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2A" w:rsidRPr="004E12F9" w:rsidRDefault="00032C49" w:rsidP="004E12F9">
      <w:pPr>
        <w:pStyle w:val="Bezodstpw"/>
        <w:spacing w:before="0"/>
        <w:jc w:val="right"/>
        <w:rPr>
          <w:rFonts w:ascii="Arial" w:hAnsi="Arial" w:cs="Arial"/>
          <w:vertAlign w:val="subscript"/>
        </w:rPr>
      </w:pPr>
      <w:r w:rsidRPr="004E12F9">
        <w:rPr>
          <w:rFonts w:ascii="Arial" w:hAnsi="Arial" w:cs="Arial"/>
          <w:vertAlign w:val="subscript"/>
        </w:rPr>
        <w:t xml:space="preserve"> </w:t>
      </w:r>
      <w:r w:rsidR="004E12F9" w:rsidRPr="004E12F9">
        <w:rPr>
          <w:rFonts w:ascii="Arial" w:hAnsi="Arial" w:cs="Arial"/>
          <w:vertAlign w:val="subscript"/>
        </w:rPr>
        <w:t>Załącznik do Uchwały Nr VIII/48/2015</w:t>
      </w:r>
    </w:p>
    <w:p w:rsidR="009E1386" w:rsidRPr="004E12F9" w:rsidRDefault="009E1386" w:rsidP="004E12F9">
      <w:pPr>
        <w:pStyle w:val="Bezodstpw"/>
        <w:spacing w:before="0"/>
        <w:ind w:left="6372" w:firstLine="708"/>
        <w:jc w:val="right"/>
        <w:rPr>
          <w:rFonts w:ascii="Arial" w:hAnsi="Arial" w:cs="Arial"/>
          <w:vertAlign w:val="subscript"/>
        </w:rPr>
      </w:pPr>
      <w:r w:rsidRPr="004E12F9">
        <w:rPr>
          <w:rFonts w:ascii="Arial" w:hAnsi="Arial" w:cs="Arial"/>
          <w:vertAlign w:val="subscript"/>
        </w:rPr>
        <w:t>Rady Gminy Lubsza</w:t>
      </w:r>
    </w:p>
    <w:p w:rsidR="009E1386" w:rsidRPr="004E12F9" w:rsidRDefault="004E12F9" w:rsidP="004E12F9">
      <w:pPr>
        <w:pStyle w:val="Bezodstpw"/>
        <w:spacing w:before="0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z</w:t>
      </w:r>
      <w:bookmarkStart w:id="0" w:name="_GoBack"/>
      <w:bookmarkEnd w:id="0"/>
      <w:r w:rsidR="009E1386" w:rsidRPr="004E12F9">
        <w:rPr>
          <w:rFonts w:ascii="Arial" w:hAnsi="Arial" w:cs="Arial"/>
          <w:vertAlign w:val="subscript"/>
        </w:rPr>
        <w:t xml:space="preserve"> dnia </w:t>
      </w:r>
      <w:r w:rsidRPr="004E12F9">
        <w:rPr>
          <w:rFonts w:ascii="Arial" w:hAnsi="Arial" w:cs="Arial"/>
          <w:vertAlign w:val="subscript"/>
        </w:rPr>
        <w:t>16 kwietnia2015</w:t>
      </w:r>
    </w:p>
    <w:p w:rsidR="009E1386" w:rsidRPr="004E12F9" w:rsidRDefault="009E1386" w:rsidP="004E12F9">
      <w:pPr>
        <w:pStyle w:val="Bezodstpw"/>
        <w:spacing w:before="0"/>
        <w:jc w:val="right"/>
        <w:rPr>
          <w:rFonts w:ascii="Arial" w:hAnsi="Arial" w:cs="Arial"/>
          <w:bCs/>
          <w:vertAlign w:val="subscript"/>
        </w:rPr>
      </w:pPr>
      <w:r w:rsidRPr="004E12F9">
        <w:rPr>
          <w:rFonts w:ascii="Arial" w:hAnsi="Arial" w:cs="Arial"/>
          <w:bCs/>
          <w:vertAlign w:val="subscript"/>
        </w:rPr>
        <w:t>w sprawie przyjęcia Gminnej Strategii</w:t>
      </w:r>
    </w:p>
    <w:p w:rsidR="009E1386" w:rsidRPr="004E12F9" w:rsidRDefault="009E1386" w:rsidP="004E12F9">
      <w:pPr>
        <w:pStyle w:val="Bezodstpw"/>
        <w:spacing w:before="0"/>
        <w:jc w:val="right"/>
        <w:rPr>
          <w:rFonts w:ascii="Arial" w:hAnsi="Arial" w:cs="Arial"/>
          <w:bCs/>
          <w:vertAlign w:val="subscript"/>
        </w:rPr>
      </w:pPr>
      <w:r w:rsidRPr="004E12F9">
        <w:rPr>
          <w:rFonts w:ascii="Arial" w:hAnsi="Arial" w:cs="Arial"/>
          <w:bCs/>
          <w:vertAlign w:val="subscript"/>
        </w:rPr>
        <w:t xml:space="preserve">Rozwiązywania Problemów Społecznych </w:t>
      </w:r>
    </w:p>
    <w:p w:rsidR="009E1386" w:rsidRPr="004E12F9" w:rsidRDefault="009E1386" w:rsidP="004E12F9">
      <w:pPr>
        <w:pStyle w:val="Bezodstpw"/>
        <w:spacing w:before="0"/>
        <w:jc w:val="right"/>
        <w:rPr>
          <w:rFonts w:ascii="Arial" w:hAnsi="Arial" w:cs="Arial"/>
          <w:bCs/>
          <w:vertAlign w:val="subscript"/>
        </w:rPr>
      </w:pPr>
      <w:r w:rsidRPr="004E12F9">
        <w:rPr>
          <w:rFonts w:ascii="Arial" w:hAnsi="Arial" w:cs="Arial"/>
          <w:bCs/>
          <w:vertAlign w:val="subscript"/>
        </w:rPr>
        <w:t>G</w:t>
      </w:r>
      <w:r w:rsidR="0008030E" w:rsidRPr="004E12F9">
        <w:rPr>
          <w:rFonts w:ascii="Arial" w:hAnsi="Arial" w:cs="Arial"/>
          <w:bCs/>
          <w:vertAlign w:val="subscript"/>
        </w:rPr>
        <w:t>miny Lubsza  na lata 2015 – 2025</w:t>
      </w:r>
    </w:p>
    <w:p w:rsidR="000B6D31" w:rsidRDefault="000B6D31" w:rsidP="004E12F9">
      <w:pPr>
        <w:jc w:val="right"/>
        <w:rPr>
          <w:rFonts w:ascii="Arial" w:hAnsi="Arial" w:cs="Arial"/>
          <w:sz w:val="24"/>
          <w:szCs w:val="24"/>
        </w:rPr>
      </w:pPr>
    </w:p>
    <w:p w:rsidR="000B6D31" w:rsidRDefault="000B6D31" w:rsidP="00462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00AC358D" wp14:editId="698F1F36">
            <wp:extent cx="1657350" cy="2057400"/>
            <wp:effectExtent l="0" t="0" r="0" b="0"/>
            <wp:docPr id="2" name="Obraz 2" descr="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0E" w:rsidRDefault="0008030E" w:rsidP="004620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0B6D31" w:rsidRPr="000B6D31" w:rsidRDefault="000B6D31" w:rsidP="000B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B6D31">
        <w:rPr>
          <w:rFonts w:ascii="Arial" w:hAnsi="Arial" w:cs="Arial"/>
          <w:b/>
          <w:bCs/>
          <w:sz w:val="72"/>
          <w:szCs w:val="72"/>
        </w:rPr>
        <w:t>Gminna Strategia</w:t>
      </w:r>
    </w:p>
    <w:p w:rsidR="000B6D31" w:rsidRPr="000B6D31" w:rsidRDefault="000B6D31" w:rsidP="000B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B6D31">
        <w:rPr>
          <w:rFonts w:ascii="Arial" w:hAnsi="Arial" w:cs="Arial"/>
          <w:b/>
          <w:bCs/>
          <w:sz w:val="72"/>
          <w:szCs w:val="72"/>
        </w:rPr>
        <w:t>Rozwiązywania Problemów Społecznych</w:t>
      </w:r>
    </w:p>
    <w:p w:rsidR="000B6D31" w:rsidRDefault="000B6D31" w:rsidP="000B6D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0B6D31">
        <w:rPr>
          <w:rFonts w:ascii="Arial" w:hAnsi="Arial" w:cs="Arial"/>
          <w:b/>
          <w:bCs/>
          <w:sz w:val="72"/>
          <w:szCs w:val="72"/>
        </w:rPr>
        <w:t xml:space="preserve">Gminy Lubsza  </w:t>
      </w:r>
    </w:p>
    <w:p w:rsidR="00204DCE" w:rsidRPr="009E1386" w:rsidRDefault="003319E1" w:rsidP="009E13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na lata 2015 – 2025</w:t>
      </w:r>
    </w:p>
    <w:p w:rsidR="009E1386" w:rsidRDefault="009E1386" w:rsidP="00ED332B">
      <w:pPr>
        <w:rPr>
          <w:rFonts w:ascii="Arial" w:hAnsi="Arial" w:cs="Arial"/>
          <w:sz w:val="24"/>
          <w:szCs w:val="24"/>
        </w:rPr>
      </w:pPr>
    </w:p>
    <w:p w:rsidR="0046209A" w:rsidRDefault="0046209A" w:rsidP="00ED332B">
      <w:pPr>
        <w:rPr>
          <w:rFonts w:ascii="Arial" w:hAnsi="Arial" w:cs="Arial"/>
          <w:sz w:val="24"/>
          <w:szCs w:val="24"/>
        </w:rPr>
      </w:pPr>
    </w:p>
    <w:p w:rsidR="0046209A" w:rsidRDefault="0046209A" w:rsidP="00ED332B">
      <w:pPr>
        <w:rPr>
          <w:rFonts w:ascii="Arial" w:hAnsi="Arial" w:cs="Arial"/>
          <w:sz w:val="24"/>
          <w:szCs w:val="24"/>
        </w:rPr>
      </w:pPr>
    </w:p>
    <w:p w:rsidR="00991464" w:rsidRDefault="00991464" w:rsidP="00ED332B">
      <w:pPr>
        <w:rPr>
          <w:rFonts w:ascii="Arial" w:hAnsi="Arial" w:cs="Arial"/>
          <w:sz w:val="24"/>
          <w:szCs w:val="24"/>
        </w:rPr>
      </w:pPr>
    </w:p>
    <w:p w:rsidR="00B769FC" w:rsidRDefault="00B769FC" w:rsidP="00ED332B">
      <w:pPr>
        <w:rPr>
          <w:rFonts w:ascii="Arial" w:hAnsi="Arial" w:cs="Arial"/>
          <w:sz w:val="24"/>
          <w:szCs w:val="24"/>
        </w:rPr>
      </w:pPr>
    </w:p>
    <w:p w:rsidR="008B38F2" w:rsidRDefault="008B38F2" w:rsidP="00ED332B">
      <w:pPr>
        <w:rPr>
          <w:rFonts w:ascii="Arial" w:hAnsi="Arial" w:cs="Arial"/>
          <w:sz w:val="24"/>
          <w:szCs w:val="24"/>
        </w:rPr>
      </w:pPr>
    </w:p>
    <w:p w:rsidR="00F0634C" w:rsidRDefault="00F0634C" w:rsidP="0098392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lastRenderedPageBreak/>
        <w:t>SPIS TREŚCI</w:t>
      </w:r>
    </w:p>
    <w:p w:rsidR="00F0634C" w:rsidRPr="00F0634C" w:rsidRDefault="00F0634C" w:rsidP="0098392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0634C" w:rsidRPr="00F0634C" w:rsidRDefault="00F0634C" w:rsidP="00F55E8B">
      <w:p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WSTĘP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3</w:t>
      </w:r>
    </w:p>
    <w:p w:rsidR="00F0634C" w:rsidRPr="00F0634C" w:rsidRDefault="00F0634C" w:rsidP="00F55E8B">
      <w:pPr>
        <w:pStyle w:val="Akapitzlist"/>
        <w:numPr>
          <w:ilvl w:val="0"/>
          <w:numId w:val="32"/>
        </w:numPr>
        <w:spacing w:before="0" w:after="0"/>
        <w:ind w:hanging="14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ZGODNOŚĆ STRATEGII Z INNYMI</w:t>
      </w:r>
      <w:r w:rsidR="00983927">
        <w:rPr>
          <w:rFonts w:ascii="Arial" w:hAnsi="Arial" w:cs="Arial"/>
          <w:sz w:val="24"/>
          <w:szCs w:val="24"/>
        </w:rPr>
        <w:t xml:space="preserve"> </w:t>
      </w:r>
      <w:r w:rsidRPr="00F0634C">
        <w:rPr>
          <w:rFonts w:ascii="Arial" w:hAnsi="Arial" w:cs="Arial"/>
          <w:sz w:val="24"/>
          <w:szCs w:val="24"/>
        </w:rPr>
        <w:t>DOKUMENTAMI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3</w:t>
      </w:r>
    </w:p>
    <w:p w:rsidR="00F0634C" w:rsidRPr="00F0634C" w:rsidRDefault="00F0634C" w:rsidP="00F55E8B">
      <w:pPr>
        <w:pStyle w:val="Akapitzlist"/>
        <w:numPr>
          <w:ilvl w:val="0"/>
          <w:numId w:val="32"/>
        </w:numPr>
        <w:spacing w:before="0" w:after="0"/>
        <w:ind w:hanging="147"/>
        <w:rPr>
          <w:rFonts w:ascii="Arial" w:hAnsi="Arial" w:cs="Arial"/>
          <w:bCs/>
          <w:sz w:val="24"/>
          <w:szCs w:val="24"/>
        </w:rPr>
      </w:pPr>
      <w:r w:rsidRPr="00F0634C">
        <w:rPr>
          <w:rFonts w:ascii="Arial" w:hAnsi="Arial" w:cs="Arial"/>
          <w:bCs/>
          <w:sz w:val="24"/>
          <w:szCs w:val="24"/>
        </w:rPr>
        <w:t>ETAPY BUDOWANIA STRATEGII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Pr="00F0634C">
        <w:rPr>
          <w:rFonts w:ascii="Arial" w:hAnsi="Arial" w:cs="Arial"/>
          <w:bCs/>
          <w:sz w:val="24"/>
          <w:szCs w:val="24"/>
        </w:rPr>
        <w:t>4</w:t>
      </w:r>
    </w:p>
    <w:p w:rsidR="00F0634C" w:rsidRPr="00F0634C" w:rsidRDefault="00F0634C" w:rsidP="00F55E8B">
      <w:pPr>
        <w:pStyle w:val="Akapitzlist"/>
        <w:numPr>
          <w:ilvl w:val="0"/>
          <w:numId w:val="32"/>
        </w:numPr>
        <w:spacing w:before="0" w:after="0"/>
        <w:ind w:hanging="14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CHARAKTERYSTYKA GMINY LUBSZA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4</w:t>
      </w:r>
    </w:p>
    <w:p w:rsidR="00F0634C" w:rsidRDefault="00F0634C" w:rsidP="00F55E8B">
      <w:pPr>
        <w:pStyle w:val="Akapitzlist"/>
        <w:numPr>
          <w:ilvl w:val="0"/>
          <w:numId w:val="42"/>
        </w:numPr>
        <w:spacing w:before="0" w:after="0"/>
        <w:rPr>
          <w:rFonts w:ascii="Arial" w:hAnsi="Arial" w:cs="Arial"/>
          <w:bCs/>
          <w:sz w:val="24"/>
          <w:szCs w:val="24"/>
        </w:rPr>
      </w:pPr>
      <w:r w:rsidRPr="00983927">
        <w:rPr>
          <w:rFonts w:ascii="Arial" w:hAnsi="Arial" w:cs="Arial"/>
          <w:bCs/>
          <w:sz w:val="24"/>
          <w:szCs w:val="24"/>
        </w:rPr>
        <w:t>Położenie i dane admin</w:t>
      </w:r>
      <w:r w:rsidR="000B2BB5" w:rsidRPr="00983927">
        <w:rPr>
          <w:rFonts w:ascii="Arial" w:hAnsi="Arial" w:cs="Arial"/>
          <w:bCs/>
          <w:sz w:val="24"/>
          <w:szCs w:val="24"/>
        </w:rPr>
        <w:t>istracyjne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Pr="00983927">
        <w:rPr>
          <w:rFonts w:ascii="Arial" w:hAnsi="Arial" w:cs="Arial"/>
          <w:bCs/>
          <w:sz w:val="24"/>
          <w:szCs w:val="24"/>
        </w:rPr>
        <w:t>4</w:t>
      </w:r>
    </w:p>
    <w:p w:rsidR="00983927" w:rsidRPr="00983927" w:rsidRDefault="00983927" w:rsidP="00F55E8B">
      <w:pPr>
        <w:pStyle w:val="Akapitzlist"/>
        <w:numPr>
          <w:ilvl w:val="0"/>
          <w:numId w:val="42"/>
        </w:numPr>
        <w:spacing w:before="0" w:after="0"/>
        <w:rPr>
          <w:rFonts w:ascii="Arial" w:hAnsi="Arial" w:cs="Arial"/>
          <w:bCs/>
          <w:sz w:val="24"/>
          <w:szCs w:val="24"/>
        </w:rPr>
      </w:pPr>
      <w:r w:rsidRPr="00983927">
        <w:rPr>
          <w:rFonts w:ascii="Arial" w:hAnsi="Arial" w:cs="Arial"/>
          <w:bCs/>
          <w:sz w:val="24"/>
          <w:szCs w:val="24"/>
        </w:rPr>
        <w:t>Sytuacja demografic</w:t>
      </w:r>
      <w:r w:rsidR="00EE7140">
        <w:rPr>
          <w:rFonts w:ascii="Arial" w:hAnsi="Arial" w:cs="Arial"/>
          <w:bCs/>
          <w:sz w:val="24"/>
          <w:szCs w:val="24"/>
        </w:rPr>
        <w:t>zna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  <w:t>5</w:t>
      </w:r>
    </w:p>
    <w:p w:rsidR="00F0634C" w:rsidRPr="00F0634C" w:rsidRDefault="00F0634C" w:rsidP="00F55E8B">
      <w:pPr>
        <w:pStyle w:val="Akapitzlist"/>
        <w:numPr>
          <w:ilvl w:val="0"/>
          <w:numId w:val="32"/>
        </w:numPr>
        <w:spacing w:before="0" w:after="0"/>
        <w:ind w:hanging="147"/>
        <w:rPr>
          <w:rFonts w:ascii="Arial" w:hAnsi="Arial" w:cs="Arial"/>
          <w:bCs/>
          <w:sz w:val="24"/>
          <w:szCs w:val="24"/>
        </w:rPr>
      </w:pPr>
      <w:r w:rsidRPr="00F0634C">
        <w:rPr>
          <w:rFonts w:ascii="Arial" w:hAnsi="Arial" w:cs="Arial"/>
          <w:bCs/>
          <w:sz w:val="24"/>
          <w:szCs w:val="24"/>
        </w:rPr>
        <w:t>SYSTEM ZABEZPIECZENIA SPOŁECZNEGO DLA MIESZKAŃCOW</w:t>
      </w:r>
    </w:p>
    <w:p w:rsidR="00F0634C" w:rsidRPr="00F0634C" w:rsidRDefault="00E90CEA" w:rsidP="00F55E8B">
      <w:pPr>
        <w:spacing w:before="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983927">
        <w:rPr>
          <w:rFonts w:ascii="Arial" w:hAnsi="Arial" w:cs="Arial"/>
          <w:bCs/>
          <w:sz w:val="24"/>
          <w:szCs w:val="24"/>
        </w:rPr>
        <w:t xml:space="preserve"> </w:t>
      </w:r>
      <w:r w:rsidR="00F0634C" w:rsidRPr="00F0634C">
        <w:rPr>
          <w:rFonts w:ascii="Arial" w:hAnsi="Arial" w:cs="Arial"/>
          <w:bCs/>
          <w:sz w:val="24"/>
          <w:szCs w:val="24"/>
        </w:rPr>
        <w:t>GMINY UBSZA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F0634C" w:rsidRPr="00F0634C">
        <w:rPr>
          <w:rFonts w:ascii="Arial" w:hAnsi="Arial" w:cs="Arial"/>
          <w:bCs/>
          <w:sz w:val="24"/>
          <w:szCs w:val="24"/>
        </w:rPr>
        <w:t>7</w:t>
      </w:r>
    </w:p>
    <w:p w:rsidR="00983927" w:rsidRPr="00983927" w:rsidRDefault="00F0634C" w:rsidP="00F55E8B">
      <w:pPr>
        <w:pStyle w:val="Akapitzlist"/>
        <w:numPr>
          <w:ilvl w:val="0"/>
          <w:numId w:val="44"/>
        </w:numPr>
        <w:tabs>
          <w:tab w:val="left" w:pos="709"/>
        </w:tabs>
        <w:spacing w:before="0" w:after="0"/>
        <w:ind w:left="709" w:hanging="283"/>
        <w:rPr>
          <w:rFonts w:ascii="Arial" w:hAnsi="Arial" w:cs="Arial"/>
          <w:bCs/>
          <w:sz w:val="24"/>
          <w:szCs w:val="24"/>
        </w:rPr>
      </w:pPr>
      <w:r w:rsidRPr="00983927">
        <w:rPr>
          <w:rFonts w:ascii="Arial" w:hAnsi="Arial" w:cs="Arial"/>
          <w:bCs/>
          <w:sz w:val="24"/>
          <w:szCs w:val="24"/>
        </w:rPr>
        <w:t xml:space="preserve">Pomoc społeczna i wybrane problemy </w:t>
      </w:r>
      <w:r w:rsidR="00983927">
        <w:rPr>
          <w:rFonts w:ascii="Arial" w:hAnsi="Arial" w:cs="Arial"/>
          <w:bCs/>
          <w:sz w:val="24"/>
          <w:szCs w:val="24"/>
        </w:rPr>
        <w:t xml:space="preserve"> </w:t>
      </w:r>
      <w:r w:rsidRPr="00983927">
        <w:rPr>
          <w:rFonts w:ascii="Arial" w:hAnsi="Arial" w:cs="Arial"/>
          <w:bCs/>
          <w:sz w:val="24"/>
          <w:szCs w:val="24"/>
        </w:rPr>
        <w:t>społeczne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Pr="00983927">
        <w:rPr>
          <w:rFonts w:ascii="Arial" w:hAnsi="Arial" w:cs="Arial"/>
          <w:bCs/>
          <w:sz w:val="24"/>
          <w:szCs w:val="24"/>
        </w:rPr>
        <w:t>7</w:t>
      </w:r>
    </w:p>
    <w:p w:rsidR="00F0634C" w:rsidRPr="00F0634C" w:rsidRDefault="00F0634C" w:rsidP="00F55E8B">
      <w:pPr>
        <w:spacing w:before="0" w:after="0"/>
        <w:ind w:left="1134" w:hanging="425"/>
        <w:rPr>
          <w:rFonts w:ascii="Arial" w:hAnsi="Arial" w:cs="Arial"/>
          <w:bCs/>
          <w:sz w:val="24"/>
          <w:szCs w:val="24"/>
        </w:rPr>
      </w:pPr>
      <w:r w:rsidRPr="00F0634C">
        <w:rPr>
          <w:rFonts w:ascii="Arial" w:hAnsi="Arial" w:cs="Arial"/>
          <w:bCs/>
          <w:sz w:val="24"/>
          <w:szCs w:val="24"/>
        </w:rPr>
        <w:t>1.1. Charakterystyka klientów pomocy</w:t>
      </w:r>
      <w:r w:rsidR="00983927">
        <w:rPr>
          <w:rFonts w:ascii="Arial" w:hAnsi="Arial" w:cs="Arial"/>
          <w:bCs/>
          <w:sz w:val="24"/>
          <w:szCs w:val="24"/>
        </w:rPr>
        <w:t xml:space="preserve"> </w:t>
      </w:r>
      <w:r w:rsidRPr="00F0634C">
        <w:rPr>
          <w:rFonts w:ascii="Arial" w:hAnsi="Arial" w:cs="Arial"/>
          <w:bCs/>
          <w:sz w:val="24"/>
          <w:szCs w:val="24"/>
        </w:rPr>
        <w:t>społecznej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Pr="00F0634C">
        <w:rPr>
          <w:rFonts w:ascii="Arial" w:hAnsi="Arial" w:cs="Arial"/>
          <w:bCs/>
          <w:sz w:val="24"/>
          <w:szCs w:val="24"/>
        </w:rPr>
        <w:t>7</w:t>
      </w:r>
    </w:p>
    <w:p w:rsidR="00F0634C" w:rsidRPr="00F0634C" w:rsidRDefault="00F0634C" w:rsidP="00F55E8B">
      <w:pPr>
        <w:spacing w:before="0" w:after="0"/>
        <w:ind w:left="1276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F0634C">
        <w:rPr>
          <w:rFonts w:ascii="Arial" w:eastAsia="Times New Roman" w:hAnsi="Arial" w:cs="Arial"/>
          <w:sz w:val="24"/>
          <w:szCs w:val="24"/>
          <w:lang w:eastAsia="pl-PL"/>
        </w:rPr>
        <w:t>1.2.</w:t>
      </w:r>
      <w:r w:rsidR="0098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634C">
        <w:rPr>
          <w:rFonts w:ascii="Arial" w:eastAsia="Times New Roman" w:hAnsi="Arial" w:cs="Arial"/>
          <w:sz w:val="24"/>
          <w:szCs w:val="24"/>
          <w:lang w:eastAsia="pl-PL"/>
        </w:rPr>
        <w:t>Charakterystyka świadczeń oraz wydatków na świadczenia</w:t>
      </w:r>
      <w:r w:rsidR="00983927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F55E8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F0634C">
        <w:rPr>
          <w:rFonts w:ascii="Arial" w:eastAsia="Times New Roman" w:hAnsi="Arial" w:cs="Arial"/>
          <w:sz w:val="24"/>
          <w:szCs w:val="24"/>
          <w:lang w:eastAsia="pl-PL"/>
        </w:rPr>
        <w:t>z pomocy</w:t>
      </w:r>
      <w:r w:rsidR="00E90CEA">
        <w:rPr>
          <w:rFonts w:ascii="Arial" w:eastAsia="Times New Roman" w:hAnsi="Arial" w:cs="Arial"/>
          <w:sz w:val="24"/>
          <w:szCs w:val="24"/>
          <w:lang w:eastAsia="pl-PL"/>
        </w:rPr>
        <w:t xml:space="preserve"> społecznej</w:t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E714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0634C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:rsidR="00F0634C" w:rsidRPr="00F0634C" w:rsidRDefault="00F0634C" w:rsidP="00F55E8B">
      <w:pPr>
        <w:spacing w:before="0" w:after="0"/>
        <w:ind w:left="340" w:firstLine="369"/>
        <w:rPr>
          <w:rFonts w:ascii="Arial" w:eastAsiaTheme="majorEastAsia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1.3. Charakterystyka pozostałych świadczeń z zakresu zabezpieczenia</w:t>
      </w:r>
    </w:p>
    <w:p w:rsidR="00F0634C" w:rsidRPr="00F0634C" w:rsidRDefault="00E90CEA" w:rsidP="00F55E8B">
      <w:pPr>
        <w:spacing w:before="0" w:after="0"/>
        <w:ind w:left="1276" w:hanging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7140">
        <w:rPr>
          <w:rFonts w:ascii="Arial" w:hAnsi="Arial" w:cs="Arial"/>
          <w:sz w:val="24"/>
          <w:szCs w:val="24"/>
        </w:rPr>
        <w:t xml:space="preserve">     S</w:t>
      </w:r>
      <w:r w:rsidR="00F0634C" w:rsidRPr="00F0634C">
        <w:rPr>
          <w:rFonts w:ascii="Arial" w:hAnsi="Arial" w:cs="Arial"/>
          <w:sz w:val="24"/>
          <w:szCs w:val="24"/>
        </w:rPr>
        <w:t>połecznego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F0634C" w:rsidRPr="00F0634C">
        <w:rPr>
          <w:rFonts w:ascii="Arial" w:hAnsi="Arial" w:cs="Arial"/>
          <w:sz w:val="24"/>
          <w:szCs w:val="24"/>
        </w:rPr>
        <w:t>11</w:t>
      </w:r>
    </w:p>
    <w:p w:rsidR="00F0634C" w:rsidRPr="00F0634C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bCs/>
          <w:sz w:val="24"/>
          <w:szCs w:val="24"/>
        </w:rPr>
      </w:pPr>
      <w:r w:rsidRPr="00F0634C">
        <w:rPr>
          <w:rFonts w:ascii="Arial" w:hAnsi="Arial" w:cs="Arial"/>
          <w:bCs/>
          <w:sz w:val="24"/>
          <w:szCs w:val="24"/>
        </w:rPr>
        <w:t>DIAGNOZA I ANALIZA WYBRANYCH PROBLEMÓW SPOŁECZNYCH</w:t>
      </w:r>
    </w:p>
    <w:p w:rsidR="00F0634C" w:rsidRPr="00F0634C" w:rsidRDefault="00E90CEA" w:rsidP="00F55E8B">
      <w:p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F0634C" w:rsidRPr="00F0634C">
        <w:rPr>
          <w:rFonts w:ascii="Arial" w:hAnsi="Arial" w:cs="Arial"/>
          <w:bCs/>
          <w:sz w:val="24"/>
          <w:szCs w:val="24"/>
        </w:rPr>
        <w:t>W GMINIE LUBSZA</w:t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EE7140">
        <w:rPr>
          <w:rFonts w:ascii="Arial" w:hAnsi="Arial" w:cs="Arial"/>
          <w:bCs/>
          <w:sz w:val="24"/>
          <w:szCs w:val="24"/>
        </w:rPr>
        <w:tab/>
      </w:r>
      <w:r w:rsidR="00F0634C" w:rsidRPr="00F0634C">
        <w:rPr>
          <w:rFonts w:ascii="Arial" w:hAnsi="Arial" w:cs="Arial"/>
          <w:bCs/>
          <w:sz w:val="24"/>
          <w:szCs w:val="24"/>
        </w:rPr>
        <w:t>13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ind w:left="714" w:hanging="35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Ubóstwo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13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Bezrobocie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15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Bezradność w sprawach opiekuńczo wychowawczych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19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Niepełnosprawność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21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Rodziny niepełne i wielodzietne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23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ind w:left="714" w:hanging="35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Uzależnienia i przemoc w rodzinie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25</w:t>
      </w:r>
    </w:p>
    <w:p w:rsidR="00F0634C" w:rsidRPr="00F0634C" w:rsidRDefault="00F0634C" w:rsidP="00F55E8B">
      <w:pPr>
        <w:pStyle w:val="Akapitzlist"/>
        <w:numPr>
          <w:ilvl w:val="0"/>
          <w:numId w:val="35"/>
        </w:numPr>
        <w:spacing w:before="0" w:after="0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Żłobki, przedszkola, szkoły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28</w:t>
      </w:r>
    </w:p>
    <w:p w:rsidR="00F0634C" w:rsidRPr="00F0634C" w:rsidRDefault="00F0634C" w:rsidP="00F55E8B">
      <w:pPr>
        <w:pStyle w:val="Akapitzlist"/>
        <w:numPr>
          <w:ilvl w:val="1"/>
          <w:numId w:val="36"/>
        </w:numPr>
        <w:spacing w:before="0" w:after="0"/>
        <w:ind w:left="1276" w:hanging="56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Opieka nad d</w:t>
      </w:r>
      <w:r>
        <w:rPr>
          <w:rFonts w:ascii="Arial" w:hAnsi="Arial" w:cs="Arial"/>
          <w:sz w:val="24"/>
          <w:szCs w:val="24"/>
        </w:rPr>
        <w:t>ziećmi do lat 3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F0634C">
        <w:rPr>
          <w:rFonts w:ascii="Arial" w:hAnsi="Arial" w:cs="Arial"/>
          <w:sz w:val="24"/>
          <w:szCs w:val="24"/>
        </w:rPr>
        <w:t>29</w:t>
      </w:r>
    </w:p>
    <w:p w:rsidR="00F0634C" w:rsidRPr="000B2BB5" w:rsidRDefault="00F0634C" w:rsidP="00F55E8B">
      <w:pPr>
        <w:pStyle w:val="Akapitzlist"/>
        <w:numPr>
          <w:ilvl w:val="1"/>
          <w:numId w:val="41"/>
        </w:numPr>
        <w:spacing w:before="0" w:after="0"/>
        <w:ind w:left="1276" w:hanging="567"/>
        <w:rPr>
          <w:rFonts w:ascii="Arial" w:hAnsi="Arial" w:cs="Arial"/>
          <w:sz w:val="24"/>
          <w:szCs w:val="24"/>
        </w:rPr>
      </w:pPr>
      <w:r w:rsidRPr="000B2BB5">
        <w:rPr>
          <w:rFonts w:ascii="Arial" w:hAnsi="Arial" w:cs="Arial"/>
          <w:sz w:val="24"/>
          <w:szCs w:val="24"/>
        </w:rPr>
        <w:t>Wychowanie przedszkolne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0B2BB5">
        <w:rPr>
          <w:rFonts w:ascii="Arial" w:hAnsi="Arial" w:cs="Arial"/>
          <w:sz w:val="24"/>
          <w:szCs w:val="24"/>
        </w:rPr>
        <w:t>31</w:t>
      </w:r>
    </w:p>
    <w:p w:rsidR="00F0634C" w:rsidRPr="008C0282" w:rsidRDefault="00F0634C" w:rsidP="00F55E8B">
      <w:pPr>
        <w:pStyle w:val="Akapitzlist"/>
        <w:numPr>
          <w:ilvl w:val="1"/>
          <w:numId w:val="41"/>
        </w:numPr>
        <w:spacing w:before="0" w:after="0"/>
        <w:ind w:left="1276" w:hanging="567"/>
        <w:rPr>
          <w:rFonts w:ascii="Arial" w:hAnsi="Arial" w:cs="Arial"/>
          <w:sz w:val="24"/>
          <w:szCs w:val="24"/>
        </w:rPr>
      </w:pPr>
      <w:r w:rsidRPr="008C0282">
        <w:rPr>
          <w:rFonts w:ascii="Arial" w:hAnsi="Arial" w:cs="Arial"/>
          <w:sz w:val="24"/>
          <w:szCs w:val="24"/>
        </w:rPr>
        <w:t>Szkolnictwo podstawowe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8C0282">
        <w:rPr>
          <w:rFonts w:ascii="Arial" w:hAnsi="Arial" w:cs="Arial"/>
          <w:sz w:val="24"/>
          <w:szCs w:val="24"/>
        </w:rPr>
        <w:t>33</w:t>
      </w:r>
    </w:p>
    <w:p w:rsidR="00F0634C" w:rsidRPr="00F0634C" w:rsidRDefault="00F0634C" w:rsidP="00F55E8B">
      <w:pPr>
        <w:pStyle w:val="Akapitzlist"/>
        <w:numPr>
          <w:ilvl w:val="1"/>
          <w:numId w:val="41"/>
        </w:numPr>
        <w:spacing w:before="0" w:after="0"/>
        <w:ind w:left="1276" w:hanging="567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Gimnazja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36</w:t>
      </w:r>
    </w:p>
    <w:p w:rsidR="008C0282" w:rsidRPr="008C0282" w:rsidRDefault="00F0634C" w:rsidP="00F55E8B">
      <w:pPr>
        <w:pStyle w:val="Akapitzlist"/>
        <w:numPr>
          <w:ilvl w:val="0"/>
          <w:numId w:val="41"/>
        </w:numPr>
        <w:spacing w:before="0" w:after="0"/>
        <w:ind w:left="731" w:hanging="391"/>
        <w:rPr>
          <w:rFonts w:ascii="Arial" w:hAnsi="Arial" w:cs="Arial"/>
          <w:sz w:val="24"/>
          <w:szCs w:val="24"/>
        </w:rPr>
      </w:pPr>
      <w:r w:rsidRPr="00F0634C">
        <w:rPr>
          <w:rFonts w:ascii="Arial" w:hAnsi="Arial" w:cs="Arial"/>
          <w:sz w:val="24"/>
          <w:szCs w:val="24"/>
        </w:rPr>
        <w:t>Kultura, sport i rekreacja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38</w:t>
      </w:r>
    </w:p>
    <w:p w:rsidR="00F0634C" w:rsidRPr="000B2BB5" w:rsidRDefault="00EE7140" w:rsidP="00F55E8B">
      <w:pPr>
        <w:spacing w:before="0" w:after="0"/>
        <w:ind w:left="1276" w:hanging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 </w:t>
      </w:r>
      <w:r w:rsidR="00F0634C" w:rsidRPr="000B2BB5">
        <w:rPr>
          <w:rFonts w:ascii="Arial" w:hAnsi="Arial" w:cs="Arial"/>
          <w:sz w:val="24"/>
          <w:szCs w:val="24"/>
        </w:rPr>
        <w:t>Kult</w:t>
      </w:r>
      <w:r w:rsidR="004D7594" w:rsidRPr="000B2BB5">
        <w:rPr>
          <w:rFonts w:ascii="Arial" w:hAnsi="Arial" w:cs="Arial"/>
          <w:sz w:val="24"/>
          <w:szCs w:val="24"/>
        </w:rPr>
        <w:t>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0634C" w:rsidRPr="000B2BB5">
        <w:rPr>
          <w:rFonts w:ascii="Arial" w:hAnsi="Arial" w:cs="Arial"/>
          <w:sz w:val="24"/>
          <w:szCs w:val="24"/>
        </w:rPr>
        <w:t>3</w:t>
      </w:r>
      <w:r w:rsidR="00633FDF">
        <w:rPr>
          <w:rFonts w:ascii="Arial" w:hAnsi="Arial" w:cs="Arial"/>
          <w:sz w:val="24"/>
          <w:szCs w:val="24"/>
        </w:rPr>
        <w:t>8</w:t>
      </w:r>
    </w:p>
    <w:p w:rsidR="00F0634C" w:rsidRPr="008C0282" w:rsidRDefault="00F0634C" w:rsidP="00F55E8B">
      <w:pPr>
        <w:pStyle w:val="Akapitzlist"/>
        <w:numPr>
          <w:ilvl w:val="1"/>
          <w:numId w:val="41"/>
        </w:numPr>
        <w:spacing w:before="0" w:after="0"/>
        <w:ind w:left="1276" w:hanging="556"/>
        <w:rPr>
          <w:rFonts w:ascii="Arial" w:hAnsi="Arial" w:cs="Arial"/>
          <w:sz w:val="24"/>
          <w:szCs w:val="24"/>
        </w:rPr>
      </w:pPr>
      <w:r w:rsidRPr="008C0282">
        <w:rPr>
          <w:rFonts w:ascii="Arial" w:hAnsi="Arial" w:cs="Arial"/>
          <w:sz w:val="24"/>
          <w:szCs w:val="24"/>
        </w:rPr>
        <w:t>Sp</w:t>
      </w:r>
      <w:r w:rsidR="004D7594">
        <w:rPr>
          <w:rFonts w:ascii="Arial" w:hAnsi="Arial" w:cs="Arial"/>
          <w:sz w:val="24"/>
          <w:szCs w:val="24"/>
        </w:rPr>
        <w:t>ort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40</w:t>
      </w:r>
    </w:p>
    <w:p w:rsidR="00F0634C" w:rsidRDefault="00F0634C" w:rsidP="00F55E8B">
      <w:pPr>
        <w:pStyle w:val="Akapitzlist"/>
        <w:numPr>
          <w:ilvl w:val="1"/>
          <w:numId w:val="41"/>
        </w:numPr>
        <w:spacing w:before="0" w:after="0"/>
        <w:ind w:left="1276" w:hanging="556"/>
        <w:rPr>
          <w:rFonts w:ascii="Arial" w:hAnsi="Arial" w:cs="Arial"/>
          <w:sz w:val="24"/>
          <w:szCs w:val="24"/>
        </w:rPr>
      </w:pPr>
      <w:r w:rsidRPr="008C0282">
        <w:rPr>
          <w:rFonts w:ascii="Arial" w:hAnsi="Arial" w:cs="Arial"/>
          <w:sz w:val="24"/>
          <w:szCs w:val="24"/>
        </w:rPr>
        <w:t>Rekr</w:t>
      </w:r>
      <w:r w:rsidR="004D7594">
        <w:rPr>
          <w:rFonts w:ascii="Arial" w:hAnsi="Arial" w:cs="Arial"/>
          <w:sz w:val="24"/>
          <w:szCs w:val="24"/>
        </w:rPr>
        <w:t>eacja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8C0282">
        <w:rPr>
          <w:rFonts w:ascii="Arial" w:hAnsi="Arial" w:cs="Arial"/>
          <w:sz w:val="24"/>
          <w:szCs w:val="24"/>
        </w:rPr>
        <w:t>41</w:t>
      </w:r>
    </w:p>
    <w:p w:rsidR="00F0634C" w:rsidRPr="008C0282" w:rsidRDefault="00F0634C" w:rsidP="00F55E8B">
      <w:pPr>
        <w:pStyle w:val="Akapitzlist"/>
        <w:numPr>
          <w:ilvl w:val="0"/>
          <w:numId w:val="41"/>
        </w:numPr>
        <w:spacing w:before="0" w:after="0"/>
        <w:ind w:left="731" w:hanging="391"/>
        <w:rPr>
          <w:rFonts w:ascii="Arial" w:hAnsi="Arial" w:cs="Arial"/>
          <w:sz w:val="24"/>
          <w:szCs w:val="24"/>
        </w:rPr>
      </w:pPr>
      <w:r w:rsidRPr="008C0282">
        <w:rPr>
          <w:rFonts w:ascii="Arial" w:hAnsi="Arial" w:cs="Arial"/>
          <w:sz w:val="24"/>
          <w:szCs w:val="24"/>
        </w:rPr>
        <w:t xml:space="preserve">Organizacje </w:t>
      </w:r>
      <w:r w:rsidR="00E90CEA">
        <w:rPr>
          <w:rFonts w:ascii="Arial" w:hAnsi="Arial" w:cs="Arial"/>
          <w:sz w:val="24"/>
          <w:szCs w:val="24"/>
        </w:rPr>
        <w:t>pozarządowe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42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ANALIZA SWOT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44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MISJA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4D7594">
        <w:rPr>
          <w:rFonts w:ascii="Arial" w:hAnsi="Arial" w:cs="Arial"/>
          <w:sz w:val="24"/>
          <w:szCs w:val="24"/>
        </w:rPr>
        <w:t>49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ZAŁOŻENIA , CELE I KIERUNKI STRATEGICZNE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49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ZADANIA I HARMONOGRAM ICH REALIZACJI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49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FINANSOWANIE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633FDF">
        <w:rPr>
          <w:rFonts w:ascii="Arial" w:hAnsi="Arial" w:cs="Arial"/>
          <w:sz w:val="24"/>
          <w:szCs w:val="24"/>
        </w:rPr>
        <w:t>56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MONITORING I EWALUACJA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4D7594">
        <w:rPr>
          <w:rFonts w:ascii="Arial" w:hAnsi="Arial" w:cs="Arial"/>
          <w:sz w:val="24"/>
          <w:szCs w:val="24"/>
        </w:rPr>
        <w:t>56</w:t>
      </w:r>
    </w:p>
    <w:p w:rsidR="00F0634C" w:rsidRPr="004D7594" w:rsidRDefault="00F0634C" w:rsidP="00F55E8B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 xml:space="preserve">SPIS TABEL </w:t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4D7594">
        <w:rPr>
          <w:rFonts w:ascii="Arial" w:hAnsi="Arial" w:cs="Arial"/>
          <w:sz w:val="24"/>
          <w:szCs w:val="24"/>
        </w:rPr>
        <w:t>57</w:t>
      </w:r>
    </w:p>
    <w:p w:rsidR="00F0634C" w:rsidRPr="00F55E8B" w:rsidRDefault="00F0634C" w:rsidP="00F0634C">
      <w:pPr>
        <w:pStyle w:val="Akapitzlist"/>
        <w:numPr>
          <w:ilvl w:val="0"/>
          <w:numId w:val="32"/>
        </w:numPr>
        <w:spacing w:before="0" w:after="0"/>
        <w:ind w:left="714" w:hanging="147"/>
        <w:rPr>
          <w:rFonts w:ascii="Arial" w:hAnsi="Arial" w:cs="Arial"/>
          <w:sz w:val="24"/>
          <w:szCs w:val="24"/>
        </w:rPr>
      </w:pPr>
      <w:r w:rsidRPr="004D7594">
        <w:rPr>
          <w:rFonts w:ascii="Arial" w:hAnsi="Arial" w:cs="Arial"/>
          <w:sz w:val="24"/>
          <w:szCs w:val="24"/>
        </w:rPr>
        <w:t>SPIS WYKRESÓW</w:t>
      </w:r>
      <w:r w:rsidRPr="004D7594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="00EE7140">
        <w:rPr>
          <w:rFonts w:ascii="Arial" w:hAnsi="Arial" w:cs="Arial"/>
          <w:sz w:val="24"/>
          <w:szCs w:val="24"/>
        </w:rPr>
        <w:tab/>
      </w:r>
      <w:r w:rsidRPr="004D7594">
        <w:rPr>
          <w:rFonts w:ascii="Arial" w:hAnsi="Arial" w:cs="Arial"/>
          <w:sz w:val="24"/>
          <w:szCs w:val="24"/>
        </w:rPr>
        <w:t>58</w:t>
      </w:r>
    </w:p>
    <w:p w:rsidR="00F55E8B" w:rsidRDefault="00F55E8B" w:rsidP="00ED332B"/>
    <w:p w:rsidR="00FA08C5" w:rsidRDefault="00FA08C5" w:rsidP="00ED3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WSTĘP</w:t>
      </w:r>
    </w:p>
    <w:p w:rsidR="00FA08C5" w:rsidRDefault="00FA08C5" w:rsidP="00F55E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Gminna strategia rozwiązywania proble</w:t>
      </w:r>
      <w:r w:rsidR="0091062A">
        <w:rPr>
          <w:rFonts w:ascii="Arial" w:hAnsi="Arial" w:cs="Arial"/>
          <w:sz w:val="24"/>
          <w:szCs w:val="24"/>
        </w:rPr>
        <w:t>mów społecznych na lata 2015-20</w:t>
      </w:r>
      <w:r w:rsidR="003319E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jest dokumentem przedstawiającym działania podejmowane przez Gminę Lubsza </w:t>
      </w:r>
      <w:r w:rsidR="003911E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3911E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zakresie </w:t>
      </w:r>
      <w:r w:rsidR="0008030E">
        <w:rPr>
          <w:rFonts w:ascii="Arial" w:hAnsi="Arial" w:cs="Arial"/>
          <w:sz w:val="24"/>
          <w:szCs w:val="24"/>
        </w:rPr>
        <w:t xml:space="preserve">edukacji, </w:t>
      </w:r>
      <w:r>
        <w:rPr>
          <w:rFonts w:ascii="Arial" w:hAnsi="Arial" w:cs="Arial"/>
          <w:sz w:val="24"/>
          <w:szCs w:val="24"/>
        </w:rPr>
        <w:t>pomocy społecznej, profilaktyki i rozwiazywania problemów alkoholowych, a także minimalizowania bądź niwelowania negatywnych zjawisk społecznych, które w danej społeczności odbierane są  jako negatywne, marginalizujące.</w:t>
      </w:r>
    </w:p>
    <w:p w:rsidR="00FA08C5" w:rsidRDefault="00FA08C5" w:rsidP="00F55E8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Strategia służy koordynacji działań, a także rozwijaniu i umacnianiu współpracy różnych podmiotów realizujących zadania w zakresie pomocy społecznej, ochrony zdrowia, bezpieczeństwa publicznego, edukacji oraz kultury i sportu. Nie ma bowiem możliwości </w:t>
      </w:r>
      <w:r w:rsidR="00FB1B0E">
        <w:rPr>
          <w:rFonts w:ascii="Arial" w:hAnsi="Arial" w:cs="Arial"/>
          <w:sz w:val="24"/>
          <w:szCs w:val="24"/>
        </w:rPr>
        <w:t>rozwią</w:t>
      </w:r>
      <w:r>
        <w:rPr>
          <w:rFonts w:ascii="Arial" w:hAnsi="Arial" w:cs="Arial"/>
          <w:sz w:val="24"/>
          <w:szCs w:val="24"/>
        </w:rPr>
        <w:t xml:space="preserve">zywania problemów społecznych bez udziału gminnych </w:t>
      </w:r>
      <w:r w:rsidR="00FB1B0E">
        <w:rPr>
          <w:rFonts w:ascii="Arial" w:hAnsi="Arial" w:cs="Arial"/>
          <w:sz w:val="24"/>
          <w:szCs w:val="24"/>
        </w:rPr>
        <w:t>zasobów</w:t>
      </w:r>
      <w:r>
        <w:rPr>
          <w:rFonts w:ascii="Arial" w:hAnsi="Arial" w:cs="Arial"/>
          <w:sz w:val="24"/>
          <w:szCs w:val="24"/>
        </w:rPr>
        <w:t xml:space="preserve"> instytucjonalnych, aktywności lokalnej społeczności</w:t>
      </w:r>
      <w:r w:rsidR="00FB1B0E">
        <w:rPr>
          <w:rFonts w:ascii="Arial" w:hAnsi="Arial" w:cs="Arial"/>
          <w:sz w:val="24"/>
          <w:szCs w:val="24"/>
        </w:rPr>
        <w:t xml:space="preserve">, organizacji pozarządowych czy instytucji działających na polu polityki społecznej w Gminie Lubsza. Strategia jest podstawą uwzględnienia jej zadań </w:t>
      </w:r>
      <w:r w:rsidR="0091062A">
        <w:rPr>
          <w:rFonts w:ascii="Arial" w:hAnsi="Arial" w:cs="Arial"/>
          <w:sz w:val="24"/>
          <w:szCs w:val="24"/>
        </w:rPr>
        <w:t>w planach budżetowych gminy, powiatu oraz województwa, a także pozyskiwania środków finansowych z innych źródeł, zwłaszcza z funduszy Unii Europejskiej.</w:t>
      </w:r>
    </w:p>
    <w:p w:rsidR="0091062A" w:rsidRDefault="0091062A" w:rsidP="00F55E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strategii jest szeroko rozumiany system wsparcia dla osób i rodzin zagrożonych wykluczeniem społecznym, dzięki któremu możliwe stanie się podniesienie poziomu jakości życia i bezpieczeństwa socjalnego, wyrównywanie szans rozwoju mieszkańców gminy oraz integracja społecznośc</w:t>
      </w:r>
      <w:r w:rsidR="00910310">
        <w:rPr>
          <w:rFonts w:ascii="Arial" w:hAnsi="Arial" w:cs="Arial"/>
          <w:sz w:val="24"/>
          <w:szCs w:val="24"/>
        </w:rPr>
        <w:t>i lokalnej. Realizacja założeń s</w:t>
      </w:r>
      <w:r>
        <w:rPr>
          <w:rFonts w:ascii="Arial" w:hAnsi="Arial" w:cs="Arial"/>
          <w:sz w:val="24"/>
          <w:szCs w:val="24"/>
        </w:rPr>
        <w:t>trategii wymaga współpracy wszystkich partnerów, których określone działania i przedsięwzięcia w efekcie doprowadzą do osiągnięcia  zamierzonych celów.</w:t>
      </w:r>
    </w:p>
    <w:p w:rsidR="0091062A" w:rsidRPr="00387725" w:rsidRDefault="0091062A" w:rsidP="00F55E8B">
      <w:pPr>
        <w:pStyle w:val="Akapitzlist"/>
        <w:numPr>
          <w:ilvl w:val="0"/>
          <w:numId w:val="3"/>
        </w:numPr>
        <w:spacing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87725">
        <w:rPr>
          <w:rFonts w:ascii="Arial" w:hAnsi="Arial" w:cs="Arial"/>
          <w:b/>
          <w:sz w:val="24"/>
          <w:szCs w:val="24"/>
        </w:rPr>
        <w:t>ZGODNOŚĆ STRATEGII Z INNYMI DOKUMENTAMI</w:t>
      </w:r>
    </w:p>
    <w:p w:rsidR="006473EF" w:rsidRDefault="006473EF" w:rsidP="00F55E8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73EF">
        <w:rPr>
          <w:rFonts w:ascii="Arial" w:hAnsi="Arial" w:cs="Arial"/>
          <w:sz w:val="24"/>
          <w:szCs w:val="24"/>
        </w:rPr>
        <w:t>Gminna Strategia Rozwiazywania Problem</w:t>
      </w:r>
      <w:r w:rsidR="003319E1">
        <w:rPr>
          <w:rFonts w:ascii="Arial" w:hAnsi="Arial" w:cs="Arial"/>
          <w:sz w:val="24"/>
          <w:szCs w:val="24"/>
        </w:rPr>
        <w:t>ów Społecznych na lata 2015-2025</w:t>
      </w:r>
      <w:r w:rsidRPr="006473EF">
        <w:rPr>
          <w:rFonts w:ascii="Arial" w:hAnsi="Arial" w:cs="Arial"/>
          <w:sz w:val="24"/>
          <w:szCs w:val="24"/>
        </w:rPr>
        <w:t xml:space="preserve">  jest zgodna ze S</w:t>
      </w:r>
      <w:r w:rsidR="00F55E8B">
        <w:rPr>
          <w:rFonts w:ascii="Arial" w:hAnsi="Arial" w:cs="Arial"/>
          <w:sz w:val="24"/>
          <w:szCs w:val="24"/>
        </w:rPr>
        <w:t>trategią Rozwoju Gminy Lubsza (</w:t>
      </w:r>
      <w:r w:rsidRPr="006473EF">
        <w:rPr>
          <w:rFonts w:ascii="Arial" w:hAnsi="Arial" w:cs="Arial"/>
          <w:sz w:val="24"/>
          <w:szCs w:val="24"/>
        </w:rPr>
        <w:t xml:space="preserve">przyjętej Uchwałą Nr X/108/99 </w:t>
      </w:r>
      <w:r w:rsidR="00F55E8B">
        <w:rPr>
          <w:rFonts w:ascii="Arial" w:hAnsi="Arial" w:cs="Arial"/>
          <w:sz w:val="24"/>
          <w:szCs w:val="24"/>
        </w:rPr>
        <w:t xml:space="preserve">                   </w:t>
      </w:r>
      <w:r w:rsidRPr="006473EF">
        <w:rPr>
          <w:rFonts w:ascii="Arial" w:hAnsi="Arial" w:cs="Arial"/>
          <w:sz w:val="24"/>
          <w:szCs w:val="24"/>
        </w:rPr>
        <w:t>z dnia 26.10.1999r.) i kluczowymi dokumentami strategicznymi na szczeblu europejskim, ogólnokrajowym,</w:t>
      </w:r>
      <w:r>
        <w:rPr>
          <w:rFonts w:ascii="Arial" w:hAnsi="Arial" w:cs="Arial"/>
          <w:sz w:val="24"/>
          <w:szCs w:val="24"/>
        </w:rPr>
        <w:t xml:space="preserve"> regionalnym:</w:t>
      </w:r>
    </w:p>
    <w:p w:rsidR="006473EF" w:rsidRDefault="006473EF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Strategią Lizbońską;</w:t>
      </w:r>
    </w:p>
    <w:p w:rsidR="006473EF" w:rsidRDefault="001A1729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Strategią Polityki S</w:t>
      </w:r>
      <w:r w:rsidR="006473EF">
        <w:rPr>
          <w:rFonts w:ascii="Arial" w:hAnsi="Arial" w:cs="Arial"/>
          <w:sz w:val="24"/>
          <w:szCs w:val="24"/>
        </w:rPr>
        <w:t>połecznej;</w:t>
      </w:r>
    </w:p>
    <w:p w:rsidR="006473EF" w:rsidRDefault="006473EF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Narodową Strategią Integracji Społecznej dla Polski;</w:t>
      </w:r>
    </w:p>
    <w:p w:rsidR="006473EF" w:rsidRDefault="006473EF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Programem Operacyjnym Kapitał Ludzki;</w:t>
      </w:r>
    </w:p>
    <w:p w:rsidR="006473EF" w:rsidRDefault="006473EF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Regionalnym Programem Operacyjnym Województwa Opolskiego;</w:t>
      </w:r>
    </w:p>
    <w:p w:rsidR="006473EF" w:rsidRDefault="00706BDE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Strategią R</w:t>
      </w:r>
      <w:r w:rsidR="003911ED">
        <w:rPr>
          <w:rFonts w:ascii="Arial" w:hAnsi="Arial" w:cs="Arial"/>
          <w:sz w:val="24"/>
          <w:szCs w:val="24"/>
        </w:rPr>
        <w:t>ozwoju Województwa Opolskiego;</w:t>
      </w:r>
    </w:p>
    <w:p w:rsidR="006473EF" w:rsidRDefault="006473EF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Wojewódzkim</w:t>
      </w:r>
      <w:r w:rsidR="00706BDE">
        <w:rPr>
          <w:rFonts w:ascii="Arial" w:hAnsi="Arial" w:cs="Arial"/>
          <w:sz w:val="24"/>
          <w:szCs w:val="24"/>
        </w:rPr>
        <w:t xml:space="preserve"> Programem Profilaktyki i Rozwią</w:t>
      </w:r>
      <w:r>
        <w:rPr>
          <w:rFonts w:ascii="Arial" w:hAnsi="Arial" w:cs="Arial"/>
          <w:sz w:val="24"/>
          <w:szCs w:val="24"/>
        </w:rPr>
        <w:t>zywania Problemów Alkoholowych;</w:t>
      </w:r>
    </w:p>
    <w:p w:rsidR="00602E22" w:rsidRPr="00602E22" w:rsidRDefault="00706BDE" w:rsidP="00F55E8B">
      <w:pPr>
        <w:pStyle w:val="Akapitzlist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Powiatową Strategią R</w:t>
      </w:r>
      <w:r w:rsidR="00023AE0">
        <w:rPr>
          <w:rFonts w:ascii="Arial" w:hAnsi="Arial" w:cs="Arial"/>
          <w:sz w:val="24"/>
          <w:szCs w:val="24"/>
        </w:rPr>
        <w:t>ozwiazywania Problemów Społecznych</w:t>
      </w:r>
      <w:r w:rsidR="003911ED">
        <w:rPr>
          <w:rFonts w:ascii="Arial" w:hAnsi="Arial" w:cs="Arial"/>
          <w:sz w:val="24"/>
          <w:szCs w:val="24"/>
        </w:rPr>
        <w:t>.</w:t>
      </w:r>
      <w:r w:rsidR="00023AE0">
        <w:rPr>
          <w:rFonts w:ascii="Arial" w:hAnsi="Arial" w:cs="Arial"/>
          <w:sz w:val="24"/>
          <w:szCs w:val="24"/>
        </w:rPr>
        <w:t xml:space="preserve"> </w:t>
      </w:r>
    </w:p>
    <w:p w:rsidR="00602E22" w:rsidRPr="00602E22" w:rsidRDefault="00502619" w:rsidP="00F5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2E22">
        <w:rPr>
          <w:rFonts w:ascii="Arial" w:hAnsi="Arial" w:cs="Arial"/>
          <w:sz w:val="24"/>
          <w:szCs w:val="24"/>
        </w:rPr>
        <w:t xml:space="preserve">Gminna Strategia Rozwiązywania Problemów Społecznych kładzie nacisk na wieloaspektowy rozwój gminy, a w szczególności na </w:t>
      </w:r>
      <w:r w:rsidR="00602E22" w:rsidRPr="00602E22">
        <w:rPr>
          <w:rFonts w:ascii="Arial" w:hAnsi="Arial" w:cs="Arial"/>
          <w:sz w:val="24"/>
          <w:szCs w:val="24"/>
        </w:rPr>
        <w:t>przeciwdziałanie bezrobociu, ubóstwu i uzależnieniom, wspieranie rodzin, wspomaganie rozwoju dzieci i młodzieży, pomoc osobom starszym i niepełnosprawny oraz umożliwienie im udziału w życiu społecznym oraz pobudzanie i rozwój aktywności społecznej.</w:t>
      </w:r>
    </w:p>
    <w:p w:rsidR="00602E22" w:rsidRDefault="00502619" w:rsidP="00CD7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E22">
        <w:rPr>
          <w:rFonts w:ascii="Arial" w:hAnsi="Arial" w:cs="Arial"/>
          <w:sz w:val="24"/>
          <w:szCs w:val="24"/>
        </w:rPr>
        <w:lastRenderedPageBreak/>
        <w:t xml:space="preserve">Dokument stanowi element dialogu społecznego, jest rozszerzeniem gminnego celu </w:t>
      </w:r>
      <w:r w:rsidR="00541539" w:rsidRPr="00602E22">
        <w:rPr>
          <w:rFonts w:ascii="Arial" w:hAnsi="Arial" w:cs="Arial"/>
          <w:sz w:val="24"/>
          <w:szCs w:val="24"/>
        </w:rPr>
        <w:t>rozwoju</w:t>
      </w:r>
      <w:r w:rsidR="00706BDE" w:rsidRPr="00602E22">
        <w:rPr>
          <w:rFonts w:ascii="Arial" w:hAnsi="Arial" w:cs="Arial"/>
          <w:sz w:val="24"/>
          <w:szCs w:val="24"/>
        </w:rPr>
        <w:t xml:space="preserve"> dotyczącego zasobów ludzkich.</w:t>
      </w:r>
    </w:p>
    <w:p w:rsidR="00F55E8B" w:rsidRPr="00706BDE" w:rsidRDefault="00F55E8B" w:rsidP="00CD7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619" w:rsidRPr="00387725" w:rsidRDefault="00502619" w:rsidP="00F55E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7725">
        <w:rPr>
          <w:rFonts w:ascii="Arial" w:hAnsi="Arial" w:cs="Arial"/>
          <w:b/>
          <w:bCs/>
          <w:sz w:val="24"/>
          <w:szCs w:val="24"/>
        </w:rPr>
        <w:t xml:space="preserve"> ETAPY BUDOWANIA STRATEGII</w:t>
      </w:r>
    </w:p>
    <w:p w:rsidR="007E71CB" w:rsidRDefault="00502619" w:rsidP="00F55E8B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103C2F">
        <w:rPr>
          <w:rFonts w:ascii="Arial" w:hAnsi="Arial" w:cs="Arial"/>
          <w:sz w:val="24"/>
          <w:szCs w:val="24"/>
        </w:rPr>
        <w:t>Władze samorządowe gminy uznały, że proces planowania rozwiązywania  problemów społecznych w gminie powinien być wspierany przez lokalne instytucje</w:t>
      </w:r>
      <w:r w:rsidR="00F55E8B">
        <w:rPr>
          <w:rFonts w:ascii="Arial" w:hAnsi="Arial" w:cs="Arial"/>
          <w:sz w:val="24"/>
          <w:szCs w:val="24"/>
        </w:rPr>
        <w:t xml:space="preserve">         </w:t>
      </w:r>
      <w:r w:rsidRPr="00103C2F">
        <w:rPr>
          <w:rFonts w:ascii="Arial" w:hAnsi="Arial" w:cs="Arial"/>
          <w:sz w:val="24"/>
          <w:szCs w:val="24"/>
        </w:rPr>
        <w:t xml:space="preserve"> i grupy społeczne - tak więc do prac nad strategią zaproszeni zostali przedstawiciele instytucji publicznych, organizacji pozarządowych, przedstawiciele Rady Gminy, pracownicy Urzędu Gminy, Ośrodka Pomocy Społecznej, </w:t>
      </w:r>
      <w:r w:rsidR="009B59BC" w:rsidRPr="00103C2F">
        <w:rPr>
          <w:rFonts w:ascii="Arial" w:hAnsi="Arial" w:cs="Arial"/>
          <w:sz w:val="24"/>
          <w:szCs w:val="24"/>
        </w:rPr>
        <w:t xml:space="preserve">Gminnego Ośrodka Kultury, </w:t>
      </w:r>
      <w:r w:rsidRPr="00103C2F">
        <w:rPr>
          <w:rFonts w:ascii="Arial" w:hAnsi="Arial" w:cs="Arial"/>
          <w:sz w:val="24"/>
          <w:szCs w:val="24"/>
        </w:rPr>
        <w:t xml:space="preserve">a także Dyrektorzy Szkół,  zgodnie z Zarządzeniem </w:t>
      </w:r>
      <w:r w:rsidR="003319E1" w:rsidRPr="00103C2F">
        <w:rPr>
          <w:rFonts w:ascii="Arial" w:hAnsi="Arial" w:cs="Arial"/>
          <w:sz w:val="24"/>
          <w:szCs w:val="24"/>
        </w:rPr>
        <w:t xml:space="preserve">Wójta Gminy Lubsza </w:t>
      </w:r>
      <w:r w:rsidR="00103C2F" w:rsidRPr="00103C2F">
        <w:rPr>
          <w:rFonts w:ascii="Arial" w:hAnsi="Arial" w:cs="Arial"/>
          <w:sz w:val="24"/>
          <w:szCs w:val="24"/>
        </w:rPr>
        <w:t>Nr.WG.0050.7.2015</w:t>
      </w:r>
      <w:r w:rsidR="00103C2F">
        <w:rPr>
          <w:rFonts w:ascii="Arial" w:hAnsi="Arial" w:cs="Arial"/>
          <w:sz w:val="24"/>
          <w:szCs w:val="24"/>
        </w:rPr>
        <w:t xml:space="preserve"> </w:t>
      </w:r>
      <w:r w:rsidR="00103C2F" w:rsidRPr="00103C2F">
        <w:rPr>
          <w:rFonts w:ascii="Arial" w:hAnsi="Arial" w:cs="Arial"/>
          <w:sz w:val="24"/>
          <w:szCs w:val="24"/>
        </w:rPr>
        <w:t xml:space="preserve">z dnia 15 </w:t>
      </w:r>
      <w:r w:rsidR="003319E1" w:rsidRPr="00103C2F">
        <w:rPr>
          <w:rFonts w:ascii="Arial" w:hAnsi="Arial" w:cs="Arial"/>
          <w:sz w:val="24"/>
          <w:szCs w:val="24"/>
        </w:rPr>
        <w:t>stycznia 2015</w:t>
      </w:r>
      <w:r w:rsidRPr="00103C2F">
        <w:rPr>
          <w:rFonts w:ascii="Arial" w:hAnsi="Arial" w:cs="Arial"/>
          <w:sz w:val="24"/>
          <w:szCs w:val="24"/>
        </w:rPr>
        <w:t xml:space="preserve"> r.</w:t>
      </w:r>
    </w:p>
    <w:p w:rsidR="00103C2F" w:rsidRPr="00103C2F" w:rsidRDefault="00103C2F" w:rsidP="00103C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02619" w:rsidRDefault="00502619" w:rsidP="00F55E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8B122F">
        <w:rPr>
          <w:rFonts w:ascii="Arial" w:hAnsi="Arial" w:cs="Arial"/>
          <w:b/>
          <w:bCs/>
          <w:sz w:val="24"/>
          <w:szCs w:val="24"/>
        </w:rPr>
        <w:t xml:space="preserve">CHARAKTERYSTYKA GMINY </w:t>
      </w:r>
      <w:r w:rsidR="00387725" w:rsidRPr="008B122F">
        <w:rPr>
          <w:rFonts w:ascii="Arial" w:hAnsi="Arial" w:cs="Arial"/>
          <w:b/>
          <w:bCs/>
          <w:sz w:val="24"/>
          <w:szCs w:val="24"/>
        </w:rPr>
        <w:t>LUBSZA</w:t>
      </w:r>
    </w:p>
    <w:p w:rsidR="00D947EF" w:rsidRPr="00CD751A" w:rsidRDefault="00D947EF" w:rsidP="00F55E8B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08030E" w:rsidRDefault="00502619" w:rsidP="00F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8B122F">
        <w:rPr>
          <w:rFonts w:ascii="Arial" w:hAnsi="Arial" w:cs="Arial"/>
          <w:b/>
          <w:bCs/>
          <w:sz w:val="24"/>
          <w:szCs w:val="24"/>
        </w:rPr>
        <w:t>P</w:t>
      </w:r>
      <w:r w:rsidR="00F55E8B">
        <w:rPr>
          <w:rFonts w:ascii="Arial" w:hAnsi="Arial" w:cs="Arial"/>
          <w:b/>
          <w:bCs/>
          <w:sz w:val="24"/>
          <w:szCs w:val="24"/>
        </w:rPr>
        <w:t>ołożenie i dane administracyjne</w:t>
      </w:r>
    </w:p>
    <w:p w:rsidR="0008030E" w:rsidRPr="00F55E8B" w:rsidRDefault="0008030E" w:rsidP="00F55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6209A" w:rsidRPr="0046209A" w:rsidRDefault="00CD751A" w:rsidP="0046209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751A">
        <w:rPr>
          <w:rFonts w:ascii="Arial" w:hAnsi="Arial" w:cs="Arial"/>
          <w:b/>
          <w:bCs/>
          <w:noProof/>
          <w:color w:val="FF0000"/>
          <w:sz w:val="24"/>
          <w:szCs w:val="24"/>
          <w:lang w:eastAsia="pl-PL"/>
        </w:rPr>
        <w:drawing>
          <wp:inline distT="0" distB="0" distL="0" distR="0" wp14:anchorId="0155E68F" wp14:editId="577ABC50">
            <wp:extent cx="5390515" cy="4200525"/>
            <wp:effectExtent l="0" t="0" r="635" b="9525"/>
            <wp:docPr id="3" name="Obraz 3" descr="C:\Users\K.Pacak\AppData\Local\Microsoft\Windows\Temporary Internet Files\Content.Outlook\CS14AKPU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acak\AppData\Local\Microsoft\Windows\Temporary Internet Files\Content.Outlook\CS14AKPU\ma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0" cy="420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EF" w:rsidRDefault="00D947EF" w:rsidP="007606AA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D947EF" w:rsidRDefault="00D947EF" w:rsidP="007606AA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:rsidR="00F53D5E" w:rsidRPr="00F53D5E" w:rsidRDefault="00706BDE" w:rsidP="00F55E8B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F53D5E">
        <w:rPr>
          <w:rFonts w:ascii="Arial" w:hAnsi="Arial" w:cs="Arial"/>
          <w:sz w:val="24"/>
          <w:szCs w:val="24"/>
        </w:rPr>
        <w:t>Gmina Lubsza zajmuje powierzchnię około 213 km</w:t>
      </w:r>
      <w:r w:rsidRPr="00F53D5E">
        <w:rPr>
          <w:rFonts w:ascii="Arial" w:hAnsi="Arial" w:cs="Arial"/>
          <w:sz w:val="24"/>
          <w:szCs w:val="24"/>
          <w:vertAlign w:val="superscript"/>
        </w:rPr>
        <w:sym w:font="Symbol" w:char="F032"/>
      </w:r>
      <w:r w:rsidRPr="00F53D5E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53D5E">
        <w:rPr>
          <w:rFonts w:ascii="Arial" w:hAnsi="Arial" w:cs="Arial"/>
          <w:sz w:val="24"/>
          <w:szCs w:val="24"/>
        </w:rPr>
        <w:t>i jest największą pod względem obszaru gminą wiejską w województ</w:t>
      </w:r>
      <w:r w:rsidR="00F55E8B">
        <w:rPr>
          <w:rFonts w:ascii="Arial" w:hAnsi="Arial" w:cs="Arial"/>
          <w:sz w:val="24"/>
          <w:szCs w:val="24"/>
        </w:rPr>
        <w:t>wie, tworzy ją 31 miejscowości, w tym</w:t>
      </w:r>
      <w:r w:rsidRPr="00F53D5E">
        <w:rPr>
          <w:rFonts w:ascii="Arial" w:hAnsi="Arial" w:cs="Arial"/>
          <w:sz w:val="24"/>
          <w:szCs w:val="24"/>
        </w:rPr>
        <w:t xml:space="preserve"> 21 sołectw i 10 przysiółków. Gmina położona</w:t>
      </w:r>
      <w:r w:rsidRPr="00F53D5E">
        <w:t xml:space="preserve"> </w:t>
      </w:r>
      <w:r w:rsidRPr="00F53D5E">
        <w:rPr>
          <w:rFonts w:ascii="Arial" w:hAnsi="Arial" w:cs="Arial"/>
          <w:sz w:val="24"/>
          <w:szCs w:val="24"/>
        </w:rPr>
        <w:t xml:space="preserve">jest w zachodniej części województwa opolskiego, jej zachodnie granice są zarazem granicami województw opolskiego </w:t>
      </w:r>
      <w:r w:rsidR="003911ED">
        <w:rPr>
          <w:rFonts w:ascii="Arial" w:hAnsi="Arial" w:cs="Arial"/>
          <w:sz w:val="24"/>
          <w:szCs w:val="24"/>
        </w:rPr>
        <w:t xml:space="preserve">            </w:t>
      </w:r>
      <w:r w:rsidRPr="00F53D5E">
        <w:rPr>
          <w:rFonts w:ascii="Arial" w:hAnsi="Arial" w:cs="Arial"/>
          <w:sz w:val="24"/>
          <w:szCs w:val="24"/>
        </w:rPr>
        <w:t xml:space="preserve">i dolnośląskiego. Od południa graniczy z Miastem Brzeg i Gminą Skarbimierz, a ich </w:t>
      </w:r>
      <w:r w:rsidRPr="00F53D5E">
        <w:rPr>
          <w:rFonts w:ascii="Arial" w:hAnsi="Arial" w:cs="Arial"/>
          <w:sz w:val="24"/>
          <w:szCs w:val="24"/>
        </w:rPr>
        <w:lastRenderedPageBreak/>
        <w:t xml:space="preserve">naturalną granicą jest rzeka Odra. W części północno-wschodniej gmina graniczy </w:t>
      </w:r>
      <w:r w:rsidR="003911ED">
        <w:rPr>
          <w:rFonts w:ascii="Arial" w:hAnsi="Arial" w:cs="Arial"/>
          <w:sz w:val="24"/>
          <w:szCs w:val="24"/>
        </w:rPr>
        <w:t xml:space="preserve">         </w:t>
      </w:r>
      <w:r w:rsidRPr="00F53D5E">
        <w:rPr>
          <w:rFonts w:ascii="Arial" w:hAnsi="Arial" w:cs="Arial"/>
          <w:sz w:val="24"/>
          <w:szCs w:val="24"/>
        </w:rPr>
        <w:t xml:space="preserve">z gminami Namysłów, Świerczów i Popielów. </w:t>
      </w:r>
    </w:p>
    <w:p w:rsidR="00706BDE" w:rsidRPr="00F53D5E" w:rsidRDefault="00706BDE" w:rsidP="00F53D5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53D5E">
        <w:rPr>
          <w:rFonts w:ascii="Arial" w:hAnsi="Arial" w:cs="Arial"/>
          <w:sz w:val="24"/>
          <w:szCs w:val="24"/>
        </w:rPr>
        <w:t>W północno-wschodniej części przebiega l</w:t>
      </w:r>
      <w:r w:rsidR="00F55E8B">
        <w:rPr>
          <w:rFonts w:ascii="Arial" w:hAnsi="Arial" w:cs="Arial"/>
          <w:sz w:val="24"/>
          <w:szCs w:val="24"/>
        </w:rPr>
        <w:t xml:space="preserve">inia kolejowa Opole - Wrocław </w:t>
      </w:r>
      <w:r w:rsidRPr="00F53D5E">
        <w:rPr>
          <w:rFonts w:ascii="Arial" w:hAnsi="Arial" w:cs="Arial"/>
          <w:sz w:val="24"/>
          <w:szCs w:val="24"/>
        </w:rPr>
        <w:t>Nadodrze ze stacjami kolejowymi w Mąkoszycach i Rogalicach. Przez gminę przebiegają drogi:</w:t>
      </w:r>
    </w:p>
    <w:p w:rsidR="00706BDE" w:rsidRPr="00F53D5E" w:rsidRDefault="008C7D98" w:rsidP="00F53D5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 wojewódzka</w:t>
      </w:r>
      <w:r w:rsidR="00ED0704" w:rsidRPr="00F53D5E">
        <w:rPr>
          <w:rFonts w:ascii="Arial" w:hAnsi="Arial" w:cs="Arial"/>
          <w:sz w:val="24"/>
          <w:szCs w:val="24"/>
        </w:rPr>
        <w:t xml:space="preserve"> </w:t>
      </w:r>
      <w:r w:rsidR="00706BDE" w:rsidRPr="00F53D5E">
        <w:rPr>
          <w:rFonts w:ascii="Arial" w:hAnsi="Arial" w:cs="Arial"/>
          <w:sz w:val="24"/>
          <w:szCs w:val="24"/>
        </w:rPr>
        <w:t>nr 457 - Pisarzowice - Opole</w:t>
      </w:r>
    </w:p>
    <w:p w:rsidR="00706BDE" w:rsidRPr="00F53D5E" w:rsidRDefault="00910310" w:rsidP="00F53D5E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 k</w:t>
      </w:r>
      <w:r w:rsidR="008C7D98">
        <w:rPr>
          <w:rFonts w:ascii="Arial" w:hAnsi="Arial" w:cs="Arial"/>
          <w:sz w:val="24"/>
          <w:szCs w:val="24"/>
        </w:rPr>
        <w:t>rajowa</w:t>
      </w:r>
      <w:r w:rsidR="00ED0704" w:rsidRPr="00F53D5E">
        <w:rPr>
          <w:rFonts w:ascii="Arial" w:hAnsi="Arial" w:cs="Arial"/>
          <w:sz w:val="24"/>
          <w:szCs w:val="24"/>
        </w:rPr>
        <w:t xml:space="preserve"> </w:t>
      </w:r>
      <w:r w:rsidR="00706BDE" w:rsidRPr="00F53D5E">
        <w:rPr>
          <w:rFonts w:ascii="Arial" w:hAnsi="Arial" w:cs="Arial"/>
          <w:sz w:val="24"/>
          <w:szCs w:val="24"/>
        </w:rPr>
        <w:t xml:space="preserve">nr </w:t>
      </w:r>
      <w:r w:rsidR="00ED0704" w:rsidRPr="00F53D5E">
        <w:rPr>
          <w:rFonts w:ascii="Arial" w:hAnsi="Arial" w:cs="Arial"/>
          <w:sz w:val="24"/>
          <w:szCs w:val="24"/>
        </w:rPr>
        <w:t>39</w:t>
      </w:r>
      <w:r w:rsidR="00706BDE" w:rsidRPr="00F53D5E">
        <w:rPr>
          <w:rFonts w:ascii="Arial" w:hAnsi="Arial" w:cs="Arial"/>
          <w:sz w:val="24"/>
          <w:szCs w:val="24"/>
        </w:rPr>
        <w:t xml:space="preserve"> - Brzeg - Lubsza - Namysłów. </w:t>
      </w:r>
    </w:p>
    <w:p w:rsidR="00706BDE" w:rsidRPr="00F53D5E" w:rsidRDefault="00706BDE" w:rsidP="00F53D5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53D5E">
        <w:rPr>
          <w:rFonts w:ascii="Arial" w:hAnsi="Arial" w:cs="Arial"/>
          <w:sz w:val="24"/>
          <w:szCs w:val="24"/>
        </w:rPr>
        <w:t xml:space="preserve">Lubsza jest gminą rolniczą - 45,5% powierzchni gminy zajmują użytki rolne - około 1/3 stanowią dobre gleby klas I - III, pozostała zaś część, zwłaszcza na północy gminy to gleby piaszczyste i mało urodzajne, klas IV - VI. </w:t>
      </w:r>
    </w:p>
    <w:p w:rsidR="00706BDE" w:rsidRPr="00F53D5E" w:rsidRDefault="00706BDE" w:rsidP="00F53D5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53D5E">
        <w:rPr>
          <w:rFonts w:ascii="Arial" w:hAnsi="Arial" w:cs="Arial"/>
          <w:sz w:val="24"/>
          <w:szCs w:val="24"/>
        </w:rPr>
        <w:t>Około 46% powierzchni stanowią lasy, w których znaczne obszary objęte są ochroną rezerwatową. Na terenie gminy usytuowana jest część Stobrawskiego Parku Krajobrazowego, znajdują się tutaj też rezerwaty przyrody: Leśna Woda, Lubsza, Rogalice i Śmiechowice.</w:t>
      </w:r>
    </w:p>
    <w:p w:rsidR="00502619" w:rsidRPr="00F55E8B" w:rsidRDefault="00502619" w:rsidP="005026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2619" w:rsidRPr="005B74E2" w:rsidRDefault="00502619" w:rsidP="00F55E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5B74E2">
        <w:rPr>
          <w:rFonts w:ascii="Arial" w:hAnsi="Arial" w:cs="Arial"/>
          <w:b/>
          <w:bCs/>
          <w:sz w:val="24"/>
          <w:szCs w:val="24"/>
        </w:rPr>
        <w:t>Sytuacja demografic</w:t>
      </w:r>
      <w:r w:rsidR="00F55E8B">
        <w:rPr>
          <w:rFonts w:ascii="Arial" w:hAnsi="Arial" w:cs="Arial"/>
          <w:b/>
          <w:bCs/>
          <w:sz w:val="24"/>
          <w:szCs w:val="24"/>
        </w:rPr>
        <w:t>zna</w:t>
      </w:r>
    </w:p>
    <w:p w:rsidR="00BD7104" w:rsidRPr="00BD7104" w:rsidRDefault="00502619" w:rsidP="00F5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DC6038">
        <w:rPr>
          <w:rFonts w:ascii="ArialMT" w:hAnsi="ArialMT" w:cs="ArialMT"/>
          <w:sz w:val="24"/>
          <w:szCs w:val="24"/>
        </w:rPr>
        <w:t xml:space="preserve">Gminę </w:t>
      </w:r>
      <w:r w:rsidR="00ED0704" w:rsidRPr="00DC6038">
        <w:rPr>
          <w:rFonts w:ascii="ArialMT" w:hAnsi="ArialMT" w:cs="ArialMT"/>
          <w:sz w:val="24"/>
          <w:szCs w:val="24"/>
        </w:rPr>
        <w:t>Lubsza</w:t>
      </w:r>
      <w:r w:rsidRPr="00DC6038">
        <w:rPr>
          <w:rFonts w:ascii="ArialMT" w:hAnsi="ArialMT" w:cs="ArialMT"/>
          <w:sz w:val="24"/>
          <w:szCs w:val="24"/>
        </w:rPr>
        <w:t xml:space="preserve"> zamieszkuje </w:t>
      </w:r>
      <w:r w:rsidR="00BD7104">
        <w:rPr>
          <w:rFonts w:ascii="ArialMT" w:hAnsi="ArialMT" w:cs="ArialMT"/>
          <w:sz w:val="24"/>
          <w:szCs w:val="24"/>
        </w:rPr>
        <w:t>9 126 mieszkańców (stan na 31.12.2013</w:t>
      </w:r>
      <w:r w:rsidR="00BD7104" w:rsidRPr="00BD7104">
        <w:rPr>
          <w:rFonts w:ascii="ArialMT" w:hAnsi="ArialMT" w:cs="ArialMT"/>
          <w:sz w:val="24"/>
          <w:szCs w:val="24"/>
        </w:rPr>
        <w:t xml:space="preserve"> r.)</w:t>
      </w:r>
      <w:r w:rsidR="00F55E8B">
        <w:rPr>
          <w:rFonts w:ascii="ArialMT" w:hAnsi="ArialMT" w:cs="ArialMT"/>
          <w:sz w:val="24"/>
          <w:szCs w:val="24"/>
        </w:rPr>
        <w:t>,</w:t>
      </w:r>
      <w:r w:rsidR="00BD7104" w:rsidRPr="00BD7104">
        <w:rPr>
          <w:rFonts w:ascii="ArialMT" w:hAnsi="ArialMT" w:cs="ArialMT"/>
          <w:sz w:val="24"/>
          <w:szCs w:val="24"/>
        </w:rPr>
        <w:t xml:space="preserve"> w </w:t>
      </w:r>
      <w:r w:rsidR="00BD7104">
        <w:rPr>
          <w:rFonts w:ascii="ArialMT" w:hAnsi="ArialMT" w:cs="ArialMT"/>
          <w:sz w:val="24"/>
          <w:szCs w:val="24"/>
        </w:rPr>
        <w:t>roku</w:t>
      </w:r>
      <w:r w:rsidR="00DC6038">
        <w:rPr>
          <w:rFonts w:ascii="ArialMT" w:hAnsi="ArialMT" w:cs="ArialMT"/>
          <w:sz w:val="24"/>
          <w:szCs w:val="24"/>
        </w:rPr>
        <w:t xml:space="preserve"> </w:t>
      </w:r>
      <w:r w:rsidR="00BD7104">
        <w:rPr>
          <w:rFonts w:ascii="ArialMT" w:hAnsi="ArialMT" w:cs="ArialMT"/>
          <w:sz w:val="24"/>
          <w:szCs w:val="24"/>
        </w:rPr>
        <w:t>poprzednim</w:t>
      </w:r>
      <w:r w:rsidR="00BD7104" w:rsidRPr="00BD7104">
        <w:rPr>
          <w:rFonts w:ascii="ArialMT" w:hAnsi="ArialMT" w:cs="ArialMT"/>
          <w:sz w:val="24"/>
          <w:szCs w:val="24"/>
        </w:rPr>
        <w:t xml:space="preserve"> zamieszkiwało </w:t>
      </w:r>
      <w:r w:rsidR="00BD7104">
        <w:rPr>
          <w:rFonts w:ascii="ArialMT" w:hAnsi="ArialMT" w:cs="ArialMT"/>
          <w:sz w:val="24"/>
          <w:szCs w:val="24"/>
        </w:rPr>
        <w:t>9 106 mieszkańców (stan na 31.12.2012 r.).</w:t>
      </w:r>
    </w:p>
    <w:p w:rsidR="00BD7104" w:rsidRPr="00BD7104" w:rsidRDefault="00BD7104" w:rsidP="00DC603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BD7104">
        <w:rPr>
          <w:rFonts w:ascii="ArialMT" w:hAnsi="ArialMT" w:cs="ArialMT"/>
          <w:sz w:val="24"/>
          <w:szCs w:val="24"/>
        </w:rPr>
        <w:t>Jak widać na poniższym wykresie liczba</w:t>
      </w:r>
      <w:r>
        <w:rPr>
          <w:rFonts w:ascii="ArialMT" w:hAnsi="ArialMT" w:cs="ArialMT"/>
          <w:sz w:val="24"/>
          <w:szCs w:val="24"/>
        </w:rPr>
        <w:t xml:space="preserve"> </w:t>
      </w:r>
      <w:r w:rsidRPr="00BD7104">
        <w:rPr>
          <w:rFonts w:ascii="ArialMT" w:hAnsi="ArialMT" w:cs="ArialMT"/>
          <w:sz w:val="24"/>
          <w:szCs w:val="24"/>
        </w:rPr>
        <w:t xml:space="preserve">mieszkańców </w:t>
      </w:r>
      <w:r>
        <w:rPr>
          <w:rFonts w:ascii="ArialMT" w:hAnsi="ArialMT" w:cs="ArialMT"/>
          <w:sz w:val="24"/>
          <w:szCs w:val="24"/>
        </w:rPr>
        <w:t>nieznacznie</w:t>
      </w:r>
      <w:r w:rsidRPr="00BD7104">
        <w:rPr>
          <w:rFonts w:ascii="ArialMT" w:hAnsi="ArialMT" w:cs="ArialMT"/>
          <w:sz w:val="24"/>
          <w:szCs w:val="24"/>
        </w:rPr>
        <w:t xml:space="preserve"> wzrasta.</w:t>
      </w:r>
      <w:r w:rsidRPr="00BD7104">
        <w:rPr>
          <w:rFonts w:ascii="ArialMT" w:hAnsi="ArialMT" w:cs="ArialMT"/>
          <w:sz w:val="24"/>
          <w:szCs w:val="24"/>
        </w:rPr>
        <w:tab/>
      </w:r>
    </w:p>
    <w:p w:rsidR="00DC6038" w:rsidRDefault="00DC6038" w:rsidP="00DC6038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:rsidR="001916D9" w:rsidRPr="009B6C87" w:rsidRDefault="00BD7104" w:rsidP="001916D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9B6C87">
        <w:rPr>
          <w:rFonts w:ascii="Arial" w:hAnsi="Arial" w:cs="Arial"/>
          <w:b/>
          <w:bCs/>
          <w:iCs/>
        </w:rPr>
        <w:t>Wykres 1.</w:t>
      </w:r>
      <w:r w:rsidRPr="009B6C87">
        <w:rPr>
          <w:rFonts w:ascii="Arial" w:hAnsi="Arial" w:cs="Arial"/>
          <w:b/>
          <w:bCs/>
          <w:i/>
          <w:iCs/>
        </w:rPr>
        <w:t xml:space="preserve"> </w:t>
      </w:r>
      <w:r w:rsidRPr="009B6C87">
        <w:rPr>
          <w:rFonts w:ascii="Arial" w:hAnsi="Arial" w:cs="Arial"/>
          <w:b/>
        </w:rPr>
        <w:t>Liczba</w:t>
      </w:r>
      <w:r w:rsidRPr="009B6C87">
        <w:rPr>
          <w:rFonts w:ascii="ArialMT" w:hAnsi="ArialMT" w:cs="ArialMT"/>
          <w:b/>
        </w:rPr>
        <w:t xml:space="preserve"> mieszkańców </w:t>
      </w:r>
      <w:r w:rsidR="00DC6038" w:rsidRPr="009B6C87">
        <w:rPr>
          <w:rFonts w:ascii="ArialMT" w:hAnsi="ArialMT" w:cs="ArialMT"/>
          <w:b/>
        </w:rPr>
        <w:t xml:space="preserve">Gminy Lubsza </w:t>
      </w:r>
      <w:r w:rsidRPr="009B6C87">
        <w:rPr>
          <w:rFonts w:ascii="ArialMT" w:hAnsi="ArialMT" w:cs="ArialMT"/>
          <w:b/>
        </w:rPr>
        <w:t xml:space="preserve">w latach 2012 – </w:t>
      </w:r>
      <w:r w:rsidR="001916D9" w:rsidRPr="009B6C87">
        <w:rPr>
          <w:rFonts w:ascii="ArialMT" w:hAnsi="ArialMT" w:cs="ArialMT"/>
          <w:b/>
        </w:rPr>
        <w:t>2013</w:t>
      </w:r>
    </w:p>
    <w:p w:rsidR="001916D9" w:rsidRPr="001916D9" w:rsidRDefault="001916D9" w:rsidP="001916D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486400" cy="2562225"/>
            <wp:effectExtent l="0" t="0" r="0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C6038" w:rsidRPr="00684195">
        <w:rPr>
          <w:sz w:val="18"/>
          <w:szCs w:val="18"/>
        </w:rPr>
        <w:t xml:space="preserve">Źródło: Opracowanie własne na podstawie danych </w:t>
      </w:r>
      <w:r w:rsidR="00DC6038">
        <w:rPr>
          <w:sz w:val="18"/>
          <w:szCs w:val="18"/>
        </w:rPr>
        <w:t>Ewidencji Ludności</w:t>
      </w:r>
    </w:p>
    <w:p w:rsidR="001916D9" w:rsidRDefault="001916D9" w:rsidP="00DC6038">
      <w:pPr>
        <w:rPr>
          <w:rFonts w:ascii="Arial" w:hAnsi="Arial" w:cs="Arial"/>
        </w:rPr>
      </w:pPr>
    </w:p>
    <w:p w:rsidR="00B87743" w:rsidRDefault="00B87743" w:rsidP="00DC6038">
      <w:pPr>
        <w:rPr>
          <w:rFonts w:ascii="Arial" w:hAnsi="Arial" w:cs="Arial"/>
        </w:rPr>
      </w:pPr>
    </w:p>
    <w:p w:rsidR="00B87743" w:rsidRDefault="00B87743" w:rsidP="00DC6038">
      <w:pPr>
        <w:rPr>
          <w:rFonts w:ascii="Arial" w:hAnsi="Arial" w:cs="Arial"/>
        </w:rPr>
      </w:pPr>
    </w:p>
    <w:p w:rsidR="00F55E8B" w:rsidRDefault="00F55E8B" w:rsidP="00DC6038">
      <w:pPr>
        <w:rPr>
          <w:rFonts w:ascii="Arial" w:hAnsi="Arial" w:cs="Arial"/>
        </w:rPr>
      </w:pPr>
    </w:p>
    <w:p w:rsidR="00D947EF" w:rsidRDefault="00D947EF" w:rsidP="00DC6038">
      <w:pPr>
        <w:rPr>
          <w:rFonts w:ascii="Arial" w:hAnsi="Arial" w:cs="Arial"/>
        </w:rPr>
      </w:pPr>
    </w:p>
    <w:p w:rsidR="00B87743" w:rsidRDefault="00B87743" w:rsidP="00DC6038">
      <w:pPr>
        <w:rPr>
          <w:rFonts w:ascii="Arial" w:hAnsi="Arial" w:cs="Arial"/>
        </w:rPr>
      </w:pPr>
    </w:p>
    <w:p w:rsidR="00324365" w:rsidRDefault="007F7FF9" w:rsidP="00DC60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Wykres 2</w:t>
      </w:r>
      <w:r w:rsidR="00DC6038" w:rsidRPr="005C4B6C">
        <w:rPr>
          <w:rFonts w:ascii="Arial" w:hAnsi="Arial" w:cs="Arial"/>
          <w:b/>
        </w:rPr>
        <w:t>. Demografia Gminy Lubsza</w:t>
      </w:r>
    </w:p>
    <w:p w:rsidR="00DC6038" w:rsidRPr="007F7FF9" w:rsidRDefault="00324365" w:rsidP="007F7FF9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895350" y="1676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C6038" w:rsidRPr="00684195">
        <w:rPr>
          <w:sz w:val="18"/>
          <w:szCs w:val="18"/>
        </w:rPr>
        <w:t xml:space="preserve">Źródło: Opracowanie własne na podstawie danych </w:t>
      </w:r>
      <w:r w:rsidR="00DC6038">
        <w:rPr>
          <w:sz w:val="18"/>
          <w:szCs w:val="18"/>
        </w:rPr>
        <w:t>Ewidencji Ludności</w:t>
      </w:r>
    </w:p>
    <w:p w:rsidR="00DC6038" w:rsidRDefault="00C91E06" w:rsidP="005B74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przedstawionych danych wynika, że na przestrzeni ostatnich 2 lat zmniejszyła się zarówno liczba urodzeń</w:t>
      </w:r>
      <w:r w:rsidR="00F55E8B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jak i liczba zgonów. Zauważalny jest również wzrost migracji mieszkańców</w:t>
      </w:r>
      <w:r w:rsidR="00F55E8B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tzn. zwiększyła się zarówno liczba zameldowanych</w:t>
      </w:r>
      <w:r w:rsidR="00F55E8B">
        <w:rPr>
          <w:rFonts w:ascii="ArialMT" w:hAnsi="ArialMT" w:cs="ArialMT"/>
          <w:sz w:val="24"/>
          <w:szCs w:val="24"/>
        </w:rPr>
        <w:t>,</w:t>
      </w:r>
      <w:r>
        <w:rPr>
          <w:rFonts w:ascii="ArialMT" w:hAnsi="ArialMT" w:cs="ArialMT"/>
          <w:sz w:val="24"/>
          <w:szCs w:val="24"/>
        </w:rPr>
        <w:t xml:space="preserve"> jak </w:t>
      </w:r>
      <w:r w:rsidR="003911ED">
        <w:rPr>
          <w:rFonts w:ascii="ArialMT" w:hAnsi="ArialMT" w:cs="ArialMT"/>
          <w:sz w:val="24"/>
          <w:szCs w:val="24"/>
        </w:rPr>
        <w:t xml:space="preserve">                                    </w:t>
      </w:r>
      <w:r>
        <w:rPr>
          <w:rFonts w:ascii="ArialMT" w:hAnsi="ArialMT" w:cs="ArialMT"/>
          <w:sz w:val="24"/>
          <w:szCs w:val="24"/>
        </w:rPr>
        <w:t xml:space="preserve">i wymeldowanych mieszkańców Gminy Lubsza.  </w:t>
      </w:r>
    </w:p>
    <w:p w:rsidR="00502619" w:rsidRPr="00C91E06" w:rsidRDefault="000A114A" w:rsidP="000A114A">
      <w:pPr>
        <w:tabs>
          <w:tab w:val="left" w:pos="210"/>
          <w:tab w:val="left" w:pos="190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C00000"/>
          <w:sz w:val="24"/>
          <w:szCs w:val="24"/>
        </w:rPr>
      </w:pPr>
      <w:r>
        <w:rPr>
          <w:rFonts w:ascii="ArialMT" w:hAnsi="ArialMT" w:cs="ArialMT"/>
          <w:color w:val="C00000"/>
          <w:sz w:val="24"/>
          <w:szCs w:val="24"/>
        </w:rPr>
        <w:tab/>
      </w:r>
    </w:p>
    <w:p w:rsidR="009B6C87" w:rsidRPr="00E053A5" w:rsidRDefault="009B6C87" w:rsidP="00BD7104">
      <w:pPr>
        <w:rPr>
          <w:rFonts w:ascii="Arial" w:hAnsi="Arial" w:cs="Arial"/>
          <w:b/>
        </w:rPr>
      </w:pPr>
      <w:r w:rsidRPr="00E053A5">
        <w:rPr>
          <w:rFonts w:ascii="Arial" w:hAnsi="Arial" w:cs="Arial"/>
          <w:b/>
        </w:rPr>
        <w:t>Wykres 3</w:t>
      </w:r>
      <w:r w:rsidR="00C91E06" w:rsidRPr="00E053A5">
        <w:rPr>
          <w:rFonts w:ascii="Arial" w:hAnsi="Arial" w:cs="Arial"/>
          <w:b/>
        </w:rPr>
        <w:t>. Struktura wieku mieszkańców G</w:t>
      </w:r>
      <w:r w:rsidR="00F55E8B">
        <w:rPr>
          <w:rFonts w:ascii="Arial" w:hAnsi="Arial" w:cs="Arial"/>
          <w:b/>
        </w:rPr>
        <w:t>miny Lubsza w latach 2012-2013</w:t>
      </w:r>
    </w:p>
    <w:p w:rsidR="005C4B6C" w:rsidRPr="00E053A5" w:rsidRDefault="009B6C87" w:rsidP="00E053A5">
      <w:pPr>
        <w:jc w:val="center"/>
        <w:rPr>
          <w:rFonts w:ascii="Arial" w:hAnsi="Arial" w:cs="Arial"/>
          <w:b/>
        </w:rPr>
      </w:pPr>
      <w:r w:rsidRPr="00E053A5">
        <w:rPr>
          <w:rFonts w:ascii="Arial" w:hAnsi="Arial" w:cs="Arial"/>
          <w:b/>
          <w:noProof/>
          <w:lang w:eastAsia="pl-PL"/>
        </w:rPr>
        <w:drawing>
          <wp:inline distT="0" distB="0" distL="0" distR="0" wp14:anchorId="086E75AE" wp14:editId="10A5490A">
            <wp:extent cx="5486400" cy="2438400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C6038" w:rsidRPr="00E053A5">
        <w:rPr>
          <w:sz w:val="18"/>
          <w:szCs w:val="18"/>
        </w:rPr>
        <w:t>Źródło: Opracowanie własne na pods</w:t>
      </w:r>
      <w:r w:rsidR="00F55E8B">
        <w:rPr>
          <w:sz w:val="18"/>
          <w:szCs w:val="18"/>
        </w:rPr>
        <w:t>tawie danych Ewidencji Ludności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Dokonując analizy wieku ludności gminy wyróżniono jej trzy podstawowe kategorie,</w:t>
      </w:r>
      <w:r>
        <w:rPr>
          <w:rFonts w:ascii="ArialMT" w:hAnsi="ArialMT" w:cs="ArialMT"/>
          <w:sz w:val="24"/>
          <w:szCs w:val="24"/>
        </w:rPr>
        <w:t xml:space="preserve"> </w:t>
      </w:r>
      <w:r w:rsidRPr="00C91E06">
        <w:rPr>
          <w:rFonts w:ascii="ArialMT" w:hAnsi="ArialMT" w:cs="ArialMT"/>
          <w:sz w:val="24"/>
          <w:szCs w:val="24"/>
        </w:rPr>
        <w:t>istotne z punktu widzenia rynku pracy i zasobów siły roboczej: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left="709" w:hanging="709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 xml:space="preserve">I. </w:t>
      </w:r>
      <w:r w:rsidR="00F55E8B">
        <w:rPr>
          <w:rFonts w:ascii="ArialMT" w:hAnsi="ArialMT" w:cs="ArialMT"/>
          <w:sz w:val="24"/>
          <w:szCs w:val="24"/>
        </w:rPr>
        <w:tab/>
      </w:r>
      <w:r w:rsidRPr="00C91E06">
        <w:rPr>
          <w:rFonts w:ascii="ArialMT" w:hAnsi="ArialMT" w:cs="ArialMT"/>
          <w:sz w:val="24"/>
          <w:szCs w:val="24"/>
        </w:rPr>
        <w:t>Ludność w wieku przedprodukcyjnym, tj. w wieku 0 – 18 lat.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left="709" w:hanging="709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II.</w:t>
      </w:r>
      <w:r w:rsidR="00F55E8B">
        <w:rPr>
          <w:rFonts w:ascii="ArialMT" w:hAnsi="ArialMT" w:cs="ArialMT"/>
          <w:sz w:val="24"/>
          <w:szCs w:val="24"/>
        </w:rPr>
        <w:tab/>
      </w:r>
      <w:r w:rsidRPr="00C91E06">
        <w:rPr>
          <w:rFonts w:ascii="ArialMT" w:hAnsi="ArialMT" w:cs="ArialMT"/>
          <w:sz w:val="24"/>
          <w:szCs w:val="24"/>
        </w:rPr>
        <w:t>Ludność w wieku produkcyjnym, w tym: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a) Kobiety 19 – 59 lat</w:t>
      </w:r>
      <w:r w:rsidR="003911ED">
        <w:rPr>
          <w:rFonts w:ascii="ArialMT" w:hAnsi="ArialMT" w:cs="ArialMT"/>
          <w:sz w:val="24"/>
          <w:szCs w:val="24"/>
        </w:rPr>
        <w:t>,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b) Mężczyźni 19 – 64 lata</w:t>
      </w:r>
      <w:r w:rsidR="003911ED">
        <w:rPr>
          <w:rFonts w:ascii="ArialMT" w:hAnsi="ArialMT" w:cs="ArialMT"/>
          <w:sz w:val="24"/>
          <w:szCs w:val="24"/>
        </w:rPr>
        <w:t>.</w:t>
      </w:r>
    </w:p>
    <w:p w:rsidR="00C91E06" w:rsidRPr="00C91E06" w:rsidRDefault="00C91E06" w:rsidP="00E80B3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lastRenderedPageBreak/>
        <w:t>III.</w:t>
      </w:r>
      <w:r w:rsidR="00F55E8B">
        <w:rPr>
          <w:rFonts w:ascii="ArialMT" w:hAnsi="ArialMT" w:cs="ArialMT"/>
          <w:sz w:val="24"/>
          <w:szCs w:val="24"/>
        </w:rPr>
        <w:tab/>
      </w:r>
      <w:r w:rsidRPr="00C91E06">
        <w:rPr>
          <w:rFonts w:ascii="ArialMT" w:hAnsi="ArialMT" w:cs="ArialMT"/>
          <w:sz w:val="24"/>
          <w:szCs w:val="24"/>
        </w:rPr>
        <w:t>Ludność w wieku poprodukcyjnym, w tym:</w:t>
      </w:r>
    </w:p>
    <w:p w:rsidR="00C91E06" w:rsidRPr="00C91E06" w:rsidRDefault="00C91E06" w:rsidP="00F55E8B">
      <w:pPr>
        <w:autoSpaceDE w:val="0"/>
        <w:autoSpaceDN w:val="0"/>
        <w:adjustRightInd w:val="0"/>
        <w:spacing w:before="0" w:after="0" w:line="240" w:lineRule="auto"/>
        <w:ind w:left="708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a) Kobiety powyżej 60 lat</w:t>
      </w:r>
      <w:r w:rsidR="003911ED">
        <w:rPr>
          <w:rFonts w:ascii="ArialMT" w:hAnsi="ArialMT" w:cs="ArialMT"/>
          <w:sz w:val="24"/>
          <w:szCs w:val="24"/>
        </w:rPr>
        <w:t>,</w:t>
      </w:r>
    </w:p>
    <w:p w:rsidR="00387725" w:rsidRDefault="00C91E06" w:rsidP="00F55E8B">
      <w:pPr>
        <w:autoSpaceDE w:val="0"/>
        <w:autoSpaceDN w:val="0"/>
        <w:adjustRightInd w:val="0"/>
        <w:spacing w:before="0" w:after="0" w:line="240" w:lineRule="auto"/>
        <w:ind w:left="708"/>
        <w:jc w:val="both"/>
        <w:rPr>
          <w:rFonts w:ascii="ArialMT" w:hAnsi="ArialMT" w:cs="ArialMT"/>
          <w:sz w:val="24"/>
          <w:szCs w:val="24"/>
        </w:rPr>
      </w:pPr>
      <w:r w:rsidRPr="00C91E06">
        <w:rPr>
          <w:rFonts w:ascii="ArialMT" w:hAnsi="ArialMT" w:cs="ArialMT"/>
          <w:sz w:val="24"/>
          <w:szCs w:val="24"/>
        </w:rPr>
        <w:t>b) Mężczyźni powyżej 65 lat</w:t>
      </w:r>
      <w:r>
        <w:rPr>
          <w:rFonts w:ascii="ArialMT" w:hAnsi="ArialMT" w:cs="ArialMT"/>
          <w:sz w:val="24"/>
          <w:szCs w:val="24"/>
        </w:rPr>
        <w:t>.</w:t>
      </w:r>
    </w:p>
    <w:p w:rsidR="007606AA" w:rsidRPr="00BB3DCA" w:rsidRDefault="007606AA" w:rsidP="00E80B3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FF0000"/>
          <w:sz w:val="24"/>
          <w:szCs w:val="24"/>
        </w:rPr>
      </w:pPr>
    </w:p>
    <w:p w:rsidR="005B74E2" w:rsidRPr="00E053A5" w:rsidRDefault="005B74E2" w:rsidP="005B74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053A5">
        <w:rPr>
          <w:rFonts w:ascii="ArialMT" w:hAnsi="ArialMT" w:cs="ArialMT"/>
          <w:sz w:val="24"/>
          <w:szCs w:val="24"/>
        </w:rPr>
        <w:t xml:space="preserve">Na przestrzeni ostatnich 2 lat zmniejszyła się ilość mieszkańców Gminy Lubsza </w:t>
      </w:r>
      <w:r w:rsidR="003911ED">
        <w:rPr>
          <w:rFonts w:ascii="ArialMT" w:hAnsi="ArialMT" w:cs="ArialMT"/>
          <w:sz w:val="24"/>
          <w:szCs w:val="24"/>
        </w:rPr>
        <w:t xml:space="preserve">             </w:t>
      </w:r>
      <w:r w:rsidR="009B6C87" w:rsidRPr="00E053A5">
        <w:rPr>
          <w:rFonts w:ascii="ArialMT" w:hAnsi="ArialMT" w:cs="ArialMT"/>
          <w:sz w:val="24"/>
          <w:szCs w:val="24"/>
        </w:rPr>
        <w:t xml:space="preserve">w </w:t>
      </w:r>
      <w:r w:rsidRPr="00E053A5">
        <w:rPr>
          <w:rFonts w:ascii="ArialMT" w:hAnsi="ArialMT" w:cs="ArialMT"/>
          <w:sz w:val="24"/>
          <w:szCs w:val="24"/>
        </w:rPr>
        <w:t xml:space="preserve">wieku produkcyjnym. W roku 2012 ilość mieszkańców w wieku produkcyjnym  </w:t>
      </w:r>
      <w:r w:rsidR="00DD7357" w:rsidRPr="00E053A5">
        <w:rPr>
          <w:rFonts w:ascii="ArialMT" w:hAnsi="ArialMT" w:cs="ArialMT"/>
          <w:sz w:val="24"/>
          <w:szCs w:val="24"/>
        </w:rPr>
        <w:t>wynosiła</w:t>
      </w:r>
      <w:r w:rsidRPr="00E053A5">
        <w:rPr>
          <w:rFonts w:ascii="ArialMT" w:hAnsi="ArialMT" w:cs="ArialMT"/>
          <w:sz w:val="24"/>
          <w:szCs w:val="24"/>
        </w:rPr>
        <w:t xml:space="preserve"> </w:t>
      </w:r>
      <w:r w:rsidR="00DD7357" w:rsidRPr="00E053A5">
        <w:rPr>
          <w:rFonts w:ascii="ArialMT" w:hAnsi="ArialMT" w:cs="ArialMT"/>
          <w:sz w:val="24"/>
          <w:szCs w:val="24"/>
        </w:rPr>
        <w:t xml:space="preserve">5843, natomiast w 2013 roku już tylko </w:t>
      </w:r>
      <w:r w:rsidR="009B6C87" w:rsidRPr="00E053A5">
        <w:rPr>
          <w:rFonts w:ascii="ArialMT" w:hAnsi="ArialMT" w:cs="ArialMT"/>
          <w:sz w:val="24"/>
          <w:szCs w:val="24"/>
        </w:rPr>
        <w:t>5800</w:t>
      </w:r>
      <w:r w:rsidR="00DD7357" w:rsidRPr="00E053A5">
        <w:rPr>
          <w:rFonts w:ascii="ArialMT" w:hAnsi="ArialMT" w:cs="ArialMT"/>
          <w:sz w:val="24"/>
          <w:szCs w:val="24"/>
        </w:rPr>
        <w:t>.</w:t>
      </w:r>
    </w:p>
    <w:p w:rsidR="005C4B6C" w:rsidRPr="006473EF" w:rsidRDefault="005C4B6C" w:rsidP="0050261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87725" w:rsidRDefault="00645D8B" w:rsidP="00F55E8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645D8B">
        <w:rPr>
          <w:rFonts w:ascii="Arial" w:hAnsi="Arial" w:cs="Arial"/>
          <w:b/>
          <w:bCs/>
          <w:sz w:val="24"/>
          <w:szCs w:val="24"/>
        </w:rPr>
        <w:t xml:space="preserve">SYSTEM ZABEZPIECZENIA SPOŁECZNEGO DLA MIESZKAŃCOW GMINY LUBSZA </w:t>
      </w:r>
    </w:p>
    <w:p w:rsidR="00502619" w:rsidRPr="00387725" w:rsidRDefault="00502619" w:rsidP="00F55E8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7725">
        <w:rPr>
          <w:rFonts w:ascii="Arial" w:hAnsi="Arial" w:cs="Arial"/>
          <w:b/>
          <w:bCs/>
          <w:sz w:val="24"/>
          <w:szCs w:val="24"/>
        </w:rPr>
        <w:t>Pomoc społecz</w:t>
      </w:r>
      <w:r w:rsidR="00CE7807">
        <w:rPr>
          <w:rFonts w:ascii="Arial" w:hAnsi="Arial" w:cs="Arial"/>
          <w:b/>
          <w:bCs/>
          <w:sz w:val="24"/>
          <w:szCs w:val="24"/>
        </w:rPr>
        <w:t>na i wybrane problemy społeczne</w:t>
      </w:r>
    </w:p>
    <w:p w:rsidR="00502619" w:rsidRDefault="00502619" w:rsidP="00CE780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Działania z zakresu pomocy społecznej realizuje Ośrodek Pomocy</w:t>
      </w:r>
      <w:r w:rsidR="000B6D3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Społecznej </w:t>
      </w:r>
      <w:r w:rsidR="003911ED">
        <w:rPr>
          <w:rFonts w:ascii="ArialMT" w:hAnsi="ArialMT" w:cs="ArialMT"/>
          <w:sz w:val="24"/>
          <w:szCs w:val="24"/>
        </w:rPr>
        <w:t xml:space="preserve">              </w:t>
      </w:r>
      <w:r>
        <w:rPr>
          <w:rFonts w:ascii="ArialMT" w:hAnsi="ArialMT" w:cs="ArialMT"/>
          <w:sz w:val="24"/>
          <w:szCs w:val="24"/>
        </w:rPr>
        <w:t xml:space="preserve">w </w:t>
      </w:r>
      <w:r w:rsidR="00FC5865">
        <w:rPr>
          <w:rFonts w:ascii="ArialMT" w:hAnsi="ArialMT" w:cs="ArialMT"/>
          <w:sz w:val="24"/>
          <w:szCs w:val="24"/>
        </w:rPr>
        <w:t>Lubszy</w:t>
      </w:r>
      <w:r w:rsidR="000B6D31">
        <w:rPr>
          <w:rFonts w:ascii="ArialMT" w:hAnsi="ArialMT" w:cs="ArialMT"/>
          <w:sz w:val="24"/>
          <w:szCs w:val="24"/>
        </w:rPr>
        <w:t xml:space="preserve"> zwany dalej OPS</w:t>
      </w:r>
      <w:r w:rsidR="00FC5865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>OPS wykonuje zadania statutowe</w:t>
      </w:r>
      <w:r w:rsidR="00FC586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wynikające z:</w:t>
      </w:r>
    </w:p>
    <w:p w:rsidR="00502619" w:rsidRPr="000B6D31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 xml:space="preserve">Ustawy z </w:t>
      </w:r>
      <w:r w:rsidR="00CE7807">
        <w:rPr>
          <w:rFonts w:ascii="Arial" w:hAnsi="Arial" w:cs="Arial"/>
          <w:sz w:val="24"/>
          <w:szCs w:val="24"/>
        </w:rPr>
        <w:t xml:space="preserve">dnia </w:t>
      </w:r>
      <w:r w:rsidRPr="000B6D31">
        <w:rPr>
          <w:rFonts w:ascii="Arial" w:hAnsi="Arial" w:cs="Arial"/>
          <w:sz w:val="24"/>
          <w:szCs w:val="24"/>
        </w:rPr>
        <w:t>12 marca 2004 r. o pomocy społecznej;</w:t>
      </w:r>
    </w:p>
    <w:p w:rsidR="00502619" w:rsidRPr="000B6D31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>Ustawy z dnia 28 listopada 200</w:t>
      </w:r>
      <w:r w:rsidR="000B6D31">
        <w:rPr>
          <w:rFonts w:ascii="Arial" w:hAnsi="Arial" w:cs="Arial"/>
          <w:sz w:val="24"/>
          <w:szCs w:val="24"/>
        </w:rPr>
        <w:t>3 r. o świadczeniach rodzinnych;</w:t>
      </w:r>
    </w:p>
    <w:p w:rsidR="00FC5865" w:rsidRPr="00CE7807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7807">
        <w:rPr>
          <w:rFonts w:ascii="Arial" w:hAnsi="Arial" w:cs="Arial"/>
          <w:sz w:val="24"/>
          <w:szCs w:val="24"/>
        </w:rPr>
        <w:t xml:space="preserve">Ustawy z </w:t>
      </w:r>
      <w:r w:rsidR="00CE7807" w:rsidRPr="00CE7807">
        <w:rPr>
          <w:rFonts w:ascii="Arial" w:hAnsi="Arial" w:cs="Arial"/>
          <w:sz w:val="24"/>
          <w:szCs w:val="24"/>
        </w:rPr>
        <w:t xml:space="preserve">dnia </w:t>
      </w:r>
      <w:r w:rsidRPr="00CE7807">
        <w:rPr>
          <w:rFonts w:ascii="Arial" w:hAnsi="Arial" w:cs="Arial"/>
          <w:sz w:val="24"/>
          <w:szCs w:val="24"/>
        </w:rPr>
        <w:t>22 kwietnia 2005 r. o postępowaniu wobec dłużników alimentacyjnych</w:t>
      </w:r>
      <w:r w:rsidR="00CE7807">
        <w:rPr>
          <w:rFonts w:ascii="Arial" w:hAnsi="Arial" w:cs="Arial"/>
          <w:sz w:val="24"/>
          <w:szCs w:val="24"/>
        </w:rPr>
        <w:t xml:space="preserve"> </w:t>
      </w:r>
      <w:r w:rsidR="00FC5865" w:rsidRPr="00CE7807">
        <w:rPr>
          <w:rFonts w:ascii="Arial" w:hAnsi="Arial" w:cs="Arial"/>
          <w:sz w:val="24"/>
          <w:szCs w:val="24"/>
        </w:rPr>
        <w:t>oraz zaliczce alimentacyjnej;</w:t>
      </w:r>
    </w:p>
    <w:p w:rsidR="00502619" w:rsidRPr="000B6D31" w:rsidRDefault="00FC5865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>Ustawy z dn</w:t>
      </w:r>
      <w:r w:rsidR="00CE7807">
        <w:rPr>
          <w:rFonts w:ascii="Arial" w:hAnsi="Arial" w:cs="Arial"/>
          <w:sz w:val="24"/>
          <w:szCs w:val="24"/>
        </w:rPr>
        <w:t>ia</w:t>
      </w:r>
      <w:r w:rsidRPr="000B6D31">
        <w:rPr>
          <w:rFonts w:ascii="Arial" w:hAnsi="Arial" w:cs="Arial"/>
          <w:sz w:val="24"/>
          <w:szCs w:val="24"/>
        </w:rPr>
        <w:t xml:space="preserve"> 29 lipca 2005 r. o przeciwdziałaniu przemocy w rodzinie;</w:t>
      </w:r>
    </w:p>
    <w:p w:rsidR="00FC5865" w:rsidRPr="000B6D31" w:rsidRDefault="00FC5865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B6D31">
        <w:rPr>
          <w:rFonts w:ascii="Arial" w:hAnsi="Arial" w:cs="Arial"/>
          <w:sz w:val="24"/>
          <w:szCs w:val="24"/>
        </w:rPr>
        <w:t xml:space="preserve">Ustawy z </w:t>
      </w:r>
      <w:r w:rsidRPr="000B6D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dnia 9 czerwca 2011 r. o wspieraniu rodziny i systemie pieczy zastępczej;</w:t>
      </w:r>
    </w:p>
    <w:p w:rsidR="00FC5865" w:rsidRPr="000B6D31" w:rsidRDefault="00FC5865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B6D31">
        <w:rPr>
          <w:rFonts w:ascii="Arial" w:hAnsi="Arial" w:cs="Arial"/>
          <w:color w:val="222222"/>
          <w:sz w:val="24"/>
          <w:szCs w:val="24"/>
          <w:shd w:val="clear" w:color="auto" w:fill="FFFFFF"/>
        </w:rPr>
        <w:t>Ustawy z dnia 7 września 1991 r. o systemie oświaty;</w:t>
      </w:r>
    </w:p>
    <w:p w:rsidR="00FC5865" w:rsidRPr="000B6D31" w:rsidRDefault="00FC5865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B6D31">
        <w:rPr>
          <w:rFonts w:ascii="Arial" w:hAnsi="Arial" w:cs="Arial"/>
          <w:color w:val="222222"/>
          <w:sz w:val="24"/>
          <w:szCs w:val="24"/>
          <w:shd w:val="clear" w:color="auto" w:fill="FFFFFF"/>
        </w:rPr>
        <w:t>Ustawy z dnia 21.06.2001r o dodatkach mieszkaniowych;</w:t>
      </w:r>
    </w:p>
    <w:p w:rsidR="00FC5865" w:rsidRPr="000B6D31" w:rsidRDefault="000B6D31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color w:val="333333"/>
          <w:sz w:val="24"/>
          <w:szCs w:val="24"/>
          <w:shd w:val="clear" w:color="auto" w:fill="FFFFFF"/>
        </w:rPr>
        <w:t>Ustawy</w:t>
      </w:r>
      <w:r w:rsidR="00FC5865" w:rsidRPr="000B6D3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dnia 10 kwietnia 1997 roku Prawo energetyczne</w:t>
      </w:r>
      <w:r w:rsidRPr="000B6D31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502619" w:rsidRPr="000B6D31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>Ustawy z dnia 25 lutego 1964 r. Kodeks rodzinny i opiekuńczy</w:t>
      </w:r>
      <w:r w:rsidR="00FC5865" w:rsidRPr="000B6D31">
        <w:rPr>
          <w:rFonts w:ascii="Arial" w:hAnsi="Arial" w:cs="Arial"/>
          <w:sz w:val="24"/>
          <w:szCs w:val="24"/>
        </w:rPr>
        <w:t>;</w:t>
      </w:r>
      <w:r w:rsidRPr="000B6D31">
        <w:rPr>
          <w:rFonts w:ascii="Arial" w:hAnsi="Arial" w:cs="Arial"/>
          <w:sz w:val="24"/>
          <w:szCs w:val="24"/>
        </w:rPr>
        <w:t xml:space="preserve"> </w:t>
      </w:r>
    </w:p>
    <w:p w:rsidR="00502619" w:rsidRPr="000B6D31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>Ustawy z dnia 20 kwietnia 2004 r. o promocji zatrudnienia i instytucjach rynku</w:t>
      </w:r>
    </w:p>
    <w:p w:rsidR="00502619" w:rsidRPr="000B6D31" w:rsidRDefault="00A84ADA" w:rsidP="00CE780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02619" w:rsidRPr="000B6D31">
        <w:rPr>
          <w:rFonts w:ascii="Arial" w:hAnsi="Arial" w:cs="Arial"/>
          <w:sz w:val="24"/>
          <w:szCs w:val="24"/>
        </w:rPr>
        <w:t>racy</w:t>
      </w:r>
      <w:r w:rsidR="00FC5865" w:rsidRPr="000B6D31">
        <w:rPr>
          <w:rFonts w:ascii="Arial" w:hAnsi="Arial" w:cs="Arial"/>
          <w:sz w:val="24"/>
          <w:szCs w:val="24"/>
        </w:rPr>
        <w:t>;</w:t>
      </w:r>
    </w:p>
    <w:p w:rsidR="00502619" w:rsidRDefault="00502619" w:rsidP="00CE78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D31">
        <w:rPr>
          <w:rFonts w:ascii="Arial" w:hAnsi="Arial" w:cs="Arial"/>
          <w:sz w:val="24"/>
          <w:szCs w:val="24"/>
        </w:rPr>
        <w:t xml:space="preserve">Uchwał Rady Gminy </w:t>
      </w:r>
      <w:r w:rsidR="00FC5865" w:rsidRPr="000B6D31">
        <w:rPr>
          <w:rFonts w:ascii="Arial" w:hAnsi="Arial" w:cs="Arial"/>
          <w:sz w:val="24"/>
          <w:szCs w:val="24"/>
        </w:rPr>
        <w:t>Lubsza</w:t>
      </w:r>
      <w:r w:rsidRPr="000B6D31">
        <w:rPr>
          <w:rFonts w:ascii="Arial" w:hAnsi="Arial" w:cs="Arial"/>
          <w:sz w:val="24"/>
          <w:szCs w:val="24"/>
        </w:rPr>
        <w:t>.</w:t>
      </w:r>
    </w:p>
    <w:p w:rsidR="00B87743" w:rsidRDefault="00B87743" w:rsidP="0050261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02619" w:rsidRDefault="00502619" w:rsidP="00CE780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hanging="792"/>
        <w:rPr>
          <w:rFonts w:ascii="Arial" w:hAnsi="Arial" w:cs="Arial"/>
          <w:b/>
          <w:bCs/>
          <w:sz w:val="24"/>
          <w:szCs w:val="24"/>
        </w:rPr>
      </w:pPr>
      <w:r w:rsidRPr="00387725">
        <w:rPr>
          <w:rFonts w:ascii="Arial" w:hAnsi="Arial" w:cs="Arial"/>
          <w:b/>
          <w:bCs/>
          <w:sz w:val="24"/>
          <w:szCs w:val="24"/>
        </w:rPr>
        <w:t>Charakterys</w:t>
      </w:r>
      <w:r w:rsidR="00CE7807">
        <w:rPr>
          <w:rFonts w:ascii="Arial" w:hAnsi="Arial" w:cs="Arial"/>
          <w:b/>
          <w:bCs/>
          <w:sz w:val="24"/>
          <w:szCs w:val="24"/>
        </w:rPr>
        <w:t>tyka klientów pomocy społecznej</w:t>
      </w:r>
    </w:p>
    <w:p w:rsidR="00387725" w:rsidRPr="00387725" w:rsidRDefault="00387725" w:rsidP="0038772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05966" w:rsidRPr="00BB3DCA" w:rsidRDefault="00502619" w:rsidP="00CE78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Do korzystania ze świadczeń przyznawanych przez </w:t>
      </w:r>
      <w:r w:rsidR="003319E1">
        <w:rPr>
          <w:rFonts w:ascii="ArialMT" w:hAnsi="ArialMT" w:cs="ArialMT"/>
          <w:sz w:val="24"/>
          <w:szCs w:val="24"/>
        </w:rPr>
        <w:t>OPS</w:t>
      </w:r>
      <w:r w:rsidR="007C6106">
        <w:rPr>
          <w:rFonts w:ascii="ArialMT" w:hAnsi="ArialMT" w:cs="ArialMT"/>
          <w:sz w:val="24"/>
          <w:szCs w:val="24"/>
        </w:rPr>
        <w:t xml:space="preserve"> są uprawnieni mieszkańcy G</w:t>
      </w:r>
      <w:r>
        <w:rPr>
          <w:rFonts w:ascii="ArialMT" w:hAnsi="ArialMT" w:cs="ArialMT"/>
          <w:sz w:val="24"/>
          <w:szCs w:val="24"/>
        </w:rPr>
        <w:t xml:space="preserve">miny </w:t>
      </w:r>
      <w:r w:rsidR="000B6D31">
        <w:rPr>
          <w:rFonts w:ascii="ArialMT" w:hAnsi="ArialMT" w:cs="ArialMT"/>
          <w:sz w:val="24"/>
          <w:szCs w:val="24"/>
        </w:rPr>
        <w:t>Lubsza</w:t>
      </w:r>
      <w:r>
        <w:rPr>
          <w:rFonts w:ascii="ArialMT" w:hAnsi="ArialMT" w:cs="ArialMT"/>
          <w:sz w:val="24"/>
          <w:szCs w:val="24"/>
        </w:rPr>
        <w:t>, w tym: osoby posiadające</w:t>
      </w:r>
      <w:r w:rsidR="000B6D3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stałe zameldowanie na terenie gminy, osoby przebywające czasowo na terenie</w:t>
      </w:r>
      <w:r w:rsidR="000B6D3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gminy, osoby bez zameldowania przebywające faktycznie na terenie gminy, </w:t>
      </w:r>
      <w:r w:rsidR="000B6D31">
        <w:rPr>
          <w:rFonts w:ascii="ArialMT" w:hAnsi="ArialMT" w:cs="ArialMT"/>
          <w:sz w:val="24"/>
          <w:szCs w:val="24"/>
        </w:rPr>
        <w:t>osoby bezdomne</w:t>
      </w:r>
      <w:r w:rsidR="00CE7807">
        <w:rPr>
          <w:rFonts w:ascii="ArialMT" w:hAnsi="ArialMT" w:cs="ArialMT"/>
          <w:sz w:val="24"/>
          <w:szCs w:val="24"/>
        </w:rPr>
        <w:t>,</w:t>
      </w:r>
      <w:r w:rsidR="000B6D3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dla</w:t>
      </w:r>
      <w:r w:rsidR="000B6D3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których ostatnim miejscem </w:t>
      </w:r>
      <w:r w:rsidR="007C6106">
        <w:rPr>
          <w:rFonts w:ascii="ArialMT" w:hAnsi="ArialMT" w:cs="ArialMT"/>
          <w:sz w:val="24"/>
          <w:szCs w:val="24"/>
        </w:rPr>
        <w:t>zameldowania</w:t>
      </w:r>
      <w:r>
        <w:rPr>
          <w:rFonts w:ascii="ArialMT" w:hAnsi="ArialMT" w:cs="ArialMT"/>
          <w:sz w:val="24"/>
          <w:szCs w:val="24"/>
        </w:rPr>
        <w:t xml:space="preserve"> była Gmina </w:t>
      </w:r>
      <w:r w:rsidR="000B6D31">
        <w:rPr>
          <w:rFonts w:ascii="ArialMT" w:hAnsi="ArialMT" w:cs="ArialMT"/>
          <w:sz w:val="24"/>
          <w:szCs w:val="24"/>
        </w:rPr>
        <w:t>Lubsza</w:t>
      </w:r>
      <w:r>
        <w:rPr>
          <w:rFonts w:ascii="ArialMT" w:hAnsi="ArialMT" w:cs="ArialMT"/>
          <w:sz w:val="24"/>
          <w:szCs w:val="24"/>
        </w:rPr>
        <w:t xml:space="preserve">. </w:t>
      </w:r>
    </w:p>
    <w:p w:rsidR="00B87743" w:rsidRDefault="00B87743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CE7807" w:rsidRDefault="00CE7807" w:rsidP="007C6106">
      <w:pPr>
        <w:jc w:val="both"/>
        <w:rPr>
          <w:rFonts w:ascii="Arial" w:hAnsi="Arial" w:cs="Arial"/>
          <w:b/>
        </w:rPr>
      </w:pPr>
    </w:p>
    <w:p w:rsidR="007C6106" w:rsidRPr="005C4B6C" w:rsidRDefault="007C6106" w:rsidP="007C6106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lastRenderedPageBreak/>
        <w:t>Wykres</w:t>
      </w:r>
      <w:r w:rsidR="00E053A5">
        <w:rPr>
          <w:rFonts w:ascii="Arial" w:hAnsi="Arial" w:cs="Arial"/>
          <w:b/>
        </w:rPr>
        <w:t xml:space="preserve"> 4.</w:t>
      </w:r>
      <w:r w:rsidRPr="005C4B6C">
        <w:rPr>
          <w:rFonts w:ascii="Arial" w:hAnsi="Arial" w:cs="Arial"/>
          <w:b/>
        </w:rPr>
        <w:t xml:space="preserve">  Rzeczywista liczba rodzin objętych pomo</w:t>
      </w:r>
      <w:r w:rsidR="007606AA" w:rsidRPr="005C4B6C">
        <w:rPr>
          <w:rFonts w:ascii="Arial" w:hAnsi="Arial" w:cs="Arial"/>
          <w:b/>
        </w:rPr>
        <w:t>cą społeczną w latach 2012-2013</w:t>
      </w:r>
    </w:p>
    <w:p w:rsidR="006473EF" w:rsidRPr="00684195" w:rsidRDefault="00862216" w:rsidP="00CE7807">
      <w:pPr>
        <w:jc w:val="center"/>
        <w:rPr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73BBBF3" wp14:editId="39A61DB0">
            <wp:extent cx="5486400" cy="20955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84195" w:rsidRPr="00684195">
        <w:rPr>
          <w:sz w:val="18"/>
          <w:szCs w:val="18"/>
        </w:rPr>
        <w:t>Źródło: Opracowanie własne na podstawie d</w:t>
      </w:r>
      <w:r w:rsidR="00CE7807">
        <w:rPr>
          <w:sz w:val="18"/>
          <w:szCs w:val="18"/>
        </w:rPr>
        <w:t>anych Ośrodka Pomocy Społecznej</w:t>
      </w:r>
    </w:p>
    <w:p w:rsidR="00862216" w:rsidRDefault="006F5189" w:rsidP="00760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84195">
        <w:rPr>
          <w:rFonts w:ascii="Arial" w:hAnsi="Arial" w:cs="Arial"/>
          <w:sz w:val="24"/>
          <w:szCs w:val="24"/>
        </w:rPr>
        <w:t xml:space="preserve">a przestrzeni ostatnich lat liczba rodzin objętych pomocą i osób w tych rodzinach  utrzymuje się na zbliżonym poziomie. W 2012 roku rodzin tych było 209, natomiast </w:t>
      </w:r>
      <w:r w:rsidR="003911ED">
        <w:rPr>
          <w:rFonts w:ascii="Arial" w:hAnsi="Arial" w:cs="Arial"/>
          <w:sz w:val="24"/>
          <w:szCs w:val="24"/>
        </w:rPr>
        <w:t xml:space="preserve">     </w:t>
      </w:r>
      <w:r w:rsidR="00684195">
        <w:rPr>
          <w:rFonts w:ascii="Arial" w:hAnsi="Arial" w:cs="Arial"/>
          <w:sz w:val="24"/>
          <w:szCs w:val="24"/>
        </w:rPr>
        <w:t xml:space="preserve">w 2013 roku 224. Ilość osób w tych rodzinach wyniosła w 2012 roku 588, natomiast </w:t>
      </w:r>
      <w:r w:rsidR="003911ED">
        <w:rPr>
          <w:rFonts w:ascii="Arial" w:hAnsi="Arial" w:cs="Arial"/>
          <w:sz w:val="24"/>
          <w:szCs w:val="24"/>
        </w:rPr>
        <w:t xml:space="preserve">   </w:t>
      </w:r>
      <w:r w:rsidR="00684195">
        <w:rPr>
          <w:rFonts w:ascii="Arial" w:hAnsi="Arial" w:cs="Arial"/>
          <w:sz w:val="24"/>
          <w:szCs w:val="24"/>
        </w:rPr>
        <w:t>w 2013 roku 639.</w:t>
      </w:r>
    </w:p>
    <w:p w:rsidR="00E053A5" w:rsidRPr="005C4B6C" w:rsidRDefault="00DF17E7" w:rsidP="0091062A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 xml:space="preserve">Wykres </w:t>
      </w:r>
      <w:r w:rsidR="00E053A5">
        <w:rPr>
          <w:rFonts w:ascii="Arial" w:hAnsi="Arial" w:cs="Arial"/>
          <w:b/>
        </w:rPr>
        <w:t>5.</w:t>
      </w:r>
      <w:r w:rsidR="00DD7357" w:rsidRPr="005C4B6C">
        <w:rPr>
          <w:rFonts w:ascii="Arial" w:hAnsi="Arial" w:cs="Arial"/>
          <w:b/>
          <w:color w:val="C00000"/>
        </w:rPr>
        <w:t xml:space="preserve"> </w:t>
      </w:r>
      <w:r w:rsidRPr="005C4B6C">
        <w:rPr>
          <w:rFonts w:ascii="Arial" w:hAnsi="Arial" w:cs="Arial"/>
          <w:b/>
        </w:rPr>
        <w:t>Rozkład typów rodzin objętych pomocą społeczną w latach 2012-2013 w stosunku do ogólnej lic</w:t>
      </w:r>
      <w:r w:rsidR="00CE7807">
        <w:rPr>
          <w:rFonts w:ascii="Arial" w:hAnsi="Arial" w:cs="Arial"/>
          <w:b/>
        </w:rPr>
        <w:t>zby rodzin korzystających z OPS</w:t>
      </w:r>
    </w:p>
    <w:p w:rsidR="00862216" w:rsidRPr="00E053A5" w:rsidRDefault="00DF17E7" w:rsidP="00CE78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86400" cy="220027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62216" w:rsidRPr="00684195">
        <w:rPr>
          <w:sz w:val="18"/>
          <w:szCs w:val="18"/>
        </w:rPr>
        <w:t>Źródło: Opracowanie własne na podstawie d</w:t>
      </w:r>
      <w:r w:rsidR="00CE7807">
        <w:rPr>
          <w:sz w:val="18"/>
          <w:szCs w:val="18"/>
        </w:rPr>
        <w:t>anych Ośrodka Pomocy Społecznej</w:t>
      </w:r>
    </w:p>
    <w:p w:rsidR="002D6E5F" w:rsidRDefault="006F5189" w:rsidP="00862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862216">
        <w:rPr>
          <w:rFonts w:ascii="Arial" w:hAnsi="Arial" w:cs="Arial"/>
          <w:sz w:val="24"/>
          <w:szCs w:val="24"/>
        </w:rPr>
        <w:t xml:space="preserve">e świadczeń z pomocy społecznej </w:t>
      </w:r>
      <w:r>
        <w:rPr>
          <w:rFonts w:ascii="Arial" w:hAnsi="Arial" w:cs="Arial"/>
          <w:sz w:val="24"/>
          <w:szCs w:val="24"/>
        </w:rPr>
        <w:t xml:space="preserve">rokrocznie </w:t>
      </w:r>
      <w:r w:rsidR="00862216">
        <w:rPr>
          <w:rFonts w:ascii="Arial" w:hAnsi="Arial" w:cs="Arial"/>
          <w:sz w:val="24"/>
          <w:szCs w:val="24"/>
        </w:rPr>
        <w:t>korzysta więcej rodzin z dziećmi, aniżeli osób samotnych. Liczba rodzin z dziećmi wyniosła w 2012 roku 95, natomiast w 2013 roku 107, natomiast liczba gospodarstw jednoosobowych w 2012 ro</w:t>
      </w:r>
      <w:r w:rsidR="009C20E5">
        <w:rPr>
          <w:rFonts w:ascii="Arial" w:hAnsi="Arial" w:cs="Arial"/>
          <w:sz w:val="24"/>
          <w:szCs w:val="24"/>
        </w:rPr>
        <w:t xml:space="preserve">ku wyniosła 67, </w:t>
      </w:r>
      <w:r w:rsidR="003911ED">
        <w:rPr>
          <w:rFonts w:ascii="Arial" w:hAnsi="Arial" w:cs="Arial"/>
          <w:sz w:val="24"/>
          <w:szCs w:val="24"/>
        </w:rPr>
        <w:t xml:space="preserve">     </w:t>
      </w:r>
      <w:r w:rsidR="009C20E5">
        <w:rPr>
          <w:rFonts w:ascii="Arial" w:hAnsi="Arial" w:cs="Arial"/>
          <w:sz w:val="24"/>
          <w:szCs w:val="24"/>
        </w:rPr>
        <w:t>a w 2013 roku 70</w:t>
      </w:r>
      <w:r w:rsidR="00862216">
        <w:rPr>
          <w:rFonts w:ascii="Arial" w:hAnsi="Arial" w:cs="Arial"/>
          <w:sz w:val="24"/>
          <w:szCs w:val="24"/>
        </w:rPr>
        <w:t xml:space="preserve">.  </w:t>
      </w:r>
    </w:p>
    <w:p w:rsidR="00B87743" w:rsidRDefault="00B87743" w:rsidP="00862216">
      <w:pPr>
        <w:jc w:val="both"/>
        <w:rPr>
          <w:rFonts w:ascii="Arial" w:hAnsi="Arial" w:cs="Arial"/>
          <w:b/>
        </w:rPr>
      </w:pPr>
    </w:p>
    <w:p w:rsidR="00B87743" w:rsidRDefault="00B87743" w:rsidP="00862216">
      <w:pPr>
        <w:jc w:val="both"/>
        <w:rPr>
          <w:rFonts w:ascii="Arial" w:hAnsi="Arial" w:cs="Arial"/>
          <w:b/>
        </w:rPr>
      </w:pPr>
    </w:p>
    <w:p w:rsidR="00B87743" w:rsidRDefault="00B87743" w:rsidP="00862216">
      <w:pPr>
        <w:jc w:val="both"/>
        <w:rPr>
          <w:rFonts w:ascii="Arial" w:hAnsi="Arial" w:cs="Arial"/>
          <w:b/>
        </w:rPr>
      </w:pPr>
    </w:p>
    <w:p w:rsidR="00B87743" w:rsidRDefault="00B87743" w:rsidP="00862216">
      <w:pPr>
        <w:jc w:val="both"/>
        <w:rPr>
          <w:rFonts w:ascii="Arial" w:hAnsi="Arial" w:cs="Arial"/>
          <w:b/>
        </w:rPr>
      </w:pPr>
    </w:p>
    <w:p w:rsidR="00B87743" w:rsidRDefault="00B87743" w:rsidP="00862216">
      <w:pPr>
        <w:jc w:val="both"/>
        <w:rPr>
          <w:rFonts w:ascii="Arial" w:hAnsi="Arial" w:cs="Arial"/>
          <w:b/>
        </w:rPr>
      </w:pPr>
    </w:p>
    <w:p w:rsidR="002D6E5F" w:rsidRPr="005C4B6C" w:rsidRDefault="008B122F" w:rsidP="00862216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lastRenderedPageBreak/>
        <w:t>Wykre</w:t>
      </w:r>
      <w:r w:rsidR="002D6E5F" w:rsidRPr="005C4B6C">
        <w:rPr>
          <w:rFonts w:ascii="Arial" w:hAnsi="Arial" w:cs="Arial"/>
          <w:b/>
        </w:rPr>
        <w:t xml:space="preserve">s </w:t>
      </w:r>
      <w:r w:rsidR="00E053A5">
        <w:rPr>
          <w:rFonts w:ascii="Arial" w:hAnsi="Arial" w:cs="Arial"/>
          <w:b/>
        </w:rPr>
        <w:t>6.</w:t>
      </w:r>
      <w:r w:rsidR="00DD7357" w:rsidRPr="005C4B6C">
        <w:rPr>
          <w:rFonts w:ascii="Arial" w:hAnsi="Arial" w:cs="Arial"/>
          <w:b/>
        </w:rPr>
        <w:t xml:space="preserve"> </w:t>
      </w:r>
      <w:r w:rsidRPr="005C4B6C">
        <w:rPr>
          <w:rFonts w:ascii="Arial" w:hAnsi="Arial" w:cs="Arial"/>
          <w:b/>
        </w:rPr>
        <w:t>Powody przyznania</w:t>
      </w:r>
      <w:r w:rsidR="002D6E5F" w:rsidRPr="005C4B6C">
        <w:rPr>
          <w:rFonts w:ascii="Arial" w:hAnsi="Arial" w:cs="Arial"/>
          <w:b/>
        </w:rPr>
        <w:t xml:space="preserve"> </w:t>
      </w:r>
      <w:r w:rsidRPr="005C4B6C">
        <w:rPr>
          <w:rFonts w:ascii="Arial" w:hAnsi="Arial" w:cs="Arial"/>
          <w:b/>
        </w:rPr>
        <w:t>świadczeń</w:t>
      </w:r>
      <w:r w:rsidR="002D6E5F" w:rsidRPr="005C4B6C">
        <w:rPr>
          <w:rFonts w:ascii="Arial" w:hAnsi="Arial" w:cs="Arial"/>
          <w:b/>
        </w:rPr>
        <w:t xml:space="preserve"> z pomocy</w:t>
      </w:r>
      <w:r w:rsidR="00CE7807">
        <w:rPr>
          <w:rFonts w:ascii="Arial" w:hAnsi="Arial" w:cs="Arial"/>
          <w:b/>
        </w:rPr>
        <w:t xml:space="preserve"> społecznej w latach 2012- 2013</w:t>
      </w:r>
    </w:p>
    <w:p w:rsidR="002D6E5F" w:rsidRPr="002D6E5F" w:rsidRDefault="002D6E5F" w:rsidP="00CE7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E5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98033E" wp14:editId="06C1688C">
            <wp:extent cx="5486400" cy="258127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E5F" w:rsidRPr="00E053A5" w:rsidRDefault="00602C90" w:rsidP="00CE7807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</w:t>
      </w:r>
      <w:r w:rsidR="00CE7807">
        <w:rPr>
          <w:sz w:val="18"/>
          <w:szCs w:val="18"/>
        </w:rPr>
        <w:t>anych Ośrodka Pomocy Społecznej</w:t>
      </w:r>
    </w:p>
    <w:p w:rsidR="009C20E5" w:rsidRPr="005C4B6C" w:rsidRDefault="009C20E5" w:rsidP="009C20E5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>Tabela</w:t>
      </w:r>
      <w:r w:rsidR="001B100F" w:rsidRPr="005C4B6C">
        <w:rPr>
          <w:rFonts w:ascii="Arial" w:hAnsi="Arial" w:cs="Arial"/>
          <w:b/>
        </w:rPr>
        <w:t xml:space="preserve"> </w:t>
      </w:r>
      <w:r w:rsidR="00E053A5">
        <w:rPr>
          <w:rFonts w:ascii="Arial" w:hAnsi="Arial" w:cs="Arial"/>
          <w:b/>
        </w:rPr>
        <w:t>1</w:t>
      </w:r>
      <w:r w:rsidR="00CE7807">
        <w:rPr>
          <w:rFonts w:ascii="Arial" w:hAnsi="Arial" w:cs="Arial"/>
          <w:b/>
        </w:rPr>
        <w:t>.</w:t>
      </w:r>
      <w:r w:rsidR="00DD7357" w:rsidRPr="005C4B6C">
        <w:rPr>
          <w:rFonts w:ascii="Arial" w:hAnsi="Arial" w:cs="Arial"/>
          <w:b/>
        </w:rPr>
        <w:t xml:space="preserve"> </w:t>
      </w:r>
      <w:r w:rsidRPr="005C4B6C">
        <w:rPr>
          <w:rFonts w:ascii="Arial" w:eastAsia="Times New Roman" w:hAnsi="Arial" w:cs="Arial"/>
          <w:b/>
          <w:lang w:eastAsia="pl-PL"/>
        </w:rPr>
        <w:t xml:space="preserve">Liczba </w:t>
      </w:r>
      <w:r w:rsidR="00A01776" w:rsidRPr="005C4B6C">
        <w:rPr>
          <w:rFonts w:ascii="Arial" w:eastAsia="Times New Roman" w:hAnsi="Arial" w:cs="Arial"/>
          <w:b/>
          <w:lang w:eastAsia="pl-PL"/>
        </w:rPr>
        <w:t xml:space="preserve">i </w:t>
      </w:r>
      <w:r w:rsidRPr="005C4B6C">
        <w:rPr>
          <w:rFonts w:ascii="Arial" w:eastAsia="Times New Roman" w:hAnsi="Arial" w:cs="Arial"/>
          <w:b/>
          <w:lang w:eastAsia="pl-PL"/>
        </w:rPr>
        <w:t xml:space="preserve">udział % osób korzystających ze świadczeń </w:t>
      </w:r>
      <w:r w:rsidR="00A01776" w:rsidRPr="005C4B6C">
        <w:rPr>
          <w:rFonts w:ascii="Arial" w:eastAsia="Times New Roman" w:hAnsi="Arial" w:cs="Arial"/>
          <w:b/>
          <w:lang w:eastAsia="pl-PL"/>
        </w:rPr>
        <w:t xml:space="preserve">z pomocy społecznej </w:t>
      </w:r>
      <w:r w:rsidRPr="005C4B6C">
        <w:rPr>
          <w:rFonts w:ascii="Arial" w:eastAsia="Times New Roman" w:hAnsi="Arial" w:cs="Arial"/>
          <w:b/>
          <w:lang w:eastAsia="pl-PL"/>
        </w:rPr>
        <w:t>w stosunku do mieszkańców z podziałem na poszczególne sołectwa</w:t>
      </w:r>
      <w:r w:rsidR="00A01776" w:rsidRPr="005C4B6C">
        <w:rPr>
          <w:rFonts w:ascii="Arial" w:eastAsia="Times New Roman" w:hAnsi="Arial" w:cs="Arial"/>
          <w:b/>
          <w:lang w:eastAsia="pl-PL"/>
        </w:rPr>
        <w:t xml:space="preserve"> w 2013 roku</w:t>
      </w:r>
    </w:p>
    <w:tbl>
      <w:tblPr>
        <w:tblStyle w:val="Tabela-Siatka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835"/>
      </w:tblGrid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pStyle w:val="Nagwek2"/>
              <w:jc w:val="center"/>
              <w:outlineLvl w:val="1"/>
            </w:pPr>
            <w:r w:rsidRPr="009C20E5">
              <w:t>miejscowość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liczba mieszkańców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Liczba rodzin korzystających ze wszystkich form/ l</w:t>
            </w:r>
            <w:r w:rsidR="00CE7807">
              <w:rPr>
                <w:sz w:val="16"/>
                <w:szCs w:val="16"/>
              </w:rPr>
              <w:t>iczba</w:t>
            </w:r>
            <w:r w:rsidRPr="009C20E5">
              <w:rPr>
                <w:sz w:val="16"/>
                <w:szCs w:val="16"/>
              </w:rPr>
              <w:t xml:space="preserve"> osób w tych rodzinach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stosunek % liczby mieszkańców do liczby osób z rodzin korzystających ze wszystkich form pomocy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Borucice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95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10/29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30,5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Błota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397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9/30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7,6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Czepielowice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774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26/77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9,9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Dobrzyń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596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21/62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10,4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Garbów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168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10/24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14,3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Kościerzyce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1 013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18/46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4,5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Lubicz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113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2/5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4,4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Lubsza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>
              <w:t>1 534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29/87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5,7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Michałowice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595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6/15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2,5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Myśliborzyce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166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2/3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1,8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Mąkoszyce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801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20/55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6,9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Nowe Kolnie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160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1/2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1,2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Nowy Świat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180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7/21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11,7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Piastowice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175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6/20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11,4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Pisarzowice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651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8/23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3,5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Raciszów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97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6/12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12,4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Rogalice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321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3/9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2,8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Roszkowice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166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12/35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21,1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Szydłowice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436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14/39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8,9</w:t>
            </w:r>
          </w:p>
        </w:tc>
      </w:tr>
      <w:tr w:rsidR="00A64CDB" w:rsidRPr="009C20E5" w:rsidTr="00CE7807">
        <w:tc>
          <w:tcPr>
            <w:tcW w:w="1696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Tarnowiec</w:t>
            </w:r>
          </w:p>
        </w:tc>
        <w:tc>
          <w:tcPr>
            <w:tcW w:w="1560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392</w:t>
            </w:r>
          </w:p>
        </w:tc>
        <w:tc>
          <w:tcPr>
            <w:tcW w:w="2551" w:type="dxa"/>
            <w:vAlign w:val="center"/>
          </w:tcPr>
          <w:p w:rsidR="00A64CDB" w:rsidRPr="009C20E5" w:rsidRDefault="00A64CDB" w:rsidP="00A31673">
            <w:pPr>
              <w:jc w:val="center"/>
            </w:pPr>
            <w:r w:rsidRPr="009C20E5">
              <w:t>12/33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A31673">
            <w:pPr>
              <w:jc w:val="center"/>
              <w:rPr>
                <w:b/>
              </w:rPr>
            </w:pPr>
            <w:r w:rsidRPr="009C20E5">
              <w:rPr>
                <w:b/>
              </w:rPr>
              <w:t>8,4</w:t>
            </w:r>
          </w:p>
        </w:tc>
      </w:tr>
      <w:tr w:rsidR="00A64CDB" w:rsidRPr="009C20E5" w:rsidTr="00A64CDB">
        <w:tc>
          <w:tcPr>
            <w:tcW w:w="1696" w:type="dxa"/>
          </w:tcPr>
          <w:p w:rsidR="00A64CDB" w:rsidRPr="009C20E5" w:rsidRDefault="00A64CDB" w:rsidP="00CE7807">
            <w:r w:rsidRPr="009C20E5">
              <w:lastRenderedPageBreak/>
              <w:t>Śmiechowice</w:t>
            </w:r>
          </w:p>
        </w:tc>
        <w:tc>
          <w:tcPr>
            <w:tcW w:w="1560" w:type="dxa"/>
          </w:tcPr>
          <w:p w:rsidR="00A64CDB" w:rsidRPr="009C20E5" w:rsidRDefault="00A64CDB" w:rsidP="00CE7807">
            <w:pPr>
              <w:jc w:val="center"/>
            </w:pPr>
            <w:r w:rsidRPr="009C20E5">
              <w:t>201</w:t>
            </w:r>
          </w:p>
        </w:tc>
        <w:tc>
          <w:tcPr>
            <w:tcW w:w="2551" w:type="dxa"/>
          </w:tcPr>
          <w:p w:rsidR="00A64CDB" w:rsidRPr="009C20E5" w:rsidRDefault="00A64CDB" w:rsidP="00CE7807">
            <w:pPr>
              <w:jc w:val="center"/>
            </w:pPr>
            <w:r w:rsidRPr="009C20E5">
              <w:t>2/12</w:t>
            </w:r>
          </w:p>
        </w:tc>
        <w:tc>
          <w:tcPr>
            <w:tcW w:w="2835" w:type="dxa"/>
          </w:tcPr>
          <w:p w:rsidR="00A64CDB" w:rsidRPr="009C20E5" w:rsidRDefault="00A64CDB" w:rsidP="00CE7807">
            <w:pPr>
              <w:jc w:val="center"/>
              <w:rPr>
                <w:b/>
              </w:rPr>
            </w:pPr>
            <w:r w:rsidRPr="009C20E5">
              <w:rPr>
                <w:b/>
              </w:rPr>
              <w:t>6,0</w:t>
            </w:r>
          </w:p>
        </w:tc>
      </w:tr>
      <w:tr w:rsidR="00A64CDB" w:rsidRPr="009C20E5" w:rsidTr="00A64CDB">
        <w:tc>
          <w:tcPr>
            <w:tcW w:w="1696" w:type="dxa"/>
          </w:tcPr>
          <w:p w:rsidR="00A64CDB" w:rsidRPr="009C20E5" w:rsidRDefault="00A64CDB" w:rsidP="00CE7807">
            <w:pPr>
              <w:pStyle w:val="Nagwek2"/>
              <w:jc w:val="center"/>
              <w:outlineLvl w:val="1"/>
            </w:pPr>
            <w:r w:rsidRPr="009C20E5">
              <w:t>Razem</w:t>
            </w:r>
          </w:p>
        </w:tc>
        <w:tc>
          <w:tcPr>
            <w:tcW w:w="1560" w:type="dxa"/>
          </w:tcPr>
          <w:p w:rsidR="00A64CDB" w:rsidRPr="009C20E5" w:rsidRDefault="00A64CDB" w:rsidP="00CE7807">
            <w:pPr>
              <w:pStyle w:val="Nagwek2"/>
              <w:jc w:val="center"/>
              <w:outlineLvl w:val="1"/>
            </w:pPr>
            <w:r>
              <w:t>9 126</w:t>
            </w:r>
          </w:p>
        </w:tc>
        <w:tc>
          <w:tcPr>
            <w:tcW w:w="2551" w:type="dxa"/>
          </w:tcPr>
          <w:p w:rsidR="00A64CDB" w:rsidRPr="009C20E5" w:rsidRDefault="00A64CDB" w:rsidP="00CE7807">
            <w:pPr>
              <w:pStyle w:val="Nagwek2"/>
              <w:jc w:val="center"/>
              <w:outlineLvl w:val="1"/>
            </w:pPr>
            <w:r w:rsidRPr="009C20E5">
              <w:t>224/639</w:t>
            </w:r>
          </w:p>
        </w:tc>
        <w:tc>
          <w:tcPr>
            <w:tcW w:w="2835" w:type="dxa"/>
          </w:tcPr>
          <w:p w:rsidR="00A64CDB" w:rsidRPr="009C20E5" w:rsidRDefault="00A64CDB" w:rsidP="00CE7807">
            <w:pPr>
              <w:pStyle w:val="Nagwek2"/>
              <w:jc w:val="center"/>
              <w:outlineLvl w:val="1"/>
              <w:rPr>
                <w:b/>
              </w:rPr>
            </w:pPr>
            <w:r w:rsidRPr="009C20E5">
              <w:rPr>
                <w:b/>
              </w:rPr>
              <w:t>7,0</w:t>
            </w:r>
          </w:p>
        </w:tc>
      </w:tr>
    </w:tbl>
    <w:p w:rsidR="005C4B6C" w:rsidRPr="00E053A5" w:rsidRDefault="009C20E5" w:rsidP="00A3167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 xml:space="preserve">Źródło: Opracowanie własne na podstawie danych </w:t>
      </w:r>
      <w:r w:rsidR="00A01776">
        <w:rPr>
          <w:sz w:val="18"/>
          <w:szCs w:val="18"/>
        </w:rPr>
        <w:t xml:space="preserve">Ewidencji Ludności i </w:t>
      </w:r>
      <w:r w:rsidR="00CE7807">
        <w:rPr>
          <w:sz w:val="18"/>
          <w:szCs w:val="18"/>
        </w:rPr>
        <w:t>Ośrodka Pomocy Społecznej</w:t>
      </w:r>
    </w:p>
    <w:p w:rsidR="009C20E5" w:rsidRDefault="006F5189" w:rsidP="00E80B3B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 wszystkich form</w:t>
      </w:r>
      <w:r w:rsidR="00CE7807">
        <w:rPr>
          <w:rFonts w:ascii="Arial" w:eastAsia="Times New Roman" w:hAnsi="Arial" w:cs="Arial"/>
          <w:sz w:val="24"/>
          <w:szCs w:val="24"/>
          <w:lang w:eastAsia="pl-PL"/>
        </w:rPr>
        <w:t xml:space="preserve"> pomocy społecznej (</w:t>
      </w:r>
      <w:r w:rsidR="009C20E5" w:rsidRPr="009C20E5">
        <w:rPr>
          <w:rFonts w:ascii="Arial" w:eastAsia="Times New Roman" w:hAnsi="Arial" w:cs="Arial"/>
          <w:sz w:val="24"/>
          <w:szCs w:val="24"/>
          <w:lang w:eastAsia="pl-PL"/>
        </w:rPr>
        <w:t>m.in. umieszczenie w domu pomocy społecznej, posiłki, zasiłki celowe specjalne</w:t>
      </w:r>
      <w:r w:rsidR="00E80B3B">
        <w:rPr>
          <w:rFonts w:ascii="Arial" w:eastAsia="Times New Roman" w:hAnsi="Arial" w:cs="Arial"/>
          <w:sz w:val="24"/>
          <w:szCs w:val="24"/>
          <w:lang w:eastAsia="pl-PL"/>
        </w:rPr>
        <w:t>, stałe, okresowe</w:t>
      </w:r>
      <w:r w:rsidR="00CE780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9C20E5"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>korzysta 7 % mieszkańców Gminy Lubsza</w:t>
      </w:r>
      <w:r w:rsidR="009C20E5"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B4AE4" w:rsidRPr="00E80B3B" w:rsidRDefault="002B4AE4" w:rsidP="00E80B3B">
      <w:pPr>
        <w:jc w:val="both"/>
        <w:rPr>
          <w:sz w:val="18"/>
          <w:szCs w:val="18"/>
        </w:rPr>
      </w:pPr>
    </w:p>
    <w:p w:rsidR="00E80B3B" w:rsidRDefault="008B122F" w:rsidP="00CE7807">
      <w:pPr>
        <w:spacing w:after="0" w:line="24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B12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1.2. </w:t>
      </w:r>
      <w:r w:rsidR="00CE780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B12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Charakterystyka świadczeń oraz wydatków na </w:t>
      </w:r>
      <w:r w:rsidR="00CE7807">
        <w:rPr>
          <w:rFonts w:ascii="Arial" w:eastAsia="Times New Roman" w:hAnsi="Arial" w:cs="Arial"/>
          <w:b/>
          <w:sz w:val="24"/>
          <w:szCs w:val="24"/>
          <w:lang w:eastAsia="pl-PL"/>
        </w:rPr>
        <w:t>świadczenia z pomocy społecznej</w:t>
      </w:r>
    </w:p>
    <w:p w:rsidR="00D947EF" w:rsidRPr="00E80B3B" w:rsidRDefault="00D947EF" w:rsidP="009C20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02C90" w:rsidRPr="005C4B6C" w:rsidRDefault="00602C90" w:rsidP="009C20E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C4B6C">
        <w:rPr>
          <w:rFonts w:ascii="Arial" w:eastAsia="Times New Roman" w:hAnsi="Arial" w:cs="Arial"/>
          <w:b/>
          <w:lang w:eastAsia="pl-PL"/>
        </w:rPr>
        <w:t xml:space="preserve">Tabela </w:t>
      </w:r>
      <w:r w:rsidR="00E053A5">
        <w:rPr>
          <w:rFonts w:ascii="Arial" w:eastAsia="Times New Roman" w:hAnsi="Arial" w:cs="Arial"/>
          <w:b/>
          <w:lang w:eastAsia="pl-PL"/>
        </w:rPr>
        <w:t>2</w:t>
      </w:r>
      <w:r w:rsidR="00CE7807">
        <w:rPr>
          <w:rFonts w:ascii="Arial" w:eastAsia="Times New Roman" w:hAnsi="Arial" w:cs="Arial"/>
          <w:b/>
          <w:lang w:eastAsia="pl-PL"/>
        </w:rPr>
        <w:t>.</w:t>
      </w:r>
      <w:r w:rsidR="00DD7357" w:rsidRPr="005C4B6C">
        <w:rPr>
          <w:rFonts w:ascii="Arial" w:eastAsia="Times New Roman" w:hAnsi="Arial" w:cs="Arial"/>
          <w:b/>
          <w:lang w:eastAsia="pl-PL"/>
        </w:rPr>
        <w:t xml:space="preserve"> </w:t>
      </w:r>
      <w:r w:rsidRPr="005C4B6C">
        <w:rPr>
          <w:rFonts w:ascii="Arial" w:eastAsia="Times New Roman" w:hAnsi="Arial" w:cs="Arial"/>
          <w:b/>
          <w:lang w:eastAsia="pl-PL"/>
        </w:rPr>
        <w:t>Świadczenia i wydatki na pomoc społeczną w latach 2012-2013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701"/>
        <w:gridCol w:w="1276"/>
        <w:gridCol w:w="1134"/>
        <w:gridCol w:w="1554"/>
      </w:tblGrid>
      <w:tr w:rsidR="00E7242C" w:rsidRPr="00505966" w:rsidTr="00E80B3B">
        <w:tc>
          <w:tcPr>
            <w:tcW w:w="2547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850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1701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Liczba rodzin</w:t>
            </w:r>
            <w:r w:rsidR="00343F9F" w:rsidRPr="00CD20F5">
              <w:rPr>
                <w:rFonts w:eastAsia="Times New Roman"/>
                <w:sz w:val="16"/>
                <w:szCs w:val="16"/>
                <w:lang w:eastAsia="pl-PL"/>
              </w:rPr>
              <w:t>/ osób</w:t>
            </w:r>
          </w:p>
        </w:tc>
        <w:tc>
          <w:tcPr>
            <w:tcW w:w="1276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Liczba świadczeń</w:t>
            </w:r>
          </w:p>
        </w:tc>
        <w:tc>
          <w:tcPr>
            <w:tcW w:w="1134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Koszt budżetu gminy</w:t>
            </w:r>
            <w:r w:rsidR="00343F9F" w:rsidRPr="00CD20F5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CE7807">
              <w:rPr>
                <w:rFonts w:eastAsia="Times New Roman"/>
                <w:sz w:val="16"/>
                <w:szCs w:val="16"/>
                <w:lang w:eastAsia="pl-PL"/>
              </w:rPr>
              <w:t xml:space="preserve">              </w:t>
            </w:r>
            <w:r w:rsidR="00343F9F" w:rsidRPr="00CD20F5">
              <w:rPr>
                <w:rFonts w:eastAsia="Times New Roman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554" w:type="dxa"/>
          </w:tcPr>
          <w:p w:rsidR="00E7242C" w:rsidRPr="00CD20F5" w:rsidRDefault="00E7242C" w:rsidP="00CE7807">
            <w:pPr>
              <w:pStyle w:val="Nagwek2"/>
              <w:jc w:val="center"/>
              <w:outlineLvl w:val="1"/>
              <w:rPr>
                <w:rFonts w:eastAsia="Times New Roman"/>
                <w:sz w:val="16"/>
                <w:szCs w:val="16"/>
                <w:lang w:eastAsia="pl-PL"/>
              </w:rPr>
            </w:pPr>
            <w:r w:rsidRPr="00CD20F5">
              <w:rPr>
                <w:rFonts w:eastAsia="Times New Roman"/>
                <w:sz w:val="16"/>
                <w:szCs w:val="16"/>
                <w:lang w:eastAsia="pl-PL"/>
              </w:rPr>
              <w:t>Koszt budżetu wojewody</w:t>
            </w:r>
            <w:r w:rsidR="00CE7807">
              <w:rPr>
                <w:rFonts w:eastAsia="Times New Roman"/>
                <w:sz w:val="16"/>
                <w:szCs w:val="16"/>
                <w:lang w:eastAsia="pl-PL"/>
              </w:rPr>
              <w:t xml:space="preserve">                </w:t>
            </w:r>
            <w:r w:rsidR="00343F9F" w:rsidRPr="00CD20F5">
              <w:rPr>
                <w:rFonts w:eastAsia="Times New Roman"/>
                <w:sz w:val="16"/>
                <w:szCs w:val="16"/>
                <w:lang w:eastAsia="pl-PL"/>
              </w:rPr>
              <w:t xml:space="preserve"> w zł</w:t>
            </w:r>
          </w:p>
        </w:tc>
      </w:tr>
      <w:tr w:rsidR="00E7242C" w:rsidRPr="00505966" w:rsidTr="00E80B3B">
        <w:tc>
          <w:tcPr>
            <w:tcW w:w="2547" w:type="dxa"/>
            <w:vMerge w:val="restart"/>
          </w:tcPr>
          <w:p w:rsidR="00E7242C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Domy pomocy społecznej</w:t>
            </w:r>
          </w:p>
        </w:tc>
        <w:tc>
          <w:tcPr>
            <w:tcW w:w="850" w:type="dxa"/>
          </w:tcPr>
          <w:p w:rsidR="00602C90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E7242C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76" w:type="dxa"/>
          </w:tcPr>
          <w:p w:rsidR="00E7242C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1134" w:type="dxa"/>
          </w:tcPr>
          <w:p w:rsidR="00E7242C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125 026</w:t>
            </w:r>
          </w:p>
        </w:tc>
        <w:tc>
          <w:tcPr>
            <w:tcW w:w="1554" w:type="dxa"/>
          </w:tcPr>
          <w:p w:rsidR="00E7242C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E7242C" w:rsidRPr="00505966" w:rsidTr="00E80B3B">
        <w:tc>
          <w:tcPr>
            <w:tcW w:w="2547" w:type="dxa"/>
            <w:vMerge/>
          </w:tcPr>
          <w:p w:rsidR="00E7242C" w:rsidRPr="00505966" w:rsidRDefault="00E7242C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602C90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E7242C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276" w:type="dxa"/>
          </w:tcPr>
          <w:p w:rsidR="00E7242C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1134" w:type="dxa"/>
          </w:tcPr>
          <w:p w:rsidR="00E7242C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119 052</w:t>
            </w:r>
          </w:p>
        </w:tc>
        <w:tc>
          <w:tcPr>
            <w:tcW w:w="1554" w:type="dxa"/>
          </w:tcPr>
          <w:p w:rsidR="00E7242C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Składki na ubezpieczenie zdrowotne</w:t>
            </w: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1276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254</w:t>
            </w:r>
          </w:p>
        </w:tc>
        <w:tc>
          <w:tcPr>
            <w:tcW w:w="1134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9 351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276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302</w:t>
            </w:r>
          </w:p>
        </w:tc>
        <w:tc>
          <w:tcPr>
            <w:tcW w:w="1134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12 431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Zasiłki celowe i specjalne celowe, zdarzenie losowe</w:t>
            </w: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171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65 580</w:t>
            </w:r>
          </w:p>
        </w:tc>
        <w:tc>
          <w:tcPr>
            <w:tcW w:w="1554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220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81 679</w:t>
            </w:r>
          </w:p>
        </w:tc>
        <w:tc>
          <w:tcPr>
            <w:tcW w:w="1554" w:type="dxa"/>
          </w:tcPr>
          <w:p w:rsidR="00602C90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Zasiłki okresowe</w:t>
            </w: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420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13 714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123 462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114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648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11 560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238 017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Zasiłki stałe</w:t>
            </w: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281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115 944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343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155 783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 xml:space="preserve">Usługi opiekuńcze </w:t>
            </w:r>
            <w:r w:rsidR="00CE7807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  <w:r w:rsidRPr="00505966">
              <w:rPr>
                <w:rFonts w:ascii="Arial" w:eastAsia="Times New Roman" w:hAnsi="Arial" w:cs="Arial"/>
                <w:lang w:eastAsia="pl-PL"/>
              </w:rPr>
              <w:t>i specjalistyczne usługi opiekuńcze</w:t>
            </w: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602C90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276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13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54" w:type="dxa"/>
          </w:tcPr>
          <w:p w:rsidR="00602C90" w:rsidRPr="00505966" w:rsidRDefault="00343F9F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02C90" w:rsidRPr="00505966" w:rsidTr="00E80B3B">
        <w:tc>
          <w:tcPr>
            <w:tcW w:w="2547" w:type="dxa"/>
            <w:vMerge w:val="restart"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Pomoc państwa w zakresie dożywiania</w:t>
            </w:r>
          </w:p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Posiłki dla dzieci</w:t>
            </w:r>
            <w:r w:rsidR="00343F9F" w:rsidRPr="00505966">
              <w:rPr>
                <w:rFonts w:ascii="Arial" w:eastAsia="Times New Roman" w:hAnsi="Arial" w:cs="Arial"/>
                <w:lang w:eastAsia="pl-PL"/>
              </w:rPr>
              <w:t xml:space="preserve"> i zasiłki na żywność</w:t>
            </w:r>
          </w:p>
        </w:tc>
        <w:tc>
          <w:tcPr>
            <w:tcW w:w="850" w:type="dxa"/>
          </w:tcPr>
          <w:p w:rsidR="00602C90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343F9F" w:rsidRPr="00505966" w:rsidRDefault="00343F9F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 xml:space="preserve">117 </w:t>
            </w:r>
            <w:r w:rsidR="0008706C" w:rsidRPr="00505966">
              <w:rPr>
                <w:rFonts w:ascii="Arial" w:eastAsia="Times New Roman" w:hAnsi="Arial" w:cs="Arial"/>
                <w:lang w:eastAsia="pl-PL"/>
              </w:rPr>
              <w:t>dzieci</w:t>
            </w:r>
          </w:p>
          <w:p w:rsidR="0008706C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92 rodziny</w:t>
            </w:r>
          </w:p>
        </w:tc>
        <w:tc>
          <w:tcPr>
            <w:tcW w:w="1276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13 525</w:t>
            </w:r>
          </w:p>
          <w:p w:rsidR="0008706C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392</w:t>
            </w:r>
          </w:p>
        </w:tc>
        <w:tc>
          <w:tcPr>
            <w:tcW w:w="1134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40 315</w:t>
            </w:r>
          </w:p>
        </w:tc>
        <w:tc>
          <w:tcPr>
            <w:tcW w:w="1554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161 258</w:t>
            </w:r>
          </w:p>
        </w:tc>
      </w:tr>
      <w:tr w:rsidR="00602C90" w:rsidRPr="00505966" w:rsidTr="00E80B3B">
        <w:tc>
          <w:tcPr>
            <w:tcW w:w="2547" w:type="dxa"/>
            <w:vMerge/>
          </w:tcPr>
          <w:p w:rsidR="00602C90" w:rsidRPr="00505966" w:rsidRDefault="00602C90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602C90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2013</w:t>
            </w:r>
          </w:p>
          <w:p w:rsidR="00602C90" w:rsidRPr="00505966" w:rsidRDefault="00602C90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130 dzieci</w:t>
            </w:r>
          </w:p>
          <w:p w:rsidR="0008706C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113 rodzin</w:t>
            </w:r>
          </w:p>
        </w:tc>
        <w:tc>
          <w:tcPr>
            <w:tcW w:w="1276" w:type="dxa"/>
          </w:tcPr>
          <w:p w:rsidR="00602C90" w:rsidRPr="00505966" w:rsidRDefault="00377F7E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14 201</w:t>
            </w:r>
          </w:p>
          <w:p w:rsidR="00377F7E" w:rsidRPr="00505966" w:rsidRDefault="00377F7E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449</w:t>
            </w:r>
          </w:p>
        </w:tc>
        <w:tc>
          <w:tcPr>
            <w:tcW w:w="1134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33 843</w:t>
            </w:r>
          </w:p>
        </w:tc>
        <w:tc>
          <w:tcPr>
            <w:tcW w:w="1554" w:type="dxa"/>
          </w:tcPr>
          <w:p w:rsidR="00602C90" w:rsidRPr="00505966" w:rsidRDefault="0008706C" w:rsidP="00CE7807">
            <w:pPr>
              <w:spacing w:before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135 373</w:t>
            </w:r>
          </w:p>
        </w:tc>
      </w:tr>
      <w:tr w:rsidR="004F70BB" w:rsidRPr="00505966" w:rsidTr="00E80B3B">
        <w:tc>
          <w:tcPr>
            <w:tcW w:w="2547" w:type="dxa"/>
            <w:vMerge w:val="restart"/>
          </w:tcPr>
          <w:p w:rsidR="004F70BB" w:rsidRPr="00505966" w:rsidRDefault="004F70BB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Schronienie</w:t>
            </w: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76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768</w:t>
            </w:r>
          </w:p>
        </w:tc>
        <w:tc>
          <w:tcPr>
            <w:tcW w:w="113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14 492</w:t>
            </w:r>
          </w:p>
        </w:tc>
        <w:tc>
          <w:tcPr>
            <w:tcW w:w="155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4F70BB" w:rsidRPr="00505966" w:rsidTr="00E80B3B">
        <w:tc>
          <w:tcPr>
            <w:tcW w:w="2547" w:type="dxa"/>
            <w:vMerge/>
          </w:tcPr>
          <w:p w:rsidR="004F70BB" w:rsidRPr="00505966" w:rsidRDefault="004F70BB" w:rsidP="00CE780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276" w:type="dxa"/>
          </w:tcPr>
          <w:p w:rsidR="004F70BB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531</w:t>
            </w:r>
          </w:p>
        </w:tc>
        <w:tc>
          <w:tcPr>
            <w:tcW w:w="1134" w:type="dxa"/>
          </w:tcPr>
          <w:p w:rsidR="004F70BB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11 811</w:t>
            </w:r>
          </w:p>
        </w:tc>
        <w:tc>
          <w:tcPr>
            <w:tcW w:w="155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4F70BB" w:rsidRPr="00505966" w:rsidTr="00E80B3B">
        <w:tc>
          <w:tcPr>
            <w:tcW w:w="2547" w:type="dxa"/>
            <w:vMerge w:val="restart"/>
          </w:tcPr>
          <w:p w:rsidR="004F70BB" w:rsidRPr="00505966" w:rsidRDefault="004F70BB" w:rsidP="00CE7807">
            <w:pPr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Sprawienie pogrzebu</w:t>
            </w: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2012</w:t>
            </w:r>
          </w:p>
        </w:tc>
        <w:tc>
          <w:tcPr>
            <w:tcW w:w="1701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76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3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4 780</w:t>
            </w:r>
          </w:p>
        </w:tc>
        <w:tc>
          <w:tcPr>
            <w:tcW w:w="155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4F70BB" w:rsidRPr="00505966" w:rsidTr="00E80B3B">
        <w:tc>
          <w:tcPr>
            <w:tcW w:w="2547" w:type="dxa"/>
            <w:vMerge/>
          </w:tcPr>
          <w:p w:rsidR="004F70BB" w:rsidRPr="00505966" w:rsidRDefault="004F70B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50" w:type="dxa"/>
          </w:tcPr>
          <w:p w:rsidR="004F70BB" w:rsidRPr="00505966" w:rsidRDefault="00E80B3B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2013</w:t>
            </w:r>
          </w:p>
        </w:tc>
        <w:tc>
          <w:tcPr>
            <w:tcW w:w="1701" w:type="dxa"/>
          </w:tcPr>
          <w:p w:rsidR="004F70BB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276" w:type="dxa"/>
          </w:tcPr>
          <w:p w:rsidR="004F70BB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34" w:type="dxa"/>
          </w:tcPr>
          <w:p w:rsidR="004F70BB" w:rsidRPr="00505966" w:rsidRDefault="00377F7E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1 220</w:t>
            </w:r>
          </w:p>
        </w:tc>
        <w:tc>
          <w:tcPr>
            <w:tcW w:w="1554" w:type="dxa"/>
          </w:tcPr>
          <w:p w:rsidR="004F70BB" w:rsidRPr="00505966" w:rsidRDefault="0008706C" w:rsidP="00CE780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05966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</w:tbl>
    <w:p w:rsidR="00602C90" w:rsidRPr="009C20E5" w:rsidRDefault="00602C90" w:rsidP="00A3167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</w:t>
      </w:r>
      <w:r>
        <w:rPr>
          <w:sz w:val="18"/>
          <w:szCs w:val="18"/>
        </w:rPr>
        <w:t xml:space="preserve"> </w:t>
      </w:r>
      <w:r w:rsidR="00CE7807">
        <w:rPr>
          <w:sz w:val="18"/>
          <w:szCs w:val="18"/>
        </w:rPr>
        <w:t>Ośrodka Pomocy Społecznej</w:t>
      </w:r>
    </w:p>
    <w:p w:rsidR="009C20E5" w:rsidRDefault="009C20E5" w:rsidP="009C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43" w:rsidRDefault="00B87743" w:rsidP="009C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43" w:rsidRDefault="00B87743" w:rsidP="009C2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743" w:rsidRPr="009C20E5" w:rsidRDefault="00B87743" w:rsidP="00CE7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0B3B" w:rsidRPr="002B4AE4" w:rsidRDefault="00910310" w:rsidP="00A31673">
      <w:pPr>
        <w:pStyle w:val="Akapitzlist"/>
        <w:numPr>
          <w:ilvl w:val="1"/>
          <w:numId w:val="7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B87743">
        <w:rPr>
          <w:rFonts w:ascii="Arial" w:hAnsi="Arial" w:cs="Arial"/>
          <w:b/>
          <w:sz w:val="24"/>
          <w:szCs w:val="24"/>
        </w:rPr>
        <w:lastRenderedPageBreak/>
        <w:t>Charakterystyka pozostałych świadczeń z zak</w:t>
      </w:r>
      <w:r w:rsidR="00A31673">
        <w:rPr>
          <w:rFonts w:ascii="Arial" w:hAnsi="Arial" w:cs="Arial"/>
          <w:b/>
          <w:sz w:val="24"/>
          <w:szCs w:val="24"/>
        </w:rPr>
        <w:t>resu zabezpieczenia społecznego</w:t>
      </w:r>
    </w:p>
    <w:p w:rsidR="001C7584" w:rsidRPr="005C4B6C" w:rsidRDefault="005C2B97" w:rsidP="00E80B3B">
      <w:pPr>
        <w:tabs>
          <w:tab w:val="right" w:pos="9072"/>
        </w:tabs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 xml:space="preserve">Tabela </w:t>
      </w:r>
      <w:r w:rsidR="00E053A5">
        <w:rPr>
          <w:rFonts w:ascii="Arial" w:hAnsi="Arial" w:cs="Arial"/>
          <w:b/>
        </w:rPr>
        <w:t>3</w:t>
      </w:r>
      <w:r w:rsidR="00A31673">
        <w:rPr>
          <w:rFonts w:ascii="Arial" w:hAnsi="Arial" w:cs="Arial"/>
          <w:b/>
        </w:rPr>
        <w:t>.</w:t>
      </w:r>
      <w:r w:rsidR="00DD7357" w:rsidRPr="005C4B6C">
        <w:rPr>
          <w:rFonts w:ascii="Arial" w:hAnsi="Arial" w:cs="Arial"/>
          <w:b/>
        </w:rPr>
        <w:t xml:space="preserve"> </w:t>
      </w:r>
      <w:r w:rsidR="00DA6B0E" w:rsidRPr="005C4B6C">
        <w:rPr>
          <w:rFonts w:ascii="Arial" w:hAnsi="Arial" w:cs="Arial"/>
          <w:b/>
        </w:rPr>
        <w:t>Wydatki na świadczenia rodzinne i pielęgnacyjne finansowane z dotacji celowej budżetu</w:t>
      </w:r>
      <w:r w:rsidR="00A31673">
        <w:rPr>
          <w:rFonts w:ascii="Arial" w:hAnsi="Arial" w:cs="Arial"/>
          <w:b/>
        </w:rPr>
        <w:t xml:space="preserve"> państwa oraz liczba świadczeń </w:t>
      </w:r>
      <w:r w:rsidR="001C7584" w:rsidRPr="005C4B6C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3961"/>
        <w:gridCol w:w="1276"/>
        <w:gridCol w:w="1134"/>
        <w:gridCol w:w="992"/>
        <w:gridCol w:w="987"/>
      </w:tblGrid>
      <w:tr w:rsidR="00EE03FF" w:rsidTr="00A31673">
        <w:tc>
          <w:tcPr>
            <w:tcW w:w="717" w:type="dxa"/>
            <w:vMerge w:val="restart"/>
            <w:vAlign w:val="center"/>
          </w:tcPr>
          <w:p w:rsidR="00EE03FF" w:rsidRDefault="00EE03FF" w:rsidP="00A31673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3961" w:type="dxa"/>
            <w:vMerge w:val="restart"/>
            <w:vAlign w:val="center"/>
          </w:tcPr>
          <w:p w:rsidR="00EE03FF" w:rsidRDefault="00EE03FF" w:rsidP="00A31673">
            <w:pPr>
              <w:pStyle w:val="Nagwek2"/>
              <w:jc w:val="center"/>
              <w:outlineLvl w:val="1"/>
            </w:pPr>
            <w: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EE03FF" w:rsidRDefault="00DA6B0E" w:rsidP="00A31673">
            <w:pPr>
              <w:pStyle w:val="Nagwek2"/>
              <w:jc w:val="center"/>
              <w:outlineLvl w:val="1"/>
            </w:pPr>
            <w:r>
              <w:t>W</w:t>
            </w:r>
            <w:r w:rsidR="00EE03FF">
              <w:t>ydatki</w:t>
            </w:r>
            <w:r>
              <w:t xml:space="preserve"> w zł.</w:t>
            </w:r>
          </w:p>
        </w:tc>
        <w:tc>
          <w:tcPr>
            <w:tcW w:w="1979" w:type="dxa"/>
            <w:gridSpan w:val="2"/>
            <w:vAlign w:val="center"/>
          </w:tcPr>
          <w:p w:rsidR="00EE03FF" w:rsidRDefault="00EE03FF" w:rsidP="00A31673">
            <w:pPr>
              <w:pStyle w:val="Nagwek2"/>
              <w:jc w:val="center"/>
              <w:outlineLvl w:val="1"/>
            </w:pPr>
            <w:r>
              <w:t>Liczba świadczeń</w:t>
            </w:r>
          </w:p>
        </w:tc>
      </w:tr>
      <w:tr w:rsidR="00EE03FF" w:rsidTr="00A31673">
        <w:tc>
          <w:tcPr>
            <w:tcW w:w="717" w:type="dxa"/>
            <w:vMerge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961" w:type="dxa"/>
            <w:vMerge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992" w:type="dxa"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87" w:type="dxa"/>
            <w:vAlign w:val="center"/>
          </w:tcPr>
          <w:p w:rsidR="00EE03FF" w:rsidRDefault="00EE03FF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1.</w:t>
            </w:r>
          </w:p>
        </w:tc>
        <w:tc>
          <w:tcPr>
            <w:tcW w:w="3961" w:type="dxa"/>
            <w:vAlign w:val="center"/>
          </w:tcPr>
          <w:p w:rsidR="00EE03FF" w:rsidRPr="005543FC" w:rsidRDefault="00E80B3B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Zasiłki rodzinne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474 480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504 020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5495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5144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Dodatki do zasiłków rodzinnych w tym z tytułu: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310 216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322 370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2784</w:t>
            </w:r>
          </w:p>
        </w:tc>
        <w:tc>
          <w:tcPr>
            <w:tcW w:w="987" w:type="dxa"/>
            <w:vAlign w:val="center"/>
          </w:tcPr>
          <w:p w:rsidR="00EE03FF" w:rsidRDefault="00DA6B0E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2704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2.1.</w:t>
            </w:r>
          </w:p>
        </w:tc>
        <w:tc>
          <w:tcPr>
            <w:tcW w:w="3961" w:type="dxa"/>
            <w:vAlign w:val="center"/>
          </w:tcPr>
          <w:p w:rsidR="00EE03FF" w:rsidRPr="005543FC" w:rsidRDefault="00E80B3B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Urodzenia dziecka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28 000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28 000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87" w:type="dxa"/>
            <w:vAlign w:val="center"/>
          </w:tcPr>
          <w:p w:rsidR="00EE03FF" w:rsidRDefault="00DA6B0E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2.2.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Opieki nad dzieckiem w okresie korzystania z urlopu wychowawczego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66 746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87 080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2.3.</w:t>
            </w:r>
          </w:p>
        </w:tc>
        <w:tc>
          <w:tcPr>
            <w:tcW w:w="3961" w:type="dxa"/>
            <w:vAlign w:val="center"/>
          </w:tcPr>
          <w:p w:rsidR="00EE03FF" w:rsidRPr="00DA6B0E" w:rsidRDefault="00EE03FF" w:rsidP="00A31673">
            <w:pPr>
              <w:rPr>
                <w:rFonts w:ascii="Arial" w:hAnsi="Arial" w:cs="Arial"/>
              </w:rPr>
            </w:pPr>
            <w:r w:rsidRPr="00DA6B0E">
              <w:rPr>
                <w:rFonts w:ascii="Arial" w:hAnsi="Arial" w:cs="Arial"/>
              </w:rPr>
              <w:t>Samotnego wychowania dziecka i utraty prawa do zasiłku dla bezrobotnych na skutek upływu ustawowego okresu jego pobierania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05921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2.4.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Samotnego wychowywania dziecka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48 080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43 650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2.5.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Kształcenia i rehabilitacji dziecka niepełnosprawnego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27 020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27 920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2.5.1.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Kształcenia i rehabilitacji dziecka do 5 roku życia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9 660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4 800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2.5.2.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Kształcenia i rehabilitacji dziecka niepełnosprawnego powyżej 5 roku życia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17 360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23 120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2.6.</w:t>
            </w:r>
          </w:p>
        </w:tc>
        <w:tc>
          <w:tcPr>
            <w:tcW w:w="3961" w:type="dxa"/>
            <w:vAlign w:val="center"/>
          </w:tcPr>
          <w:p w:rsidR="00EE03FF" w:rsidRPr="005543FC" w:rsidRDefault="00E80B3B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</w:t>
            </w:r>
            <w:r w:rsidR="009A402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roku szkolnego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31 900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31 500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2.7.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</w:t>
            </w:r>
            <w:r w:rsidR="009A402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przez dziecko nauki w szkole poza miejscem zamieszkania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36 070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30 700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9A4023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pokrycie wydatków związanych z zamieszkaniem w miejscowości, w której znajduje się szkoła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2 070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9A4023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pokrycie wydatków związanych z dojazdem do miejscowości, w której znajduje się szkoła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34 000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28 900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680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578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9A4023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</w:t>
            </w:r>
            <w:r w:rsidR="009A4023">
              <w:rPr>
                <w:rFonts w:ascii="Arial" w:hAnsi="Arial" w:cs="Arial"/>
              </w:rPr>
              <w:t>yw</w:t>
            </w:r>
            <w:r>
              <w:rPr>
                <w:rFonts w:ascii="Arial" w:hAnsi="Arial" w:cs="Arial"/>
              </w:rPr>
              <w:t>ani</w:t>
            </w:r>
            <w:r w:rsidR="009A402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dziecka w rodzinie wielodzietnej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72 400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73 520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3.</w:t>
            </w:r>
          </w:p>
        </w:tc>
        <w:tc>
          <w:tcPr>
            <w:tcW w:w="3961" w:type="dxa"/>
            <w:vAlign w:val="center"/>
          </w:tcPr>
          <w:p w:rsidR="00EE03FF" w:rsidRPr="005543FC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Zasiłki rodzinne z dodatkami (w.1+w.2)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784 696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826 390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8279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7848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4.</w:t>
            </w:r>
          </w:p>
        </w:tc>
        <w:tc>
          <w:tcPr>
            <w:tcW w:w="3961" w:type="dxa"/>
            <w:vAlign w:val="center"/>
          </w:tcPr>
          <w:p w:rsidR="00EE03FF" w:rsidRPr="005543FC" w:rsidRDefault="00E80B3B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Zasiłki pielęgnacyjne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314 262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329 256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2054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2152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5.</w:t>
            </w:r>
          </w:p>
        </w:tc>
        <w:tc>
          <w:tcPr>
            <w:tcW w:w="3961" w:type="dxa"/>
            <w:vAlign w:val="center"/>
          </w:tcPr>
          <w:p w:rsidR="00EE03FF" w:rsidRPr="005543FC" w:rsidRDefault="00E80B3B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pielęgnacyjne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375 337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306 235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6.</w:t>
            </w:r>
          </w:p>
        </w:tc>
        <w:tc>
          <w:tcPr>
            <w:tcW w:w="3961" w:type="dxa"/>
            <w:vAlign w:val="center"/>
          </w:tcPr>
          <w:p w:rsidR="00EE03FF" w:rsidRDefault="00E80B3B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Świadczenia opiekuńcze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689 599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658 834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2784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2918</w:t>
            </w:r>
          </w:p>
        </w:tc>
      </w:tr>
      <w:tr w:rsidR="00EE03FF" w:rsidTr="00A31673">
        <w:tc>
          <w:tcPr>
            <w:tcW w:w="717" w:type="dxa"/>
            <w:vAlign w:val="center"/>
          </w:tcPr>
          <w:p w:rsidR="00EE03FF" w:rsidRPr="00EE03FF" w:rsidRDefault="00EE03FF" w:rsidP="009A4023">
            <w:pPr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7.</w:t>
            </w:r>
          </w:p>
        </w:tc>
        <w:tc>
          <w:tcPr>
            <w:tcW w:w="3961" w:type="dxa"/>
            <w:vAlign w:val="center"/>
          </w:tcPr>
          <w:p w:rsidR="00EE03FF" w:rsidRDefault="00EE03FF" w:rsidP="00A31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Jednorazowa zapomoga z tytułu urodzenia dziecka</w:t>
            </w:r>
          </w:p>
        </w:tc>
        <w:tc>
          <w:tcPr>
            <w:tcW w:w="1276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74 000</w:t>
            </w:r>
          </w:p>
        </w:tc>
        <w:tc>
          <w:tcPr>
            <w:tcW w:w="1134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67 000</w:t>
            </w:r>
          </w:p>
        </w:tc>
        <w:tc>
          <w:tcPr>
            <w:tcW w:w="992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87" w:type="dxa"/>
            <w:vAlign w:val="center"/>
          </w:tcPr>
          <w:p w:rsidR="00EE03FF" w:rsidRDefault="00705921" w:rsidP="00A3167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:rsidR="001C7584" w:rsidRDefault="00EE03FF" w:rsidP="009A402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</w:t>
      </w:r>
      <w:r>
        <w:rPr>
          <w:sz w:val="18"/>
          <w:szCs w:val="18"/>
        </w:rPr>
        <w:t xml:space="preserve"> </w:t>
      </w:r>
      <w:r w:rsidR="009A4023">
        <w:rPr>
          <w:sz w:val="18"/>
          <w:szCs w:val="18"/>
        </w:rPr>
        <w:t>Ośrodka Pomocy Społecznej</w:t>
      </w:r>
    </w:p>
    <w:p w:rsidR="007606AA" w:rsidRPr="007606AA" w:rsidRDefault="007606AA" w:rsidP="007606AA">
      <w:pPr>
        <w:ind w:left="708" w:firstLine="12"/>
        <w:rPr>
          <w:sz w:val="18"/>
          <w:szCs w:val="18"/>
        </w:rPr>
      </w:pPr>
    </w:p>
    <w:p w:rsidR="001C7584" w:rsidRPr="005C4B6C" w:rsidRDefault="00DA6B0E" w:rsidP="007606AA">
      <w:pPr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lastRenderedPageBreak/>
        <w:t>Tabela</w:t>
      </w:r>
      <w:r w:rsidR="00DD7357" w:rsidRPr="005C4B6C">
        <w:rPr>
          <w:rFonts w:ascii="Arial" w:hAnsi="Arial" w:cs="Arial"/>
          <w:b/>
        </w:rPr>
        <w:t xml:space="preserve"> </w:t>
      </w:r>
      <w:r w:rsidR="00E053A5">
        <w:rPr>
          <w:rFonts w:ascii="Arial" w:hAnsi="Arial" w:cs="Arial"/>
          <w:b/>
        </w:rPr>
        <w:t>4</w:t>
      </w:r>
      <w:r w:rsidRPr="005C4B6C">
        <w:rPr>
          <w:rFonts w:ascii="Arial" w:hAnsi="Arial" w:cs="Arial"/>
          <w:b/>
        </w:rPr>
        <w:t xml:space="preserve"> . Wydatki na fundusz alimentacyjny finansowane z dotacji celowej budżetu państwa oraz l</w:t>
      </w:r>
      <w:r w:rsidR="009A4023">
        <w:rPr>
          <w:rFonts w:ascii="Arial" w:hAnsi="Arial" w:cs="Arial"/>
          <w:b/>
        </w:rPr>
        <w:t>iczba świadczeń alimentacyjnych</w:t>
      </w:r>
    </w:p>
    <w:tbl>
      <w:tblPr>
        <w:tblStyle w:val="Tabela-Siatka"/>
        <w:tblW w:w="0" w:type="auto"/>
        <w:tblInd w:w="390" w:type="dxa"/>
        <w:tblLook w:val="04A0" w:firstRow="1" w:lastRow="0" w:firstColumn="1" w:lastColumn="0" w:noHBand="0" w:noVBand="1"/>
      </w:tblPr>
      <w:tblGrid>
        <w:gridCol w:w="767"/>
        <w:gridCol w:w="3516"/>
        <w:gridCol w:w="1276"/>
        <w:gridCol w:w="1134"/>
        <w:gridCol w:w="992"/>
        <w:gridCol w:w="987"/>
      </w:tblGrid>
      <w:tr w:rsidR="00771E5E" w:rsidRPr="00771E5E" w:rsidTr="009A4023">
        <w:tc>
          <w:tcPr>
            <w:tcW w:w="767" w:type="dxa"/>
            <w:vMerge w:val="restart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lp.</w:t>
            </w:r>
          </w:p>
        </w:tc>
        <w:tc>
          <w:tcPr>
            <w:tcW w:w="3516" w:type="dxa"/>
            <w:vMerge w:val="restart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Wydatki w zł.</w:t>
            </w:r>
          </w:p>
        </w:tc>
        <w:tc>
          <w:tcPr>
            <w:tcW w:w="1979" w:type="dxa"/>
            <w:gridSpan w:val="2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Liczba świadczeń</w:t>
            </w:r>
          </w:p>
        </w:tc>
      </w:tr>
      <w:tr w:rsidR="00771E5E" w:rsidRPr="00771E5E" w:rsidTr="009A4023">
        <w:tc>
          <w:tcPr>
            <w:tcW w:w="767" w:type="dxa"/>
            <w:vMerge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516" w:type="dxa"/>
            <w:vMerge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2013</w:t>
            </w:r>
          </w:p>
        </w:tc>
        <w:tc>
          <w:tcPr>
            <w:tcW w:w="992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2012</w:t>
            </w:r>
          </w:p>
        </w:tc>
        <w:tc>
          <w:tcPr>
            <w:tcW w:w="987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2013</w:t>
            </w:r>
          </w:p>
        </w:tc>
      </w:tr>
      <w:tr w:rsidR="00771E5E" w:rsidRPr="00771E5E" w:rsidTr="009A4023">
        <w:tc>
          <w:tcPr>
            <w:tcW w:w="767" w:type="dxa"/>
            <w:shd w:val="clear" w:color="auto" w:fill="auto"/>
            <w:vAlign w:val="center"/>
          </w:tcPr>
          <w:p w:rsidR="00DA6B0E" w:rsidRPr="00771E5E" w:rsidRDefault="00DA6B0E" w:rsidP="009A4023">
            <w:pPr>
              <w:jc w:val="center"/>
              <w:rPr>
                <w:rFonts w:ascii="Arial" w:hAnsi="Arial" w:cs="Arial"/>
              </w:rPr>
            </w:pPr>
            <w:r w:rsidRPr="00771E5E">
              <w:rPr>
                <w:rFonts w:ascii="Arial" w:hAnsi="Arial" w:cs="Arial"/>
              </w:rPr>
              <w:t>1.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A6B0E" w:rsidRPr="00771E5E" w:rsidRDefault="00DA6B0E" w:rsidP="009A4023">
            <w:pPr>
              <w:rPr>
                <w:rFonts w:ascii="Arial" w:hAnsi="Arial" w:cs="Arial"/>
              </w:rPr>
            </w:pPr>
            <w:r w:rsidRPr="00771E5E">
              <w:rPr>
                <w:rFonts w:ascii="Arial" w:hAnsi="Arial" w:cs="Arial"/>
              </w:rPr>
              <w:t>Wypłacone świadczenia z funduszu alimentacyjnego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6B0E" w:rsidRPr="00771E5E" w:rsidRDefault="00771E5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272 310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6B0E" w:rsidRPr="00771E5E" w:rsidRDefault="00771E5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265 470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6B0E" w:rsidRPr="00771E5E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720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A6B0E" w:rsidRPr="00771E5E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655</w:t>
            </w:r>
          </w:p>
        </w:tc>
      </w:tr>
    </w:tbl>
    <w:p w:rsidR="005C4B6C" w:rsidRPr="00CD20F5" w:rsidRDefault="00B02801" w:rsidP="009A4023">
      <w:pPr>
        <w:pStyle w:val="Akapitzlist"/>
        <w:ind w:left="390"/>
        <w:jc w:val="center"/>
        <w:rPr>
          <w:b/>
        </w:rPr>
      </w:pPr>
      <w:r w:rsidRPr="00771E5E">
        <w:rPr>
          <w:sz w:val="18"/>
          <w:szCs w:val="18"/>
        </w:rPr>
        <w:t>Źródło: Opracowanie własne na podstawie danych Ośrodka Pomocy Społecznej</w:t>
      </w:r>
    </w:p>
    <w:p w:rsidR="002B4AE4" w:rsidRDefault="002B4AE4" w:rsidP="009A4023">
      <w:pPr>
        <w:jc w:val="center"/>
        <w:rPr>
          <w:rFonts w:ascii="Arial" w:hAnsi="Arial" w:cs="Arial"/>
          <w:b/>
        </w:rPr>
      </w:pPr>
    </w:p>
    <w:p w:rsidR="00DA6B0E" w:rsidRPr="005C4B6C" w:rsidRDefault="00DA6B0E" w:rsidP="009A4023">
      <w:pPr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 xml:space="preserve">Tabela </w:t>
      </w:r>
      <w:r w:rsidR="00E053A5">
        <w:rPr>
          <w:rFonts w:ascii="Arial" w:hAnsi="Arial" w:cs="Arial"/>
          <w:b/>
        </w:rPr>
        <w:t>5</w:t>
      </w:r>
      <w:r w:rsidRPr="005C4B6C">
        <w:rPr>
          <w:rFonts w:ascii="Arial" w:hAnsi="Arial" w:cs="Arial"/>
          <w:b/>
        </w:rPr>
        <w:t>. Wydatki na dodatki mieszkaniowe z dotacji celowej budżet</w:t>
      </w:r>
      <w:r w:rsidR="009A4023">
        <w:rPr>
          <w:rFonts w:ascii="Arial" w:hAnsi="Arial" w:cs="Arial"/>
          <w:b/>
        </w:rPr>
        <w:t>u państwa oraz liczba świadczeń</w:t>
      </w:r>
    </w:p>
    <w:tbl>
      <w:tblPr>
        <w:tblStyle w:val="Tabela-Siatka"/>
        <w:tblW w:w="0" w:type="auto"/>
        <w:tblInd w:w="390" w:type="dxa"/>
        <w:tblLook w:val="04A0" w:firstRow="1" w:lastRow="0" w:firstColumn="1" w:lastColumn="0" w:noHBand="0" w:noVBand="1"/>
      </w:tblPr>
      <w:tblGrid>
        <w:gridCol w:w="767"/>
        <w:gridCol w:w="3516"/>
        <w:gridCol w:w="1276"/>
        <w:gridCol w:w="1134"/>
        <w:gridCol w:w="992"/>
        <w:gridCol w:w="987"/>
      </w:tblGrid>
      <w:tr w:rsidR="00771E5E" w:rsidRPr="00771E5E" w:rsidTr="009A4023">
        <w:tc>
          <w:tcPr>
            <w:tcW w:w="767" w:type="dxa"/>
            <w:vMerge w:val="restart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lp.</w:t>
            </w:r>
          </w:p>
        </w:tc>
        <w:tc>
          <w:tcPr>
            <w:tcW w:w="3516" w:type="dxa"/>
            <w:vMerge w:val="restart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Wydatki w zł.</w:t>
            </w:r>
          </w:p>
        </w:tc>
        <w:tc>
          <w:tcPr>
            <w:tcW w:w="1979" w:type="dxa"/>
            <w:gridSpan w:val="2"/>
            <w:vAlign w:val="center"/>
          </w:tcPr>
          <w:p w:rsidR="00DA6B0E" w:rsidRPr="00771E5E" w:rsidRDefault="00DA6B0E" w:rsidP="009A4023">
            <w:pPr>
              <w:pStyle w:val="Nagwek2"/>
              <w:jc w:val="center"/>
              <w:outlineLvl w:val="1"/>
            </w:pPr>
            <w:r w:rsidRPr="00771E5E">
              <w:t>Liczba świadczeń</w:t>
            </w:r>
          </w:p>
        </w:tc>
      </w:tr>
      <w:tr w:rsidR="00771E5E" w:rsidRPr="00771E5E" w:rsidTr="009A4023">
        <w:tc>
          <w:tcPr>
            <w:tcW w:w="767" w:type="dxa"/>
            <w:vMerge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3516" w:type="dxa"/>
            <w:vMerge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2012</w:t>
            </w:r>
          </w:p>
        </w:tc>
        <w:tc>
          <w:tcPr>
            <w:tcW w:w="1134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2013</w:t>
            </w:r>
          </w:p>
        </w:tc>
        <w:tc>
          <w:tcPr>
            <w:tcW w:w="992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2012</w:t>
            </w:r>
          </w:p>
        </w:tc>
        <w:tc>
          <w:tcPr>
            <w:tcW w:w="987" w:type="dxa"/>
            <w:vAlign w:val="center"/>
          </w:tcPr>
          <w:p w:rsidR="00DA6B0E" w:rsidRPr="00771E5E" w:rsidRDefault="00DA6B0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2013</w:t>
            </w:r>
          </w:p>
        </w:tc>
      </w:tr>
      <w:tr w:rsidR="00771E5E" w:rsidRPr="00771E5E" w:rsidTr="009A4023">
        <w:tc>
          <w:tcPr>
            <w:tcW w:w="767" w:type="dxa"/>
            <w:vAlign w:val="center"/>
          </w:tcPr>
          <w:p w:rsidR="00DA6B0E" w:rsidRPr="00771E5E" w:rsidRDefault="00DA6B0E" w:rsidP="009A4023">
            <w:pPr>
              <w:jc w:val="center"/>
              <w:rPr>
                <w:rFonts w:ascii="Arial" w:hAnsi="Arial" w:cs="Arial"/>
              </w:rPr>
            </w:pPr>
            <w:r w:rsidRPr="00771E5E">
              <w:rPr>
                <w:rFonts w:ascii="Arial" w:hAnsi="Arial" w:cs="Arial"/>
              </w:rPr>
              <w:t>1.</w:t>
            </w:r>
          </w:p>
        </w:tc>
        <w:tc>
          <w:tcPr>
            <w:tcW w:w="3516" w:type="dxa"/>
            <w:vAlign w:val="center"/>
          </w:tcPr>
          <w:p w:rsidR="00DA6B0E" w:rsidRPr="00771E5E" w:rsidRDefault="00DA6B0E" w:rsidP="009A4023">
            <w:pPr>
              <w:rPr>
                <w:rFonts w:ascii="Arial" w:hAnsi="Arial" w:cs="Arial"/>
              </w:rPr>
            </w:pPr>
            <w:r w:rsidRPr="00771E5E">
              <w:rPr>
                <w:rFonts w:ascii="Arial" w:hAnsi="Arial" w:cs="Arial"/>
              </w:rPr>
              <w:t>Wypłacone dodatki mieszkaniowe</w:t>
            </w:r>
          </w:p>
        </w:tc>
        <w:tc>
          <w:tcPr>
            <w:tcW w:w="1276" w:type="dxa"/>
            <w:vAlign w:val="center"/>
          </w:tcPr>
          <w:p w:rsidR="00DA6B0E" w:rsidRPr="00771E5E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16 025</w:t>
            </w:r>
          </w:p>
        </w:tc>
        <w:tc>
          <w:tcPr>
            <w:tcW w:w="1134" w:type="dxa"/>
            <w:vAlign w:val="center"/>
          </w:tcPr>
          <w:p w:rsidR="00DA6B0E" w:rsidRPr="00771E5E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13 759</w:t>
            </w:r>
          </w:p>
        </w:tc>
        <w:tc>
          <w:tcPr>
            <w:tcW w:w="992" w:type="dxa"/>
            <w:vAlign w:val="center"/>
          </w:tcPr>
          <w:p w:rsidR="00DA6B0E" w:rsidRPr="00771E5E" w:rsidRDefault="00771E5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158</w:t>
            </w:r>
          </w:p>
        </w:tc>
        <w:tc>
          <w:tcPr>
            <w:tcW w:w="987" w:type="dxa"/>
            <w:vAlign w:val="center"/>
          </w:tcPr>
          <w:p w:rsidR="00DA6B0E" w:rsidRPr="00771E5E" w:rsidRDefault="00771E5E" w:rsidP="009A4023">
            <w:pPr>
              <w:pStyle w:val="Akapitzlist"/>
              <w:ind w:left="0"/>
              <w:jc w:val="center"/>
              <w:rPr>
                <w:b/>
              </w:rPr>
            </w:pPr>
            <w:r w:rsidRPr="00771E5E">
              <w:rPr>
                <w:b/>
              </w:rPr>
              <w:t>80</w:t>
            </w:r>
          </w:p>
        </w:tc>
      </w:tr>
    </w:tbl>
    <w:p w:rsidR="00443D96" w:rsidRPr="00CD20F5" w:rsidRDefault="00B02801" w:rsidP="00CD20F5">
      <w:pPr>
        <w:pStyle w:val="Akapitzlist"/>
        <w:ind w:left="390"/>
        <w:rPr>
          <w:b/>
        </w:rPr>
      </w:pPr>
      <w:r w:rsidRPr="00771E5E">
        <w:rPr>
          <w:sz w:val="18"/>
          <w:szCs w:val="18"/>
        </w:rPr>
        <w:t xml:space="preserve">                         Źródło: Opracowanie własne na podstawie danych Ośrodka Pomocy Społecznej</w:t>
      </w:r>
    </w:p>
    <w:p w:rsidR="00443D96" w:rsidRPr="005C2B97" w:rsidRDefault="00443D96" w:rsidP="001C7584">
      <w:pPr>
        <w:pStyle w:val="Akapitzlist"/>
        <w:ind w:left="390"/>
        <w:rPr>
          <w:b/>
        </w:rPr>
      </w:pPr>
    </w:p>
    <w:p w:rsidR="002B4AE4" w:rsidRDefault="002B4AE4" w:rsidP="00DA6B0E">
      <w:pPr>
        <w:rPr>
          <w:rFonts w:ascii="Arial" w:hAnsi="Arial" w:cs="Arial"/>
          <w:b/>
        </w:rPr>
      </w:pPr>
    </w:p>
    <w:p w:rsidR="00DA6B0E" w:rsidRPr="005C4B6C" w:rsidRDefault="00DA6B0E" w:rsidP="00DA6B0E">
      <w:pPr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 xml:space="preserve">Tabela </w:t>
      </w:r>
      <w:r w:rsidR="00E053A5">
        <w:rPr>
          <w:rFonts w:ascii="Arial" w:hAnsi="Arial" w:cs="Arial"/>
          <w:b/>
        </w:rPr>
        <w:t>6</w:t>
      </w:r>
      <w:r w:rsidRPr="005C4B6C">
        <w:rPr>
          <w:rFonts w:ascii="Arial" w:hAnsi="Arial" w:cs="Arial"/>
          <w:b/>
        </w:rPr>
        <w:t xml:space="preserve">. Wydatki na stypendia </w:t>
      </w:r>
      <w:r w:rsidR="00FE1389" w:rsidRPr="005C4B6C">
        <w:rPr>
          <w:rFonts w:ascii="Arial" w:hAnsi="Arial" w:cs="Arial"/>
          <w:b/>
        </w:rPr>
        <w:t>szkolne</w:t>
      </w:r>
      <w:r w:rsidRPr="005C4B6C">
        <w:rPr>
          <w:rFonts w:ascii="Arial" w:hAnsi="Arial" w:cs="Arial"/>
          <w:b/>
        </w:rPr>
        <w:t xml:space="preserve"> oraz </w:t>
      </w:r>
      <w:r w:rsidR="00FE1389" w:rsidRPr="005C4B6C">
        <w:rPr>
          <w:rFonts w:ascii="Arial" w:hAnsi="Arial" w:cs="Arial"/>
          <w:b/>
        </w:rPr>
        <w:t xml:space="preserve">zasiłki </w:t>
      </w:r>
      <w:r w:rsidRPr="005C4B6C">
        <w:rPr>
          <w:rFonts w:ascii="Arial" w:hAnsi="Arial" w:cs="Arial"/>
          <w:b/>
        </w:rPr>
        <w:t xml:space="preserve">szkolne  z dotacji celowej budżetu państwa </w:t>
      </w:r>
      <w:r w:rsidR="00FE1389" w:rsidRPr="005C4B6C">
        <w:rPr>
          <w:rFonts w:ascii="Arial" w:hAnsi="Arial" w:cs="Arial"/>
          <w:b/>
        </w:rPr>
        <w:t xml:space="preserve">oraz budżetu gminy </w:t>
      </w:r>
      <w:r w:rsidRPr="005C4B6C">
        <w:rPr>
          <w:rFonts w:ascii="Arial" w:hAnsi="Arial" w:cs="Arial"/>
          <w:b/>
        </w:rPr>
        <w:t xml:space="preserve">oraz liczba </w:t>
      </w:r>
      <w:r w:rsidR="00FE1389" w:rsidRPr="005C4B6C">
        <w:rPr>
          <w:rFonts w:ascii="Arial" w:hAnsi="Arial" w:cs="Arial"/>
          <w:b/>
        </w:rPr>
        <w:t>uprawnionych uczniów</w:t>
      </w:r>
    </w:p>
    <w:tbl>
      <w:tblPr>
        <w:tblStyle w:val="Tabela-Siatka"/>
        <w:tblW w:w="0" w:type="auto"/>
        <w:tblInd w:w="390" w:type="dxa"/>
        <w:tblLook w:val="04A0" w:firstRow="1" w:lastRow="0" w:firstColumn="1" w:lastColumn="0" w:noHBand="0" w:noVBand="1"/>
      </w:tblPr>
      <w:tblGrid>
        <w:gridCol w:w="767"/>
        <w:gridCol w:w="3516"/>
        <w:gridCol w:w="1276"/>
        <w:gridCol w:w="1134"/>
        <w:gridCol w:w="992"/>
        <w:gridCol w:w="987"/>
      </w:tblGrid>
      <w:tr w:rsidR="00776EDC" w:rsidRPr="00776EDC" w:rsidTr="00A64CDB">
        <w:tc>
          <w:tcPr>
            <w:tcW w:w="767" w:type="dxa"/>
            <w:vMerge w:val="restart"/>
          </w:tcPr>
          <w:p w:rsidR="00DA6B0E" w:rsidRPr="00776EDC" w:rsidRDefault="00DA6B0E" w:rsidP="00443D96">
            <w:pPr>
              <w:pStyle w:val="Nagwek2"/>
              <w:outlineLvl w:val="1"/>
            </w:pPr>
            <w:r w:rsidRPr="00776EDC">
              <w:t>lp.</w:t>
            </w:r>
          </w:p>
        </w:tc>
        <w:tc>
          <w:tcPr>
            <w:tcW w:w="3516" w:type="dxa"/>
            <w:vMerge w:val="restart"/>
          </w:tcPr>
          <w:p w:rsidR="00DA6B0E" w:rsidRPr="00776EDC" w:rsidRDefault="00DA6B0E" w:rsidP="00443D96">
            <w:pPr>
              <w:pStyle w:val="Nagwek2"/>
              <w:outlineLvl w:val="1"/>
            </w:pPr>
            <w:r w:rsidRPr="00776EDC">
              <w:t>Wyszczególnienie</w:t>
            </w:r>
          </w:p>
        </w:tc>
        <w:tc>
          <w:tcPr>
            <w:tcW w:w="2410" w:type="dxa"/>
            <w:gridSpan w:val="2"/>
          </w:tcPr>
          <w:p w:rsidR="00DA6B0E" w:rsidRPr="00776EDC" w:rsidRDefault="009A4023" w:rsidP="00443D96">
            <w:pPr>
              <w:pStyle w:val="Nagwek2"/>
              <w:outlineLvl w:val="1"/>
            </w:pPr>
            <w:r>
              <w:t>Wydatki w zł</w:t>
            </w:r>
          </w:p>
        </w:tc>
        <w:tc>
          <w:tcPr>
            <w:tcW w:w="1979" w:type="dxa"/>
            <w:gridSpan w:val="2"/>
          </w:tcPr>
          <w:p w:rsidR="00DA6B0E" w:rsidRPr="00776EDC" w:rsidRDefault="00DA6B0E" w:rsidP="00443D96">
            <w:pPr>
              <w:pStyle w:val="Nagwek2"/>
              <w:outlineLvl w:val="1"/>
            </w:pPr>
            <w:r w:rsidRPr="00776EDC">
              <w:t xml:space="preserve">Liczba </w:t>
            </w:r>
            <w:r w:rsidR="00FE1389" w:rsidRPr="00776EDC">
              <w:t>uczniów</w:t>
            </w:r>
          </w:p>
        </w:tc>
      </w:tr>
      <w:tr w:rsidR="00776EDC" w:rsidRPr="00776EDC" w:rsidTr="00A64CDB">
        <w:tc>
          <w:tcPr>
            <w:tcW w:w="767" w:type="dxa"/>
            <w:vMerge/>
          </w:tcPr>
          <w:p w:rsidR="00DA6B0E" w:rsidRPr="00776EDC" w:rsidRDefault="00DA6B0E" w:rsidP="00A64CD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516" w:type="dxa"/>
            <w:vMerge/>
          </w:tcPr>
          <w:p w:rsidR="00DA6B0E" w:rsidRPr="00776EDC" w:rsidRDefault="00DA6B0E" w:rsidP="00A64CDB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DA6B0E" w:rsidRPr="00776EDC" w:rsidRDefault="00DA6B0E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2012</w:t>
            </w:r>
          </w:p>
        </w:tc>
        <w:tc>
          <w:tcPr>
            <w:tcW w:w="1134" w:type="dxa"/>
          </w:tcPr>
          <w:p w:rsidR="00DA6B0E" w:rsidRPr="00776EDC" w:rsidRDefault="00DA6B0E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2013</w:t>
            </w:r>
          </w:p>
        </w:tc>
        <w:tc>
          <w:tcPr>
            <w:tcW w:w="992" w:type="dxa"/>
          </w:tcPr>
          <w:p w:rsidR="00DA6B0E" w:rsidRPr="00776EDC" w:rsidRDefault="00DA6B0E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2012</w:t>
            </w:r>
          </w:p>
        </w:tc>
        <w:tc>
          <w:tcPr>
            <w:tcW w:w="987" w:type="dxa"/>
          </w:tcPr>
          <w:p w:rsidR="00DA6B0E" w:rsidRPr="00776EDC" w:rsidRDefault="00DA6B0E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2013</w:t>
            </w:r>
          </w:p>
        </w:tc>
      </w:tr>
      <w:tr w:rsidR="00776EDC" w:rsidRPr="00776EDC" w:rsidTr="00A64CDB">
        <w:tc>
          <w:tcPr>
            <w:tcW w:w="767" w:type="dxa"/>
            <w:vAlign w:val="center"/>
          </w:tcPr>
          <w:p w:rsidR="00DA6B0E" w:rsidRPr="00776EDC" w:rsidRDefault="00DA6B0E" w:rsidP="00A64CDB">
            <w:pPr>
              <w:jc w:val="center"/>
              <w:rPr>
                <w:rFonts w:ascii="Arial" w:hAnsi="Arial" w:cs="Arial"/>
              </w:rPr>
            </w:pPr>
            <w:r w:rsidRPr="00776EDC">
              <w:rPr>
                <w:rFonts w:ascii="Arial" w:hAnsi="Arial" w:cs="Arial"/>
              </w:rPr>
              <w:t>1.</w:t>
            </w:r>
          </w:p>
        </w:tc>
        <w:tc>
          <w:tcPr>
            <w:tcW w:w="3516" w:type="dxa"/>
          </w:tcPr>
          <w:p w:rsidR="00DA6B0E" w:rsidRPr="00776EDC" w:rsidRDefault="00DA6B0E" w:rsidP="00FE1389">
            <w:pPr>
              <w:rPr>
                <w:rFonts w:ascii="Arial" w:hAnsi="Arial" w:cs="Arial"/>
              </w:rPr>
            </w:pPr>
            <w:r w:rsidRPr="00776EDC">
              <w:rPr>
                <w:rFonts w:ascii="Arial" w:hAnsi="Arial" w:cs="Arial"/>
              </w:rPr>
              <w:t xml:space="preserve">Wypłacone stypendia </w:t>
            </w:r>
            <w:r w:rsidR="00FE1389" w:rsidRPr="00776EDC">
              <w:rPr>
                <w:rFonts w:ascii="Arial" w:hAnsi="Arial" w:cs="Arial"/>
              </w:rPr>
              <w:t>szkolne</w:t>
            </w:r>
          </w:p>
        </w:tc>
        <w:tc>
          <w:tcPr>
            <w:tcW w:w="1276" w:type="dxa"/>
          </w:tcPr>
          <w:p w:rsidR="00DA6B0E" w:rsidRPr="00776EDC" w:rsidRDefault="00776EDC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29 766</w:t>
            </w:r>
          </w:p>
        </w:tc>
        <w:tc>
          <w:tcPr>
            <w:tcW w:w="1134" w:type="dxa"/>
          </w:tcPr>
          <w:p w:rsidR="00DA6B0E" w:rsidRPr="00776EDC" w:rsidRDefault="00FE1389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39 879</w:t>
            </w:r>
          </w:p>
        </w:tc>
        <w:tc>
          <w:tcPr>
            <w:tcW w:w="992" w:type="dxa"/>
          </w:tcPr>
          <w:p w:rsidR="00DA6B0E" w:rsidRPr="00776EDC" w:rsidRDefault="00B02801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74</w:t>
            </w:r>
          </w:p>
        </w:tc>
        <w:tc>
          <w:tcPr>
            <w:tcW w:w="987" w:type="dxa"/>
          </w:tcPr>
          <w:p w:rsidR="00DA6B0E" w:rsidRPr="00776EDC" w:rsidRDefault="00FE1389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98</w:t>
            </w:r>
          </w:p>
        </w:tc>
      </w:tr>
      <w:tr w:rsidR="00776EDC" w:rsidRPr="00776EDC" w:rsidTr="00A64CDB">
        <w:tc>
          <w:tcPr>
            <w:tcW w:w="767" w:type="dxa"/>
            <w:vAlign w:val="center"/>
          </w:tcPr>
          <w:p w:rsidR="00DA6B0E" w:rsidRPr="00776EDC" w:rsidRDefault="00DA6B0E" w:rsidP="00A64CDB">
            <w:pPr>
              <w:jc w:val="center"/>
              <w:rPr>
                <w:rFonts w:ascii="Arial" w:hAnsi="Arial" w:cs="Arial"/>
              </w:rPr>
            </w:pPr>
            <w:r w:rsidRPr="00776EDC">
              <w:rPr>
                <w:rFonts w:ascii="Arial" w:hAnsi="Arial" w:cs="Arial"/>
              </w:rPr>
              <w:t>2</w:t>
            </w:r>
          </w:p>
        </w:tc>
        <w:tc>
          <w:tcPr>
            <w:tcW w:w="3516" w:type="dxa"/>
          </w:tcPr>
          <w:p w:rsidR="00DA6B0E" w:rsidRPr="00776EDC" w:rsidRDefault="00DA6B0E" w:rsidP="00A64CDB">
            <w:pPr>
              <w:rPr>
                <w:rFonts w:ascii="Arial" w:hAnsi="Arial" w:cs="Arial"/>
              </w:rPr>
            </w:pPr>
            <w:r w:rsidRPr="00776EDC">
              <w:rPr>
                <w:rFonts w:ascii="Arial" w:hAnsi="Arial" w:cs="Arial"/>
              </w:rPr>
              <w:t xml:space="preserve">Wypłacone zasiłki szkolne </w:t>
            </w:r>
          </w:p>
        </w:tc>
        <w:tc>
          <w:tcPr>
            <w:tcW w:w="1276" w:type="dxa"/>
          </w:tcPr>
          <w:p w:rsidR="00DA6B0E" w:rsidRPr="00776EDC" w:rsidRDefault="00776EDC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910</w:t>
            </w:r>
          </w:p>
        </w:tc>
        <w:tc>
          <w:tcPr>
            <w:tcW w:w="1134" w:type="dxa"/>
          </w:tcPr>
          <w:p w:rsidR="00DA6B0E" w:rsidRPr="00776EDC" w:rsidRDefault="00FE1389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800</w:t>
            </w:r>
          </w:p>
        </w:tc>
        <w:tc>
          <w:tcPr>
            <w:tcW w:w="992" w:type="dxa"/>
          </w:tcPr>
          <w:p w:rsidR="00DA6B0E" w:rsidRPr="00776EDC" w:rsidRDefault="00B02801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</w:t>
            </w:r>
          </w:p>
        </w:tc>
        <w:tc>
          <w:tcPr>
            <w:tcW w:w="987" w:type="dxa"/>
          </w:tcPr>
          <w:p w:rsidR="00DA6B0E" w:rsidRPr="00776EDC" w:rsidRDefault="00FE1389" w:rsidP="00776EDC">
            <w:pPr>
              <w:pStyle w:val="Akapitzlist"/>
              <w:ind w:left="0"/>
              <w:jc w:val="center"/>
              <w:rPr>
                <w:b/>
              </w:rPr>
            </w:pPr>
            <w:r w:rsidRPr="00776EDC">
              <w:rPr>
                <w:b/>
              </w:rPr>
              <w:t>2</w:t>
            </w:r>
          </w:p>
        </w:tc>
      </w:tr>
    </w:tbl>
    <w:p w:rsidR="00E80B3B" w:rsidRDefault="00B02801" w:rsidP="00CD20F5">
      <w:pPr>
        <w:rPr>
          <w:rFonts w:ascii="Arial" w:hAnsi="Arial" w:cs="Arial"/>
          <w:sz w:val="24"/>
          <w:szCs w:val="24"/>
        </w:rPr>
      </w:pPr>
      <w:r w:rsidRPr="00776EDC">
        <w:rPr>
          <w:sz w:val="18"/>
          <w:szCs w:val="18"/>
        </w:rPr>
        <w:t xml:space="preserve">                         Źródło: Opracowanie własne na podstawie danych Ośrodka Pomocy Społecznej</w:t>
      </w:r>
    </w:p>
    <w:p w:rsidR="002B4AE4" w:rsidRDefault="002B4AE4" w:rsidP="00FE1389">
      <w:pPr>
        <w:jc w:val="both"/>
        <w:rPr>
          <w:rFonts w:ascii="Arial" w:hAnsi="Arial" w:cs="Arial"/>
          <w:b/>
        </w:rPr>
      </w:pPr>
    </w:p>
    <w:p w:rsidR="00DA6B0E" w:rsidRPr="005C4B6C" w:rsidRDefault="00B02801" w:rsidP="00FE1389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>Tabela</w:t>
      </w:r>
      <w:r w:rsidR="00E053A5">
        <w:rPr>
          <w:rFonts w:ascii="Arial" w:hAnsi="Arial" w:cs="Arial"/>
          <w:b/>
        </w:rPr>
        <w:t xml:space="preserve"> 7</w:t>
      </w:r>
      <w:r w:rsidRPr="005C4B6C">
        <w:rPr>
          <w:rFonts w:ascii="Arial" w:hAnsi="Arial" w:cs="Arial"/>
          <w:b/>
        </w:rPr>
        <w:t xml:space="preserve">. </w:t>
      </w:r>
      <w:r w:rsidR="00DA6B0E" w:rsidRPr="005C4B6C">
        <w:rPr>
          <w:rFonts w:ascii="Arial" w:hAnsi="Arial" w:cs="Arial"/>
          <w:b/>
        </w:rPr>
        <w:t xml:space="preserve">Wydatki na </w:t>
      </w:r>
      <w:r w:rsidR="00FE1389" w:rsidRPr="005C4B6C">
        <w:rPr>
          <w:rFonts w:ascii="Arial" w:hAnsi="Arial" w:cs="Arial"/>
          <w:b/>
        </w:rPr>
        <w:t xml:space="preserve">finansowanie pobytu dzieci w placówkach opiekuńczo </w:t>
      </w:r>
      <w:r w:rsidR="009A4023">
        <w:rPr>
          <w:rFonts w:ascii="Arial" w:hAnsi="Arial" w:cs="Arial"/>
          <w:b/>
        </w:rPr>
        <w:t>–</w:t>
      </w:r>
      <w:r w:rsidR="00FE1389" w:rsidRPr="005C4B6C">
        <w:rPr>
          <w:rFonts w:ascii="Arial" w:hAnsi="Arial" w:cs="Arial"/>
          <w:b/>
        </w:rPr>
        <w:t>wychowawczych</w:t>
      </w:r>
      <w:r w:rsidR="009A4023">
        <w:rPr>
          <w:rFonts w:ascii="Arial" w:hAnsi="Arial" w:cs="Arial"/>
          <w:b/>
        </w:rPr>
        <w:t xml:space="preserve">    </w:t>
      </w:r>
      <w:r w:rsidR="00FE1389" w:rsidRPr="005C4B6C">
        <w:rPr>
          <w:rFonts w:ascii="Arial" w:hAnsi="Arial" w:cs="Arial"/>
          <w:b/>
        </w:rPr>
        <w:t xml:space="preserve"> i rodzinach zastępczych </w:t>
      </w:r>
      <w:r w:rsidR="00DA6B0E" w:rsidRPr="005C4B6C">
        <w:rPr>
          <w:rFonts w:ascii="Arial" w:hAnsi="Arial" w:cs="Arial"/>
          <w:b/>
        </w:rPr>
        <w:t xml:space="preserve"> z budżetu </w:t>
      </w:r>
      <w:r w:rsidR="00691785" w:rsidRPr="005C4B6C">
        <w:rPr>
          <w:rFonts w:ascii="Arial" w:hAnsi="Arial" w:cs="Arial"/>
          <w:b/>
        </w:rPr>
        <w:t>gminy</w:t>
      </w:r>
      <w:r w:rsidR="00DA6B0E" w:rsidRPr="005C4B6C">
        <w:rPr>
          <w:rFonts w:ascii="Arial" w:hAnsi="Arial" w:cs="Arial"/>
          <w:b/>
        </w:rPr>
        <w:t xml:space="preserve"> oraz liczba </w:t>
      </w:r>
      <w:r w:rsidR="00691785" w:rsidRPr="005C4B6C">
        <w:rPr>
          <w:rFonts w:ascii="Arial" w:hAnsi="Arial" w:cs="Arial"/>
          <w:b/>
        </w:rPr>
        <w:t>umieszczonych dzieci</w:t>
      </w:r>
    </w:p>
    <w:tbl>
      <w:tblPr>
        <w:tblStyle w:val="Tabela-Siatka"/>
        <w:tblW w:w="8189" w:type="dxa"/>
        <w:tblInd w:w="390" w:type="dxa"/>
        <w:tblLook w:val="04A0" w:firstRow="1" w:lastRow="0" w:firstColumn="1" w:lastColumn="0" w:noHBand="0" w:noVBand="1"/>
      </w:tblPr>
      <w:tblGrid>
        <w:gridCol w:w="557"/>
        <w:gridCol w:w="2807"/>
        <w:gridCol w:w="1061"/>
        <w:gridCol w:w="1388"/>
        <w:gridCol w:w="1066"/>
        <w:gridCol w:w="1310"/>
      </w:tblGrid>
      <w:tr w:rsidR="00691785" w:rsidTr="009A4023">
        <w:tc>
          <w:tcPr>
            <w:tcW w:w="557" w:type="dxa"/>
            <w:vMerge w:val="restart"/>
            <w:vAlign w:val="center"/>
          </w:tcPr>
          <w:p w:rsidR="00691785" w:rsidRDefault="00691785" w:rsidP="009A4023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807" w:type="dxa"/>
            <w:vMerge w:val="restart"/>
            <w:vAlign w:val="center"/>
          </w:tcPr>
          <w:p w:rsidR="00691785" w:rsidRDefault="00691785" w:rsidP="009A4023">
            <w:pPr>
              <w:pStyle w:val="Nagwek2"/>
              <w:jc w:val="center"/>
              <w:outlineLvl w:val="1"/>
            </w:pPr>
            <w:r>
              <w:t>Wyszczególnienie</w:t>
            </w:r>
          </w:p>
        </w:tc>
        <w:tc>
          <w:tcPr>
            <w:tcW w:w="2449" w:type="dxa"/>
            <w:gridSpan w:val="2"/>
            <w:vAlign w:val="center"/>
          </w:tcPr>
          <w:p w:rsidR="00691785" w:rsidRDefault="009A4023" w:rsidP="009A4023">
            <w:pPr>
              <w:pStyle w:val="Nagwek2"/>
              <w:jc w:val="center"/>
              <w:outlineLvl w:val="1"/>
            </w:pPr>
            <w:r>
              <w:t>Wydatki w zł</w:t>
            </w:r>
          </w:p>
        </w:tc>
        <w:tc>
          <w:tcPr>
            <w:tcW w:w="2376" w:type="dxa"/>
            <w:gridSpan w:val="2"/>
            <w:vAlign w:val="center"/>
          </w:tcPr>
          <w:p w:rsidR="00691785" w:rsidRDefault="00691785" w:rsidP="009A4023">
            <w:pPr>
              <w:pStyle w:val="Nagwek2"/>
              <w:jc w:val="center"/>
              <w:outlineLvl w:val="1"/>
            </w:pPr>
            <w:r>
              <w:t xml:space="preserve">Liczba </w:t>
            </w:r>
            <w:r w:rsidR="00FE1389">
              <w:t>umieszczonych dzieci</w:t>
            </w:r>
          </w:p>
        </w:tc>
      </w:tr>
      <w:tr w:rsidR="00691785" w:rsidTr="009A4023">
        <w:tc>
          <w:tcPr>
            <w:tcW w:w="557" w:type="dxa"/>
            <w:vMerge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807" w:type="dxa"/>
            <w:vMerge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061" w:type="dxa"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88" w:type="dxa"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066" w:type="dxa"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10" w:type="dxa"/>
            <w:vAlign w:val="center"/>
          </w:tcPr>
          <w:p w:rsidR="00691785" w:rsidRDefault="00691785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691785" w:rsidTr="009A4023">
        <w:tc>
          <w:tcPr>
            <w:tcW w:w="557" w:type="dxa"/>
            <w:vAlign w:val="center"/>
          </w:tcPr>
          <w:p w:rsidR="00691785" w:rsidRPr="00EE03FF" w:rsidRDefault="00691785" w:rsidP="009A4023">
            <w:pPr>
              <w:jc w:val="center"/>
              <w:rPr>
                <w:rFonts w:ascii="Arial" w:hAnsi="Arial" w:cs="Arial"/>
              </w:rPr>
            </w:pPr>
            <w:r w:rsidRPr="00EE03FF">
              <w:rPr>
                <w:rFonts w:ascii="Arial" w:hAnsi="Arial" w:cs="Arial"/>
              </w:rPr>
              <w:t>1.</w:t>
            </w:r>
          </w:p>
        </w:tc>
        <w:tc>
          <w:tcPr>
            <w:tcW w:w="2807" w:type="dxa"/>
            <w:vAlign w:val="center"/>
          </w:tcPr>
          <w:p w:rsidR="00602E22" w:rsidRPr="005543FC" w:rsidRDefault="00FE1389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Placówki opiekuńczo- wychowawcze</w:t>
            </w:r>
          </w:p>
        </w:tc>
        <w:tc>
          <w:tcPr>
            <w:tcW w:w="1061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3 309</w:t>
            </w:r>
          </w:p>
        </w:tc>
        <w:tc>
          <w:tcPr>
            <w:tcW w:w="1388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11 307</w:t>
            </w:r>
          </w:p>
        </w:tc>
        <w:tc>
          <w:tcPr>
            <w:tcW w:w="1066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0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91785" w:rsidTr="009A4023">
        <w:tc>
          <w:tcPr>
            <w:tcW w:w="557" w:type="dxa"/>
            <w:vAlign w:val="center"/>
          </w:tcPr>
          <w:p w:rsidR="00691785" w:rsidRPr="00EE03FF" w:rsidRDefault="00691785" w:rsidP="009A4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07" w:type="dxa"/>
            <w:vAlign w:val="center"/>
          </w:tcPr>
          <w:p w:rsidR="00691785" w:rsidRDefault="00FE1389" w:rsidP="009A4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Rodziny zastępcze</w:t>
            </w:r>
          </w:p>
        </w:tc>
        <w:tc>
          <w:tcPr>
            <w:tcW w:w="1061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1 666</w:t>
            </w:r>
          </w:p>
        </w:tc>
        <w:tc>
          <w:tcPr>
            <w:tcW w:w="1388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2 752</w:t>
            </w:r>
          </w:p>
        </w:tc>
        <w:tc>
          <w:tcPr>
            <w:tcW w:w="1066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vAlign w:val="center"/>
          </w:tcPr>
          <w:p w:rsidR="00691785" w:rsidRDefault="00FE1389" w:rsidP="009A402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A6B0E" w:rsidRPr="00DA6B0E" w:rsidRDefault="00B02801" w:rsidP="00DA6B0E">
      <w:pPr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 xml:space="preserve">                         </w:t>
      </w:r>
      <w:r w:rsidRPr="00684195">
        <w:rPr>
          <w:sz w:val="18"/>
          <w:szCs w:val="18"/>
        </w:rPr>
        <w:t>Źródło: Opracowanie własne na podstawie danych</w:t>
      </w:r>
      <w:r>
        <w:rPr>
          <w:sz w:val="18"/>
          <w:szCs w:val="18"/>
        </w:rPr>
        <w:t xml:space="preserve"> </w:t>
      </w:r>
      <w:r w:rsidRPr="00684195">
        <w:rPr>
          <w:sz w:val="18"/>
          <w:szCs w:val="18"/>
        </w:rPr>
        <w:t>Ośrodka Pomocy Społecznej</w:t>
      </w:r>
    </w:p>
    <w:p w:rsidR="00B87743" w:rsidRDefault="00B87743" w:rsidP="00645D8B">
      <w:pPr>
        <w:jc w:val="both"/>
        <w:rPr>
          <w:rFonts w:ascii="Arial" w:hAnsi="Arial" w:cs="Arial"/>
          <w:b/>
          <w:sz w:val="24"/>
          <w:szCs w:val="24"/>
        </w:rPr>
      </w:pPr>
    </w:p>
    <w:p w:rsidR="00645D8B" w:rsidRDefault="00645D8B" w:rsidP="009A40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7725">
        <w:rPr>
          <w:rFonts w:ascii="Arial" w:hAnsi="Arial" w:cs="Arial"/>
          <w:b/>
          <w:bCs/>
          <w:sz w:val="24"/>
          <w:szCs w:val="24"/>
        </w:rPr>
        <w:lastRenderedPageBreak/>
        <w:t xml:space="preserve">DIAGNOZA I ANALIZA </w:t>
      </w:r>
      <w:r>
        <w:rPr>
          <w:rFonts w:ascii="Arial" w:hAnsi="Arial" w:cs="Arial"/>
          <w:b/>
          <w:bCs/>
          <w:sz w:val="24"/>
          <w:szCs w:val="24"/>
        </w:rPr>
        <w:t xml:space="preserve">WYBRANYCH </w:t>
      </w:r>
      <w:r w:rsidRPr="00387725">
        <w:rPr>
          <w:rFonts w:ascii="Arial" w:hAnsi="Arial" w:cs="Arial"/>
          <w:b/>
          <w:bCs/>
          <w:sz w:val="24"/>
          <w:szCs w:val="24"/>
        </w:rPr>
        <w:t>PROBLEMÓW SPOŁECZNYCH W GMINIE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4023">
        <w:rPr>
          <w:rFonts w:ascii="Arial" w:hAnsi="Arial" w:cs="Arial"/>
          <w:b/>
          <w:bCs/>
          <w:sz w:val="24"/>
          <w:szCs w:val="24"/>
        </w:rPr>
        <w:t>LUBSZA</w:t>
      </w:r>
    </w:p>
    <w:p w:rsidR="00E5094E" w:rsidRPr="008A5D79" w:rsidRDefault="00E5094E" w:rsidP="009A4023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645D8B" w:rsidRPr="00E5094E" w:rsidRDefault="00645D8B" w:rsidP="009A4023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5094E">
        <w:rPr>
          <w:rFonts w:ascii="Arial" w:hAnsi="Arial" w:cs="Arial"/>
          <w:b/>
          <w:sz w:val="24"/>
          <w:szCs w:val="24"/>
        </w:rPr>
        <w:t>Ubóstwo</w:t>
      </w:r>
    </w:p>
    <w:p w:rsidR="006A48DD" w:rsidRDefault="007606AA" w:rsidP="009A4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7606AA">
        <w:rPr>
          <w:rFonts w:ascii="ArialMT" w:hAnsi="ArialMT" w:cs="ArialMT"/>
          <w:sz w:val="24"/>
          <w:szCs w:val="24"/>
        </w:rPr>
        <w:t xml:space="preserve">Ubóstwo nie posiada jednoznacznej definicji. Określa się je zwykle jako „stan”, </w:t>
      </w:r>
      <w:r w:rsidR="003911ED">
        <w:rPr>
          <w:rFonts w:ascii="ArialMT" w:hAnsi="ArialMT" w:cs="ArialMT"/>
          <w:sz w:val="24"/>
          <w:szCs w:val="24"/>
        </w:rPr>
        <w:t xml:space="preserve">       </w:t>
      </w:r>
      <w:r w:rsidRPr="007606AA">
        <w:rPr>
          <w:rFonts w:ascii="ArialMT" w:hAnsi="ArialMT" w:cs="ArialMT"/>
          <w:sz w:val="24"/>
          <w:szCs w:val="24"/>
        </w:rPr>
        <w:t>w którym jednostce</w:t>
      </w:r>
      <w:r w:rsidR="009A4023">
        <w:rPr>
          <w:rFonts w:ascii="ArialMT" w:hAnsi="ArialMT" w:cs="ArialMT"/>
          <w:sz w:val="24"/>
          <w:szCs w:val="24"/>
        </w:rPr>
        <w:t>,</w:t>
      </w:r>
      <w:r w:rsidRPr="007606AA">
        <w:rPr>
          <w:rFonts w:ascii="ArialMT" w:hAnsi="ArialMT" w:cs="ArialMT"/>
          <w:sz w:val="24"/>
          <w:szCs w:val="24"/>
        </w:rPr>
        <w:t xml:space="preserve"> czy grupie społecznej brakuje środków na zaspokojenie podstawowych potrzeb, uznawanych w danej społeczności za niezbędne. Do tych podstawowych potrzeb zaliczamy poza wyżywieniem, którego nikt nie kwestionuje – takie potrzeby, jak ubranie, mieszkanie, zachowanie zdrowia, uzyskanie wykształcenia, uczestnictwo w kulturze, a ogólnie biorąc możliwość godnego życia. Identyfikacja sfery ubóstwa jest jednym z najważniejszych, ale i najtrudniejszych zadań diagnostycznych polityki społecznej. Ubóstwo jest bowiem zjawiskiem wielowymiarowym i złożonym, posiadającym zarówno aspekty ilościowe (np. wskaźnik dochodu uzyskiwanego przez gospodarstwa domowe), jak i jakościowe (np. inne wskaźniki sytuacji materialnej – posiadanie rozmaitych dóbr, dostępność do takich społecznie istotnych wartości, jak: wykształcenie, opieka medyczna, możliwość korzystania z różnych form wypoczynku, rozrywki</w:t>
      </w:r>
      <w:r w:rsidR="009A4023">
        <w:rPr>
          <w:rFonts w:ascii="ArialMT" w:hAnsi="ArialMT" w:cs="ArialMT"/>
          <w:sz w:val="24"/>
          <w:szCs w:val="24"/>
        </w:rPr>
        <w:t>,</w:t>
      </w:r>
      <w:r w:rsidRPr="007606AA">
        <w:rPr>
          <w:rFonts w:ascii="ArialMT" w:hAnsi="ArialMT" w:cs="ArialMT"/>
          <w:sz w:val="24"/>
          <w:szCs w:val="24"/>
        </w:rPr>
        <w:t xml:space="preserve"> itp.).</w:t>
      </w:r>
      <w:r w:rsidR="009A4023">
        <w:rPr>
          <w:rFonts w:ascii="ArialMT" w:hAnsi="ArialMT" w:cs="ArialMT"/>
          <w:sz w:val="24"/>
          <w:szCs w:val="24"/>
        </w:rPr>
        <w:t xml:space="preserve"> </w:t>
      </w:r>
      <w:r w:rsidRPr="007606AA">
        <w:rPr>
          <w:rFonts w:ascii="ArialMT" w:hAnsi="ArialMT" w:cs="ArialMT"/>
          <w:sz w:val="24"/>
          <w:szCs w:val="24"/>
        </w:rPr>
        <w:t>W efekcie trudno znaleźć jakieś jednoznaczne, podstawowe kryterium kwalifikujące dane osoby</w:t>
      </w:r>
      <w:r w:rsidR="009A4023">
        <w:rPr>
          <w:rFonts w:ascii="ArialMT" w:hAnsi="ArialMT" w:cs="ArialMT"/>
          <w:sz w:val="24"/>
          <w:szCs w:val="24"/>
        </w:rPr>
        <w:t>,</w:t>
      </w:r>
      <w:r w:rsidRPr="007606AA">
        <w:rPr>
          <w:rFonts w:ascii="ArialMT" w:hAnsi="ArialMT" w:cs="ArialMT"/>
          <w:sz w:val="24"/>
          <w:szCs w:val="24"/>
        </w:rPr>
        <w:t xml:space="preserve"> czy całej rodziny</w:t>
      </w:r>
      <w:r w:rsidR="009A4023">
        <w:rPr>
          <w:rFonts w:ascii="ArialMT" w:hAnsi="ArialMT" w:cs="ArialMT"/>
          <w:sz w:val="24"/>
          <w:szCs w:val="24"/>
        </w:rPr>
        <w:t>,</w:t>
      </w:r>
      <w:r w:rsidRPr="007606AA">
        <w:rPr>
          <w:rFonts w:ascii="ArialMT" w:hAnsi="ArialMT" w:cs="ArialMT"/>
          <w:sz w:val="24"/>
          <w:szCs w:val="24"/>
        </w:rPr>
        <w:t xml:space="preserve"> jako ubogie. Wszelkie określenia ubóstwa oraz jego rozmiarów mają zatem charakter względny i zależą od przyjętej definicji ubóstwa oraz formułowan</w:t>
      </w:r>
      <w:r w:rsidR="006A48DD">
        <w:rPr>
          <w:rFonts w:ascii="ArialMT" w:hAnsi="ArialMT" w:cs="ArialMT"/>
          <w:sz w:val="24"/>
          <w:szCs w:val="24"/>
        </w:rPr>
        <w:t xml:space="preserve">ych na jej podstawie kryteriów. </w:t>
      </w:r>
    </w:p>
    <w:p w:rsidR="006A48DD" w:rsidRDefault="007606AA" w:rsidP="009A40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606AA">
        <w:rPr>
          <w:rFonts w:ascii="ArialMT" w:hAnsi="ArialMT" w:cs="ArialMT"/>
          <w:sz w:val="24"/>
          <w:szCs w:val="24"/>
        </w:rPr>
        <w:t>Ustawa o pomocy społecznej definiuje ubóstwo</w:t>
      </w:r>
      <w:r w:rsidR="006A48DD">
        <w:rPr>
          <w:rFonts w:ascii="ArialMT" w:hAnsi="ArialMT" w:cs="ArialMT"/>
          <w:sz w:val="24"/>
          <w:szCs w:val="24"/>
        </w:rPr>
        <w:t xml:space="preserve"> na podstawie kwalifikowania się</w:t>
      </w:r>
      <w:r>
        <w:rPr>
          <w:rFonts w:ascii="ArialMT" w:hAnsi="ArialMT" w:cs="ArialMT"/>
          <w:sz w:val="24"/>
          <w:szCs w:val="24"/>
        </w:rPr>
        <w:t xml:space="preserve"> </w:t>
      </w:r>
      <w:r w:rsidRPr="007606AA">
        <w:rPr>
          <w:rFonts w:ascii="ArialMT" w:hAnsi="ArialMT" w:cs="ArialMT"/>
          <w:sz w:val="24"/>
          <w:szCs w:val="24"/>
        </w:rPr>
        <w:t>dochodu rodziny lub osoby w tzw. minimum socjalnym. Ośrodek Pomocy Społecznej jest zobowiązany do pomocy osobom i rodzinom, których miesięczny dochód nie przekracza kryterium dochodowego wyznaczonego na podstawie minimum socjalnego. Ustalenie linii ubóstwa, a więc osób, które z tego powodu kwalifikują się do uzyskania pomocy z systemu pomocy społecznej, opiera się na oszacowaniu bieżący</w:t>
      </w:r>
      <w:r>
        <w:rPr>
          <w:rFonts w:ascii="ArialMT" w:hAnsi="ArialMT" w:cs="ArialMT"/>
          <w:sz w:val="24"/>
          <w:szCs w:val="24"/>
        </w:rPr>
        <w:t>ch dochodów danego gospodarstwa.</w:t>
      </w:r>
    </w:p>
    <w:p w:rsidR="00B87743" w:rsidRDefault="007606AA" w:rsidP="009A402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606AA">
        <w:rPr>
          <w:rFonts w:ascii="ArialMT" w:hAnsi="ArialMT" w:cs="ArialMT"/>
          <w:sz w:val="24"/>
          <w:szCs w:val="24"/>
        </w:rPr>
        <w:t xml:space="preserve">Sytuację osób pozostających w ubóstwie obrazuje </w:t>
      </w:r>
      <w:r w:rsidR="00E80B3B">
        <w:rPr>
          <w:rFonts w:ascii="ArialMT" w:hAnsi="ArialMT" w:cs="ArialMT"/>
          <w:sz w:val="24"/>
          <w:szCs w:val="24"/>
        </w:rPr>
        <w:t>wykres 7 i tabela 8.</w:t>
      </w:r>
    </w:p>
    <w:p w:rsidR="00B87743" w:rsidRDefault="00B87743" w:rsidP="00B877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24"/>
          <w:szCs w:val="24"/>
        </w:rPr>
      </w:pPr>
    </w:p>
    <w:p w:rsidR="00776EDC" w:rsidRPr="005C4B6C" w:rsidRDefault="00776EDC" w:rsidP="007606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 w:rsidRPr="005C4B6C">
        <w:rPr>
          <w:rFonts w:ascii="ArialMT" w:hAnsi="ArialMT" w:cs="ArialMT"/>
          <w:b/>
        </w:rPr>
        <w:t>Wykres</w:t>
      </w:r>
      <w:r w:rsidR="00E053A5">
        <w:rPr>
          <w:rFonts w:ascii="ArialMT" w:hAnsi="ArialMT" w:cs="ArialMT"/>
          <w:b/>
        </w:rPr>
        <w:t xml:space="preserve"> 7</w:t>
      </w:r>
      <w:r w:rsidR="008A7C3D" w:rsidRPr="005C4B6C">
        <w:rPr>
          <w:rFonts w:ascii="ArialMT" w:hAnsi="ArialMT" w:cs="ArialMT"/>
          <w:b/>
        </w:rPr>
        <w:t>.</w:t>
      </w:r>
      <w:r w:rsidR="007606AA" w:rsidRPr="005C4B6C">
        <w:rPr>
          <w:rFonts w:ascii="ArialMT" w:hAnsi="ArialMT" w:cs="ArialMT"/>
          <w:b/>
        </w:rPr>
        <w:t xml:space="preserve"> Gospodarstwa domowe ze współwystępującym czynnikiem ubóstwa korzystające ze świadczeń pomocy</w:t>
      </w:r>
      <w:r w:rsidR="009A4023">
        <w:rPr>
          <w:rFonts w:ascii="ArialMT" w:hAnsi="ArialMT" w:cs="ArialMT"/>
          <w:b/>
        </w:rPr>
        <w:t xml:space="preserve"> społecznej w latach 2012- 2013</w:t>
      </w:r>
    </w:p>
    <w:p w:rsidR="00776EDC" w:rsidRDefault="00776EDC" w:rsidP="007606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4"/>
          <w:szCs w:val="24"/>
          <w:lang w:eastAsia="pl-PL"/>
        </w:rPr>
        <w:drawing>
          <wp:inline distT="0" distB="0" distL="0" distR="0">
            <wp:extent cx="5486400" cy="23431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6EDC" w:rsidRDefault="00776EDC" w:rsidP="007606A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606AA" w:rsidRPr="001C3A42" w:rsidRDefault="001C3A42" w:rsidP="009A4023">
      <w:pPr>
        <w:jc w:val="center"/>
        <w:rPr>
          <w:rFonts w:ascii="Arial" w:hAnsi="Arial" w:cs="Arial"/>
          <w:sz w:val="24"/>
          <w:szCs w:val="24"/>
        </w:rPr>
      </w:pPr>
      <w:r w:rsidRPr="00684195">
        <w:rPr>
          <w:sz w:val="18"/>
          <w:szCs w:val="18"/>
        </w:rPr>
        <w:t>Źródło: Opracowanie własne na podstawie danych</w:t>
      </w:r>
      <w:r>
        <w:rPr>
          <w:sz w:val="18"/>
          <w:szCs w:val="18"/>
        </w:rPr>
        <w:t xml:space="preserve"> </w:t>
      </w:r>
      <w:r w:rsidRPr="00684195">
        <w:rPr>
          <w:sz w:val="18"/>
          <w:szCs w:val="18"/>
        </w:rPr>
        <w:t>Ośrodka Pomocy Społecznej</w:t>
      </w:r>
    </w:p>
    <w:p w:rsidR="00A64CDB" w:rsidRPr="00A64CDB" w:rsidRDefault="00A64CDB" w:rsidP="00A64CD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64CDB">
        <w:rPr>
          <w:rFonts w:ascii="ArialMT" w:hAnsi="ArialMT" w:cs="ArialMT"/>
          <w:sz w:val="24"/>
          <w:szCs w:val="24"/>
        </w:rPr>
        <w:lastRenderedPageBreak/>
        <w:t>Analiza porównawcza danych wskazuje, że ubóstwo jest głównym powodem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ubiegania się przez rodziny o pomoc</w:t>
      </w:r>
      <w:r>
        <w:rPr>
          <w:rFonts w:ascii="ArialMT" w:hAnsi="ArialMT" w:cs="ArialMT"/>
          <w:sz w:val="24"/>
          <w:szCs w:val="24"/>
        </w:rPr>
        <w:t xml:space="preserve"> finansową. Na ogólną liczbę 209</w:t>
      </w:r>
      <w:r w:rsidRPr="00A64CDB">
        <w:rPr>
          <w:rFonts w:ascii="ArialMT" w:hAnsi="ArialMT" w:cs="ArialMT"/>
          <w:sz w:val="24"/>
          <w:szCs w:val="24"/>
        </w:rPr>
        <w:t xml:space="preserve"> rodzin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korzystaj</w:t>
      </w:r>
      <w:r>
        <w:rPr>
          <w:rFonts w:ascii="ArialMT" w:hAnsi="ArialMT" w:cs="ArialMT"/>
          <w:sz w:val="24"/>
          <w:szCs w:val="24"/>
        </w:rPr>
        <w:t xml:space="preserve">ących z pomocy społecznej w 2012 roku, aż 132 </w:t>
      </w:r>
      <w:r w:rsidRPr="00A64CDB">
        <w:rPr>
          <w:rFonts w:ascii="ArialMT" w:hAnsi="ArialMT" w:cs="ArialMT"/>
          <w:sz w:val="24"/>
          <w:szCs w:val="24"/>
        </w:rPr>
        <w:t>rodzin</w:t>
      </w:r>
      <w:r>
        <w:rPr>
          <w:rFonts w:ascii="ArialMT" w:hAnsi="ArialMT" w:cs="ArialMT"/>
          <w:sz w:val="24"/>
          <w:szCs w:val="24"/>
        </w:rPr>
        <w:t>y zgłosiły</w:t>
      </w:r>
      <w:r w:rsidRPr="00A64CDB">
        <w:rPr>
          <w:rFonts w:ascii="ArialMT" w:hAnsi="ArialMT" w:cs="ArialMT"/>
          <w:sz w:val="24"/>
          <w:szCs w:val="24"/>
        </w:rPr>
        <w:t xml:space="preserve"> się po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 xml:space="preserve">pomoc z uwagi na czynnik ubóstwa. W </w:t>
      </w:r>
      <w:r>
        <w:rPr>
          <w:rFonts w:ascii="ArialMT" w:hAnsi="ArialMT" w:cs="ArialMT"/>
          <w:sz w:val="24"/>
          <w:szCs w:val="24"/>
        </w:rPr>
        <w:t xml:space="preserve">roku 2013 </w:t>
      </w:r>
      <w:r w:rsidRPr="00A64CDB">
        <w:rPr>
          <w:rFonts w:ascii="ArialMT" w:hAnsi="ArialMT" w:cs="ArialMT"/>
          <w:sz w:val="24"/>
          <w:szCs w:val="24"/>
        </w:rPr>
        <w:t xml:space="preserve"> również ten czynnik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stanowi znaczny powód zgłaszania się po pomoc finansową. Zatem większość rodzin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korzystających z pomocy społecznej znajduje się w niedostatku.</w:t>
      </w:r>
    </w:p>
    <w:p w:rsidR="00A64CDB" w:rsidRDefault="00A64CDB" w:rsidP="001C3A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A64CDB">
        <w:rPr>
          <w:rFonts w:ascii="ArialMT" w:hAnsi="ArialMT" w:cs="ArialMT"/>
          <w:sz w:val="24"/>
          <w:szCs w:val="24"/>
        </w:rPr>
        <w:t>Ubóstwo jest główną przyczyną przyznania pomocy społecznej, jest problemem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wieloaspektowym</w:t>
      </w:r>
      <w:r w:rsidR="009A4023">
        <w:rPr>
          <w:rFonts w:ascii="ArialMT" w:hAnsi="ArialMT" w:cs="ArialMT"/>
          <w:sz w:val="24"/>
          <w:szCs w:val="24"/>
        </w:rPr>
        <w:t>,</w:t>
      </w:r>
      <w:r w:rsidRPr="00A64CDB">
        <w:rPr>
          <w:rFonts w:ascii="ArialMT" w:hAnsi="ArialMT" w:cs="ArialMT"/>
          <w:sz w:val="24"/>
          <w:szCs w:val="24"/>
        </w:rPr>
        <w:t xml:space="preserve"> nie tylko ekonomicznym, wpływa bowiem negatywnie na wszystkie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sfery ludzkiego życia. Najczęściej pozostaje w korelacji z bezrobociem,</w:t>
      </w:r>
      <w:r>
        <w:rPr>
          <w:rFonts w:ascii="ArialMT" w:hAnsi="ArialMT" w:cs="ArialMT"/>
          <w:sz w:val="24"/>
          <w:szCs w:val="24"/>
        </w:rPr>
        <w:t xml:space="preserve"> </w:t>
      </w:r>
      <w:r w:rsidRPr="00A64CDB">
        <w:rPr>
          <w:rFonts w:ascii="ArialMT" w:hAnsi="ArialMT" w:cs="ArialMT"/>
          <w:sz w:val="24"/>
          <w:szCs w:val="24"/>
        </w:rPr>
        <w:t>niepełnosprawnością, niskim poziomem wykszta</w:t>
      </w:r>
      <w:r w:rsidR="001C3A42">
        <w:rPr>
          <w:rFonts w:ascii="ArialMT" w:hAnsi="ArialMT" w:cs="ArialMT"/>
          <w:sz w:val="24"/>
          <w:szCs w:val="24"/>
        </w:rPr>
        <w:t>łcenia.</w:t>
      </w:r>
    </w:p>
    <w:p w:rsidR="001C3A42" w:rsidRPr="001C3A42" w:rsidRDefault="001C3A42" w:rsidP="001C3A4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E80B3B" w:rsidRPr="00B87743" w:rsidRDefault="001C3A42" w:rsidP="00A64CDB">
      <w:pPr>
        <w:jc w:val="both"/>
        <w:rPr>
          <w:rFonts w:ascii="Arial" w:hAnsi="Arial" w:cs="Arial"/>
          <w:sz w:val="24"/>
          <w:szCs w:val="24"/>
        </w:rPr>
      </w:pPr>
      <w:r w:rsidRPr="001C3A42">
        <w:rPr>
          <w:rFonts w:ascii="Arial" w:hAnsi="Arial" w:cs="Arial"/>
          <w:sz w:val="24"/>
          <w:szCs w:val="24"/>
        </w:rPr>
        <w:t>Na terenie Gminy Lubsza poziom ubóstwa nie jest równomierny, w szczególności dotyka najmniejszych wsi, znacznie oddalonych od głównych ciągów komunikacyjnych.</w:t>
      </w:r>
      <w:r w:rsidR="00F22A12">
        <w:rPr>
          <w:rFonts w:ascii="Arial" w:hAnsi="Arial" w:cs="Arial"/>
          <w:sz w:val="24"/>
          <w:szCs w:val="24"/>
        </w:rPr>
        <w:t xml:space="preserve"> Sytuację  tę obrazuje tabela </w:t>
      </w:r>
      <w:r w:rsidR="00E053A5">
        <w:rPr>
          <w:rFonts w:ascii="Arial" w:hAnsi="Arial" w:cs="Arial"/>
          <w:sz w:val="24"/>
          <w:szCs w:val="24"/>
        </w:rPr>
        <w:t>8.</w:t>
      </w:r>
    </w:p>
    <w:p w:rsidR="00A64CDB" w:rsidRPr="005C4B6C" w:rsidRDefault="00A64CDB" w:rsidP="00A64CDB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t xml:space="preserve">Tabela </w:t>
      </w:r>
      <w:r w:rsidR="00E053A5">
        <w:rPr>
          <w:rFonts w:ascii="Arial" w:hAnsi="Arial" w:cs="Arial"/>
          <w:b/>
        </w:rPr>
        <w:t>8</w:t>
      </w:r>
      <w:r w:rsidR="003911ED">
        <w:rPr>
          <w:rFonts w:ascii="Arial" w:hAnsi="Arial" w:cs="Arial"/>
          <w:b/>
        </w:rPr>
        <w:t>.</w:t>
      </w:r>
      <w:r w:rsidRPr="005C4B6C">
        <w:rPr>
          <w:rFonts w:ascii="Arial" w:hAnsi="Arial" w:cs="Arial"/>
          <w:b/>
        </w:rPr>
        <w:t xml:space="preserve"> </w:t>
      </w:r>
      <w:r w:rsidRPr="005C4B6C">
        <w:rPr>
          <w:rFonts w:ascii="Arial" w:eastAsia="Times New Roman" w:hAnsi="Arial" w:cs="Arial"/>
          <w:b/>
          <w:lang w:eastAsia="pl-PL"/>
        </w:rPr>
        <w:t>Liczba i udział % osób korzystających ze świadczeń z pomocy społecznej z powodu ubóstwa w stosunku do mieszkańców z podziałem na po</w:t>
      </w:r>
      <w:r w:rsidR="009A4023">
        <w:rPr>
          <w:rFonts w:ascii="Arial" w:eastAsia="Times New Roman" w:hAnsi="Arial" w:cs="Arial"/>
          <w:b/>
          <w:lang w:eastAsia="pl-PL"/>
        </w:rPr>
        <w:t>szczególne sołectwa w 2013 roku</w:t>
      </w:r>
    </w:p>
    <w:tbl>
      <w:tblPr>
        <w:tblStyle w:val="Tabela-Siatka"/>
        <w:tblW w:w="9491" w:type="dxa"/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2835"/>
        <w:gridCol w:w="3543"/>
      </w:tblGrid>
      <w:tr w:rsidR="00A64CDB" w:rsidRPr="009C20E5" w:rsidTr="00633FDF">
        <w:trPr>
          <w:trHeight w:val="1434"/>
        </w:trPr>
        <w:tc>
          <w:tcPr>
            <w:tcW w:w="1696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</w:pPr>
            <w:r w:rsidRPr="009C20E5">
              <w:t>miejscowość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liczba mieszkańców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Liczba rodzin korzystają</w:t>
            </w:r>
            <w:r w:rsidR="009A4023">
              <w:rPr>
                <w:sz w:val="16"/>
                <w:szCs w:val="16"/>
              </w:rPr>
              <w:t>cych z pomocy z powodu ubóstwa/</w:t>
            </w:r>
            <w:r w:rsidRPr="009C20E5">
              <w:rPr>
                <w:sz w:val="16"/>
                <w:szCs w:val="16"/>
              </w:rPr>
              <w:t>l</w:t>
            </w:r>
            <w:r w:rsidR="009A4023">
              <w:rPr>
                <w:sz w:val="16"/>
                <w:szCs w:val="16"/>
              </w:rPr>
              <w:t>iczba</w:t>
            </w:r>
            <w:r w:rsidRPr="009C20E5">
              <w:rPr>
                <w:sz w:val="16"/>
                <w:szCs w:val="16"/>
              </w:rPr>
              <w:t xml:space="preserve"> osób w tych rodzinach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  <w:rPr>
                <w:sz w:val="16"/>
                <w:szCs w:val="16"/>
              </w:rPr>
            </w:pPr>
            <w:r w:rsidRPr="009C20E5">
              <w:rPr>
                <w:sz w:val="16"/>
                <w:szCs w:val="16"/>
              </w:rPr>
              <w:t>stosunek % liczby mieszkańców do liczby osób z rodzin korzystających z pomocy z powodu ubóstwa*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Borucice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95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7/18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18,9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Błota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397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7/20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5,0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Czepielowice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774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19/56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7,2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Dobrzyń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596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12/31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5,2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Garbów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168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8/17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10,1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Kościerzyce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1 013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10/26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2,6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Lubicz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113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1/3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2,6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Lubsza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>
              <w:t>1 534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24/70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4,6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Michałowice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595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4/11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1,8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Myśliborzyce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166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1/1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0,6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Mąkoszyce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801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11/30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3,7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Nowe Kolnie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160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0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0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Nowy Świat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180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5/17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9,4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Piastowice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175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2/5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2,9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Pisarzowice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651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6/16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2,5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Raciszów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97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6/12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12,4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Rogalice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321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3/9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2,8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Roszkowice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166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5/15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9,0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Szydłowice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436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9/24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5,3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t>Tarnowiec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392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8/27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6,9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r w:rsidRPr="009C20E5">
              <w:lastRenderedPageBreak/>
              <w:t>Śmiechowice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201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jc w:val="center"/>
            </w:pPr>
            <w:r w:rsidRPr="009C20E5">
              <w:t>2/12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jc w:val="center"/>
              <w:rPr>
                <w:b/>
              </w:rPr>
            </w:pPr>
            <w:r w:rsidRPr="009C20E5">
              <w:rPr>
                <w:b/>
              </w:rPr>
              <w:t>6,0</w:t>
            </w:r>
          </w:p>
        </w:tc>
      </w:tr>
      <w:tr w:rsidR="00A64CDB" w:rsidRPr="009C20E5" w:rsidTr="009A4023">
        <w:tc>
          <w:tcPr>
            <w:tcW w:w="1696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</w:pPr>
            <w:r w:rsidRPr="009C20E5">
              <w:t>Razem</w:t>
            </w:r>
          </w:p>
        </w:tc>
        <w:tc>
          <w:tcPr>
            <w:tcW w:w="1417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</w:pPr>
            <w:r>
              <w:t>9 126</w:t>
            </w:r>
          </w:p>
        </w:tc>
        <w:tc>
          <w:tcPr>
            <w:tcW w:w="2835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</w:pPr>
            <w:r w:rsidRPr="009C20E5">
              <w:t>150/420</w:t>
            </w:r>
          </w:p>
        </w:tc>
        <w:tc>
          <w:tcPr>
            <w:tcW w:w="3543" w:type="dxa"/>
            <w:vAlign w:val="center"/>
          </w:tcPr>
          <w:p w:rsidR="00A64CDB" w:rsidRPr="009C20E5" w:rsidRDefault="00A64CDB" w:rsidP="009A4023">
            <w:pPr>
              <w:pStyle w:val="Nagwek2"/>
              <w:jc w:val="center"/>
              <w:outlineLvl w:val="1"/>
              <w:rPr>
                <w:b/>
              </w:rPr>
            </w:pPr>
            <w:r w:rsidRPr="009C20E5">
              <w:rPr>
                <w:b/>
              </w:rPr>
              <w:t>4,6</w:t>
            </w:r>
          </w:p>
        </w:tc>
      </w:tr>
    </w:tbl>
    <w:p w:rsidR="00A64CDB" w:rsidRPr="009C20E5" w:rsidRDefault="00A64CDB" w:rsidP="009A402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 xml:space="preserve">Źródło: Opracowanie własne na podstawie danych </w:t>
      </w:r>
      <w:r>
        <w:rPr>
          <w:sz w:val="18"/>
          <w:szCs w:val="18"/>
        </w:rPr>
        <w:t xml:space="preserve">Ewidencji Ludności i </w:t>
      </w:r>
      <w:r w:rsidR="009A4023">
        <w:rPr>
          <w:sz w:val="18"/>
          <w:szCs w:val="18"/>
        </w:rPr>
        <w:t>Ośrodka Pomocy Społecznej</w:t>
      </w:r>
    </w:p>
    <w:p w:rsidR="00A64CDB" w:rsidRPr="002D6E5F" w:rsidRDefault="00A64CDB" w:rsidP="00A64CDB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9C20E5">
        <w:rPr>
          <w:rFonts w:ascii="Times New Roman" w:eastAsia="Times New Roman" w:hAnsi="Times New Roman" w:cs="Times New Roman"/>
          <w:lang w:eastAsia="pl-PL"/>
        </w:rPr>
        <w:t xml:space="preserve">*Zgodnie z ustawą o pomocy społecznej </w:t>
      </w:r>
      <w:r w:rsidR="00476CF3">
        <w:rPr>
          <w:rFonts w:ascii="Times New Roman" w:eastAsia="Times New Roman" w:hAnsi="Times New Roman" w:cs="Times New Roman"/>
          <w:lang w:eastAsia="pl-PL"/>
        </w:rPr>
        <w:t>o ubóstwie mówimy wówczas,</w:t>
      </w:r>
      <w:r w:rsidRPr="009C20E5">
        <w:rPr>
          <w:rFonts w:ascii="Times New Roman" w:eastAsia="Times New Roman" w:hAnsi="Times New Roman" w:cs="Times New Roman"/>
          <w:lang w:eastAsia="pl-PL"/>
        </w:rPr>
        <w:t xml:space="preserve"> gdy dochód na osobę w rodzinie nie przekracza</w:t>
      </w:r>
      <w:r w:rsidR="00476CF3">
        <w:rPr>
          <w:rFonts w:ascii="Times New Roman" w:eastAsia="Times New Roman" w:hAnsi="Times New Roman" w:cs="Times New Roman"/>
          <w:lang w:eastAsia="pl-PL"/>
        </w:rPr>
        <w:t xml:space="preserve"> kwoty</w:t>
      </w:r>
      <w:r w:rsidRPr="009C20E5">
        <w:rPr>
          <w:rFonts w:ascii="Times New Roman" w:eastAsia="Times New Roman" w:hAnsi="Times New Roman" w:cs="Times New Roman"/>
          <w:lang w:eastAsia="pl-PL"/>
        </w:rPr>
        <w:t xml:space="preserve"> 456 zł, a dochód osoby samotnej </w:t>
      </w:r>
      <w:r w:rsidR="00476CF3">
        <w:rPr>
          <w:rFonts w:ascii="Times New Roman" w:eastAsia="Times New Roman" w:hAnsi="Times New Roman" w:cs="Times New Roman"/>
          <w:lang w:eastAsia="pl-PL"/>
        </w:rPr>
        <w:t xml:space="preserve">kwoty </w:t>
      </w:r>
      <w:r w:rsidRPr="009C20E5">
        <w:rPr>
          <w:rFonts w:ascii="Times New Roman" w:eastAsia="Times New Roman" w:hAnsi="Times New Roman" w:cs="Times New Roman"/>
          <w:lang w:eastAsia="pl-PL"/>
        </w:rPr>
        <w:t xml:space="preserve">542 zł netto. </w:t>
      </w:r>
    </w:p>
    <w:p w:rsidR="007606AA" w:rsidRPr="001C3A42" w:rsidRDefault="00A64CDB" w:rsidP="001C3A42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20E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powodu ubóstwa 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ze świadczeń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pomocy społecznej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>korzysta 4,6 % mieszkańców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Gminy Lubsza, z tego największy odsetek w stosunku do ogółu mieszkańców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 xml:space="preserve"> danej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wsi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korzysta z pomocy 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 miejscowości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>: Borucice (18,9%), Raciszów (12,4 %), Garbów (10,1%), Nowy Świat (9,4%), Roszkowice (9,0%).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Natomiast % najmniej osób korzysta z pomocy z powodu ubóstwa 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 xml:space="preserve"> miejscowości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9C20E5">
        <w:rPr>
          <w:rFonts w:ascii="Arial" w:eastAsia="Times New Roman" w:hAnsi="Arial" w:cs="Arial"/>
          <w:sz w:val="24"/>
          <w:szCs w:val="24"/>
          <w:lang w:eastAsia="pl-PL"/>
        </w:rPr>
        <w:t>: Nowe Kolnie (0%), Myśliborzyce (0,6%), Michałowice (1,8%), Pisarzowice (2,5%)</w:t>
      </w:r>
      <w:r w:rsidR="001C3A42">
        <w:rPr>
          <w:rFonts w:ascii="Arial" w:eastAsia="Times New Roman" w:hAnsi="Arial" w:cs="Arial"/>
          <w:sz w:val="24"/>
          <w:szCs w:val="24"/>
          <w:lang w:eastAsia="pl-PL"/>
        </w:rPr>
        <w:t>, Kościerzyce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1C3A42">
        <w:rPr>
          <w:rFonts w:ascii="Arial" w:eastAsia="Times New Roman" w:hAnsi="Arial" w:cs="Arial"/>
          <w:sz w:val="24"/>
          <w:szCs w:val="24"/>
          <w:lang w:eastAsia="pl-PL"/>
        </w:rPr>
        <w:t xml:space="preserve"> Lubicz (2,6%). </w:t>
      </w:r>
    </w:p>
    <w:p w:rsidR="001C3A42" w:rsidRPr="008A7C3D" w:rsidRDefault="00645D8B" w:rsidP="009A4023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8A7C3D">
        <w:rPr>
          <w:rFonts w:ascii="Arial" w:hAnsi="Arial" w:cs="Arial"/>
          <w:b/>
          <w:sz w:val="24"/>
          <w:szCs w:val="24"/>
        </w:rPr>
        <w:t>Bezrobocie</w:t>
      </w:r>
    </w:p>
    <w:p w:rsidR="001C3A42" w:rsidRDefault="001C3A42" w:rsidP="00FB55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1C3A42">
        <w:rPr>
          <w:rFonts w:ascii="ArialMT" w:hAnsi="ArialMT" w:cs="ArialMT"/>
          <w:sz w:val="24"/>
          <w:szCs w:val="24"/>
        </w:rPr>
        <w:t xml:space="preserve">Bezrobocie jawne i ukryte jest jednym z najważniejszych problemów </w:t>
      </w:r>
      <w:r w:rsidR="006C341D">
        <w:rPr>
          <w:rFonts w:ascii="ArialMT" w:hAnsi="ArialMT" w:cs="ArialMT"/>
          <w:sz w:val="24"/>
          <w:szCs w:val="24"/>
        </w:rPr>
        <w:t xml:space="preserve">społeczno –ekonomicznych gminy. </w:t>
      </w:r>
      <w:r w:rsidRPr="001C3A42">
        <w:rPr>
          <w:rFonts w:ascii="ArialMT" w:hAnsi="ArialMT" w:cs="ArialMT"/>
          <w:sz w:val="24"/>
          <w:szCs w:val="24"/>
        </w:rPr>
        <w:t>Niskie wykształcenie, słabe kwalifikacje zawodowe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bezrobotnych wynikają z wielu czynników kształtujących bezrobocie strukturalne.</w:t>
      </w:r>
      <w:r>
        <w:rPr>
          <w:rFonts w:ascii="ArialMT" w:hAnsi="ArialMT" w:cs="ArialMT"/>
          <w:sz w:val="24"/>
          <w:szCs w:val="24"/>
        </w:rPr>
        <w:t xml:space="preserve"> Przedłużający się brak pracy </w:t>
      </w:r>
      <w:r w:rsidRPr="001C3A42">
        <w:rPr>
          <w:rFonts w:ascii="ArialMT" w:hAnsi="ArialMT" w:cs="ArialMT"/>
          <w:sz w:val="24"/>
          <w:szCs w:val="24"/>
        </w:rPr>
        <w:t>w dalszym ciągu stanowi jedną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z głównych przyczyn trudnej sytuacji osób i rodzin wymagających wsparcia na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 xml:space="preserve">terenie Gminy </w:t>
      </w:r>
      <w:r>
        <w:rPr>
          <w:rFonts w:ascii="ArialMT" w:hAnsi="ArialMT" w:cs="ArialMT"/>
          <w:sz w:val="24"/>
          <w:szCs w:val="24"/>
        </w:rPr>
        <w:t>Lubsza</w:t>
      </w:r>
      <w:r w:rsidRPr="001C3A42">
        <w:rPr>
          <w:rFonts w:ascii="ArialMT" w:hAnsi="ArialMT" w:cs="ArialMT"/>
          <w:sz w:val="24"/>
          <w:szCs w:val="24"/>
        </w:rPr>
        <w:t>. Jest ono jedną z najbardziej powszechnych przyczyn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wykluczenia społecznego. Wywołuje ono negatywne skutki zarówno w sferze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ekonomicznej, jak i psychospołecznej. Można rozpatrywać je z dwóch punktów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widzenia: jednostki dotkniętej bezrobociem oraz społeczeństwa.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Następuje degradacja ekonomiczna jednostki i rodziny, wzrost biedy oraz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rozszerzenie strefy ubóstwa, a co za tym idzie konieczność poszukiwania wsparcia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w pomocy społecznej. Przedłużający się brak pracy to podstawowy czynnik rodzenia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się nowego ubóstwa</w:t>
      </w:r>
      <w:r w:rsidR="006C341D">
        <w:rPr>
          <w:rFonts w:ascii="ArialMT" w:hAnsi="ArialMT" w:cs="ArialMT"/>
          <w:sz w:val="24"/>
          <w:szCs w:val="24"/>
        </w:rPr>
        <w:t>,</w:t>
      </w:r>
      <w:r w:rsidRPr="001C3A42">
        <w:rPr>
          <w:rFonts w:ascii="ArialMT" w:hAnsi="ArialMT" w:cs="ArialMT"/>
          <w:sz w:val="24"/>
          <w:szCs w:val="24"/>
        </w:rPr>
        <w:t xml:space="preserve"> tj. pauperyzacji rodzin, które do tej pory radziły sobie</w:t>
      </w:r>
      <w:r>
        <w:rPr>
          <w:rFonts w:ascii="ArialMT" w:hAnsi="ArialMT" w:cs="ArialMT"/>
          <w:sz w:val="24"/>
          <w:szCs w:val="24"/>
        </w:rPr>
        <w:t xml:space="preserve"> </w:t>
      </w:r>
      <w:r w:rsidR="006C341D">
        <w:rPr>
          <w:rFonts w:ascii="ArialMT" w:hAnsi="ArialMT" w:cs="ArialMT"/>
          <w:sz w:val="24"/>
          <w:szCs w:val="24"/>
        </w:rPr>
        <w:t xml:space="preserve">            </w:t>
      </w:r>
      <w:r w:rsidRPr="001C3A42">
        <w:rPr>
          <w:rFonts w:ascii="ArialMT" w:hAnsi="ArialMT" w:cs="ArialMT"/>
          <w:sz w:val="24"/>
          <w:szCs w:val="24"/>
        </w:rPr>
        <w:t xml:space="preserve">w sferze zaspokajania podstawowych </w:t>
      </w:r>
      <w:r>
        <w:rPr>
          <w:rFonts w:ascii="ArialMT" w:hAnsi="ArialMT" w:cs="ArialMT"/>
          <w:sz w:val="24"/>
          <w:szCs w:val="24"/>
        </w:rPr>
        <w:t>potrzeb. Dochodzi do osłabienia</w:t>
      </w:r>
      <w:r w:rsidRPr="001C3A42">
        <w:rPr>
          <w:rFonts w:ascii="ArialMT" w:hAnsi="ArialMT" w:cs="ArialMT"/>
          <w:sz w:val="24"/>
          <w:szCs w:val="24"/>
        </w:rPr>
        <w:t xml:space="preserve"> więzi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społecznych, do izolacji od środowiska i wzrostu konfliktów z otoczeniem oraz</w:t>
      </w:r>
      <w:r>
        <w:rPr>
          <w:rFonts w:ascii="ArialMT" w:hAnsi="ArialMT" w:cs="ArialMT"/>
          <w:sz w:val="24"/>
          <w:szCs w:val="24"/>
        </w:rPr>
        <w:t xml:space="preserve"> </w:t>
      </w:r>
      <w:r w:rsidRPr="001C3A42">
        <w:rPr>
          <w:rFonts w:ascii="ArialMT" w:hAnsi="ArialMT" w:cs="ArialMT"/>
          <w:sz w:val="24"/>
          <w:szCs w:val="24"/>
        </w:rPr>
        <w:t>rodzinnych (spadek autorytetu w rodzinie, kłopoty wychowawcze, rozwody).</w:t>
      </w:r>
    </w:p>
    <w:p w:rsidR="00D64A75" w:rsidRDefault="00D64A75" w:rsidP="00FB55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Na dzień 31.12.2013 roku stopa bezrobocia w powiecie brzeskim wynosiła 22,6 % </w:t>
      </w:r>
      <w:r w:rsidR="003911ED">
        <w:rPr>
          <w:rFonts w:ascii="ArialMT" w:hAnsi="ArialMT" w:cs="ArialMT"/>
          <w:sz w:val="24"/>
          <w:szCs w:val="24"/>
        </w:rPr>
        <w:t xml:space="preserve">         </w:t>
      </w:r>
      <w:r>
        <w:rPr>
          <w:rFonts w:ascii="ArialMT" w:hAnsi="ArialMT" w:cs="ArialMT"/>
          <w:sz w:val="24"/>
          <w:szCs w:val="24"/>
        </w:rPr>
        <w:t>i była najwyższa wśród powiatów w województwie opolskim (powiat</w:t>
      </w:r>
      <w:r w:rsidRPr="00D64A7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prudnicki 20,8 %, nyski 20,2 %, namysłowski 19,4, miasto Opole 6,9 %). Stopa bezrobocia </w:t>
      </w:r>
      <w:r w:rsidR="003911ED">
        <w:rPr>
          <w:rFonts w:ascii="ArialMT" w:hAnsi="ArialMT" w:cs="ArialMT"/>
          <w:sz w:val="24"/>
          <w:szCs w:val="24"/>
        </w:rPr>
        <w:t xml:space="preserve">                            </w:t>
      </w:r>
      <w:r>
        <w:rPr>
          <w:rFonts w:ascii="ArialMT" w:hAnsi="ArialMT" w:cs="ArialMT"/>
          <w:sz w:val="24"/>
          <w:szCs w:val="24"/>
        </w:rPr>
        <w:t xml:space="preserve">w województwie opolskim na dzień 31.12.2013 r wyniosła 14,3 %. </w:t>
      </w:r>
    </w:p>
    <w:p w:rsidR="00D64A75" w:rsidRPr="001C3A42" w:rsidRDefault="00D64A75" w:rsidP="00FB551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1C3A42" w:rsidRPr="00802E4A" w:rsidRDefault="00645E15" w:rsidP="001C3A42">
      <w:pPr>
        <w:jc w:val="both"/>
        <w:rPr>
          <w:rFonts w:ascii="Arial" w:hAnsi="Arial" w:cs="Arial"/>
          <w:sz w:val="24"/>
          <w:szCs w:val="24"/>
        </w:rPr>
      </w:pPr>
      <w:r w:rsidRPr="00802E4A">
        <w:rPr>
          <w:rFonts w:ascii="Arial" w:hAnsi="Arial" w:cs="Arial"/>
          <w:sz w:val="24"/>
          <w:szCs w:val="24"/>
        </w:rPr>
        <w:t>Sytuację tę przedstawiają poniższe wykresy charakteryzujące rynek pracy w powiecie brzeskim.</w:t>
      </w:r>
    </w:p>
    <w:p w:rsidR="00E053A5" w:rsidRDefault="00E053A5" w:rsidP="001C3A42">
      <w:pPr>
        <w:jc w:val="both"/>
        <w:rPr>
          <w:rFonts w:ascii="Arial" w:hAnsi="Arial" w:cs="Arial"/>
          <w:b/>
        </w:rPr>
      </w:pPr>
    </w:p>
    <w:p w:rsidR="00B87743" w:rsidRDefault="00B87743" w:rsidP="001C3A42">
      <w:pPr>
        <w:jc w:val="both"/>
        <w:rPr>
          <w:rFonts w:ascii="Arial" w:hAnsi="Arial" w:cs="Arial"/>
          <w:b/>
        </w:rPr>
      </w:pPr>
    </w:p>
    <w:p w:rsidR="00B87743" w:rsidRDefault="00B87743" w:rsidP="001C3A42">
      <w:pPr>
        <w:jc w:val="both"/>
        <w:rPr>
          <w:rFonts w:ascii="Arial" w:hAnsi="Arial" w:cs="Arial"/>
          <w:b/>
        </w:rPr>
      </w:pPr>
    </w:p>
    <w:p w:rsidR="00B87743" w:rsidRDefault="00B87743" w:rsidP="001C3A42">
      <w:pPr>
        <w:jc w:val="both"/>
        <w:rPr>
          <w:rFonts w:ascii="Arial" w:hAnsi="Arial" w:cs="Arial"/>
          <w:b/>
        </w:rPr>
      </w:pPr>
    </w:p>
    <w:p w:rsidR="00B87743" w:rsidRDefault="00B87743" w:rsidP="001C3A42">
      <w:pPr>
        <w:jc w:val="both"/>
        <w:rPr>
          <w:rFonts w:ascii="Arial" w:hAnsi="Arial" w:cs="Arial"/>
          <w:b/>
        </w:rPr>
      </w:pPr>
    </w:p>
    <w:p w:rsidR="00B87743" w:rsidRDefault="00B87743" w:rsidP="001C3A42">
      <w:pPr>
        <w:jc w:val="both"/>
        <w:rPr>
          <w:rFonts w:ascii="Arial" w:hAnsi="Arial" w:cs="Arial"/>
          <w:b/>
        </w:rPr>
      </w:pPr>
    </w:p>
    <w:p w:rsidR="00802E4A" w:rsidRPr="005C4B6C" w:rsidRDefault="00E053A5" w:rsidP="001C3A4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Wykres 8</w:t>
      </w:r>
      <w:r w:rsidR="00802E4A" w:rsidRPr="005C4B6C">
        <w:rPr>
          <w:rFonts w:ascii="Arial" w:hAnsi="Arial" w:cs="Arial"/>
          <w:b/>
        </w:rPr>
        <w:t>. Liczba osób bezrobotnych w tym liczba kobiet zarejestrowanych w Powiecie Brzeskim  w latach 20</w:t>
      </w:r>
      <w:r w:rsidR="00911003">
        <w:rPr>
          <w:rFonts w:ascii="Arial" w:hAnsi="Arial" w:cs="Arial"/>
          <w:b/>
        </w:rPr>
        <w:t>12-2013</w:t>
      </w:r>
    </w:p>
    <w:p w:rsidR="00802E4A" w:rsidRDefault="00802E4A" w:rsidP="001C3A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23837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2E4A" w:rsidRPr="001C1E29" w:rsidRDefault="00802E4A" w:rsidP="0091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E29">
        <w:rPr>
          <w:rFonts w:ascii="Times New Roman" w:hAnsi="Times New Roman" w:cs="Times New Roman"/>
        </w:rPr>
        <w:t xml:space="preserve">Źródło danych : Opracowanie własne na podstawie: Statystyki PUP Brzeg – poziom i stopa bezrobocia             </w:t>
      </w:r>
      <w:r w:rsidR="003911ED">
        <w:rPr>
          <w:rFonts w:ascii="Times New Roman" w:hAnsi="Times New Roman" w:cs="Times New Roman"/>
        </w:rPr>
        <w:t xml:space="preserve">         </w:t>
      </w:r>
      <w:r w:rsidRPr="001C1E29">
        <w:rPr>
          <w:rFonts w:ascii="Times New Roman" w:hAnsi="Times New Roman" w:cs="Times New Roman"/>
        </w:rPr>
        <w:t xml:space="preserve">  w </w:t>
      </w:r>
      <w:r w:rsidR="006C341D">
        <w:rPr>
          <w:rFonts w:ascii="Times New Roman" w:hAnsi="Times New Roman" w:cs="Times New Roman"/>
        </w:rPr>
        <w:t>p</w:t>
      </w:r>
      <w:r w:rsidRPr="001C1E29">
        <w:rPr>
          <w:rFonts w:ascii="Times New Roman" w:hAnsi="Times New Roman" w:cs="Times New Roman"/>
        </w:rPr>
        <w:t xml:space="preserve">owiecie </w:t>
      </w:r>
      <w:r w:rsidR="006C341D">
        <w:rPr>
          <w:rFonts w:ascii="Times New Roman" w:hAnsi="Times New Roman" w:cs="Times New Roman"/>
        </w:rPr>
        <w:t>b</w:t>
      </w:r>
      <w:r w:rsidRPr="001C1E29">
        <w:rPr>
          <w:rFonts w:ascii="Times New Roman" w:hAnsi="Times New Roman" w:cs="Times New Roman"/>
        </w:rPr>
        <w:t>rzeskim</w:t>
      </w:r>
    </w:p>
    <w:p w:rsidR="00802E4A" w:rsidRDefault="00802E4A" w:rsidP="001C3A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C4B6C" w:rsidRPr="00E053A5" w:rsidRDefault="00EE03E7" w:rsidP="00EE03E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E03E7">
        <w:rPr>
          <w:rFonts w:ascii="Arial" w:eastAsia="Times New Roman" w:hAnsi="Arial" w:cs="Arial"/>
          <w:sz w:val="24"/>
          <w:szCs w:val="24"/>
          <w:lang w:eastAsia="pl-PL"/>
        </w:rPr>
        <w:t>Jak wynika z powyższego wykresu bezrobotne kobiety wciąż stanowią zn</w:t>
      </w:r>
      <w:r w:rsidR="006C341D">
        <w:rPr>
          <w:rFonts w:ascii="Arial" w:eastAsia="Times New Roman" w:hAnsi="Arial" w:cs="Arial"/>
          <w:sz w:val="24"/>
          <w:szCs w:val="24"/>
          <w:lang w:eastAsia="pl-PL"/>
        </w:rPr>
        <w:t>aczna grupę osób bezrobotnych (</w:t>
      </w:r>
      <w:r w:rsidRPr="00EE03E7">
        <w:rPr>
          <w:rFonts w:ascii="Arial" w:eastAsia="Times New Roman" w:hAnsi="Arial" w:cs="Arial"/>
          <w:sz w:val="24"/>
          <w:szCs w:val="24"/>
          <w:lang w:eastAsia="pl-PL"/>
        </w:rPr>
        <w:t>w 2012 r 52 %, w 2013 r. 52,2 % w stosunku do ogółu zarejestrowanych bezrobotnych).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3E7" w:rsidRPr="005C4B6C" w:rsidRDefault="00E053A5" w:rsidP="00EE03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Wykres 9</w:t>
      </w:r>
      <w:r w:rsidR="00EE03E7" w:rsidRPr="005C4B6C">
        <w:rPr>
          <w:rFonts w:ascii="Arial" w:hAnsi="Arial" w:cs="Arial"/>
          <w:b/>
        </w:rPr>
        <w:t>. Ilość osób bezrobotnych w tym do 25 roku życia i powyżej 50 roku życia zarejestrowanych w Powiec</w:t>
      </w:r>
      <w:r w:rsidR="00911003">
        <w:rPr>
          <w:rFonts w:ascii="Arial" w:hAnsi="Arial" w:cs="Arial"/>
          <w:b/>
        </w:rPr>
        <w:t>ie Brzeskim  w latach 2012-2013</w:t>
      </w:r>
    </w:p>
    <w:p w:rsidR="00EE03E7" w:rsidRPr="00EE03E7" w:rsidRDefault="00EE03E7" w:rsidP="001C3A42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828925"/>
            <wp:effectExtent l="0" t="0" r="0" b="952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32BE" w:rsidRPr="00E053A5" w:rsidRDefault="001232BE" w:rsidP="0091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E29">
        <w:rPr>
          <w:rFonts w:ascii="Times New Roman" w:hAnsi="Times New Roman" w:cs="Times New Roman"/>
        </w:rPr>
        <w:t xml:space="preserve">Źródło danych : Opracowanie własne na podstawie: Statystyki PUP Brzeg – poziom i stopa bezrobocia  </w:t>
      </w:r>
      <w:r w:rsidR="00E053A5">
        <w:rPr>
          <w:rFonts w:ascii="Times New Roman" w:hAnsi="Times New Roman" w:cs="Times New Roman"/>
        </w:rPr>
        <w:t xml:space="preserve">             w </w:t>
      </w:r>
      <w:r w:rsidR="006C341D">
        <w:rPr>
          <w:rFonts w:ascii="Times New Roman" w:hAnsi="Times New Roman" w:cs="Times New Roman"/>
        </w:rPr>
        <w:t>p</w:t>
      </w:r>
      <w:r w:rsidR="00E053A5">
        <w:rPr>
          <w:rFonts w:ascii="Times New Roman" w:hAnsi="Times New Roman" w:cs="Times New Roman"/>
        </w:rPr>
        <w:t xml:space="preserve">owiecie </w:t>
      </w:r>
      <w:r w:rsidR="006C341D">
        <w:rPr>
          <w:rFonts w:ascii="Times New Roman" w:hAnsi="Times New Roman" w:cs="Times New Roman"/>
        </w:rPr>
        <w:t>b</w:t>
      </w:r>
      <w:r w:rsidR="00E053A5">
        <w:rPr>
          <w:rFonts w:ascii="Times New Roman" w:hAnsi="Times New Roman" w:cs="Times New Roman"/>
        </w:rPr>
        <w:t>rzeskim.</w:t>
      </w:r>
    </w:p>
    <w:p w:rsidR="00950ED1" w:rsidRPr="00E053A5" w:rsidRDefault="001232BE" w:rsidP="00911003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32BE">
        <w:rPr>
          <w:rFonts w:ascii="Arial" w:hAnsi="Arial" w:cs="Arial"/>
          <w:sz w:val="24"/>
          <w:szCs w:val="24"/>
        </w:rPr>
        <w:t>Z analizy dany</w:t>
      </w:r>
      <w:r w:rsidR="00E80B3B">
        <w:rPr>
          <w:rFonts w:ascii="Arial" w:hAnsi="Arial" w:cs="Arial"/>
          <w:sz w:val="24"/>
          <w:szCs w:val="24"/>
        </w:rPr>
        <w:t>ch przedstawionych w wykresie  9</w:t>
      </w:r>
      <w:r w:rsidRPr="001232BE">
        <w:rPr>
          <w:rFonts w:ascii="Arial" w:hAnsi="Arial" w:cs="Arial"/>
          <w:sz w:val="24"/>
          <w:szCs w:val="24"/>
        </w:rPr>
        <w:t xml:space="preserve"> wynika</w:t>
      </w:r>
      <w:r w:rsidR="00911003">
        <w:rPr>
          <w:rFonts w:ascii="Arial" w:hAnsi="Arial" w:cs="Arial"/>
          <w:sz w:val="24"/>
          <w:szCs w:val="24"/>
        </w:rPr>
        <w:t>,</w:t>
      </w:r>
      <w:r w:rsidRPr="001232BE">
        <w:rPr>
          <w:rFonts w:ascii="Arial" w:hAnsi="Arial" w:cs="Arial"/>
          <w:sz w:val="24"/>
          <w:szCs w:val="24"/>
        </w:rPr>
        <w:t xml:space="preserve">  że większe bezrobocie  dotyczyło grupy wiekowej powyżej 50 roku życia. Jeśli weźmiemy pod uwagę  łącznie osoby bezrobotne  zarejestrowane</w:t>
      </w:r>
      <w:r w:rsidR="006C341D">
        <w:rPr>
          <w:rFonts w:ascii="Arial" w:hAnsi="Arial" w:cs="Arial"/>
          <w:sz w:val="24"/>
          <w:szCs w:val="24"/>
        </w:rPr>
        <w:t xml:space="preserve"> w</w:t>
      </w:r>
      <w:r w:rsidRPr="001232BE">
        <w:rPr>
          <w:rFonts w:ascii="Arial" w:hAnsi="Arial" w:cs="Arial"/>
          <w:sz w:val="24"/>
          <w:szCs w:val="24"/>
        </w:rPr>
        <w:t xml:space="preserve"> Powiatowym Urzędzie Pracy w Brzegu na dzień 31.12.2013r  to wśród  nich osoby młode  do 25 roku stanowią 15,6 % ogółu </w:t>
      </w:r>
      <w:r w:rsidRPr="001232BE">
        <w:rPr>
          <w:rFonts w:ascii="Arial" w:hAnsi="Arial" w:cs="Arial"/>
          <w:sz w:val="24"/>
          <w:szCs w:val="24"/>
        </w:rPr>
        <w:lastRenderedPageBreak/>
        <w:t>bezrobotnych. Liczniejszą  grupę w strukturze bezrobocia  stanowią osoby w wieku 50 i więcej lat</w:t>
      </w:r>
      <w:r w:rsidR="006C341D">
        <w:rPr>
          <w:rFonts w:ascii="Arial" w:hAnsi="Arial" w:cs="Arial"/>
          <w:sz w:val="24"/>
          <w:szCs w:val="24"/>
        </w:rPr>
        <w:t>:</w:t>
      </w:r>
      <w:r w:rsidRPr="001232BE">
        <w:rPr>
          <w:rFonts w:ascii="Arial" w:hAnsi="Arial" w:cs="Arial"/>
          <w:sz w:val="24"/>
          <w:szCs w:val="24"/>
        </w:rPr>
        <w:t xml:space="preserve"> 28,1</w:t>
      </w:r>
      <w:r w:rsidR="006C341D">
        <w:rPr>
          <w:rFonts w:ascii="Arial" w:hAnsi="Arial" w:cs="Arial"/>
          <w:sz w:val="24"/>
          <w:szCs w:val="24"/>
        </w:rPr>
        <w:t xml:space="preserve"> %</w:t>
      </w:r>
      <w:r w:rsidRPr="001232BE">
        <w:rPr>
          <w:rFonts w:ascii="Arial" w:hAnsi="Arial" w:cs="Arial"/>
          <w:sz w:val="24"/>
          <w:szCs w:val="24"/>
        </w:rPr>
        <w:t>.</w:t>
      </w:r>
      <w:r w:rsidR="006C341D">
        <w:rPr>
          <w:rFonts w:ascii="Arial" w:hAnsi="Arial" w:cs="Arial"/>
          <w:sz w:val="24"/>
          <w:szCs w:val="24"/>
        </w:rPr>
        <w:t xml:space="preserve"> </w:t>
      </w:r>
      <w:r w:rsidRPr="001232BE">
        <w:rPr>
          <w:rFonts w:ascii="Arial" w:hAnsi="Arial" w:cs="Arial"/>
          <w:sz w:val="24"/>
          <w:szCs w:val="24"/>
        </w:rPr>
        <w:t>Grupa ta wykazuje  największe problemy  ze znalezieniem zatrudnienia.</w:t>
      </w:r>
      <w:r w:rsidRPr="001232BE">
        <w:rPr>
          <w:rFonts w:ascii="Arial" w:eastAsia="Times New Roman" w:hAnsi="Arial" w:cs="Arial"/>
          <w:sz w:val="24"/>
          <w:szCs w:val="24"/>
          <w:lang w:eastAsia="pl-PL"/>
        </w:rPr>
        <w:t xml:space="preserve"> Generalnie można powiedzieć, że tak jak w przypadku kobiet, osoby po 50 roku życia znajdują się w gorszej sytuacji niż inni zarejestrowani. Wygląda na to, że rynek pracy preferuje raczej mężczy</w:t>
      </w:r>
      <w:r w:rsidR="00E053A5">
        <w:rPr>
          <w:rFonts w:ascii="Arial" w:eastAsia="Times New Roman" w:hAnsi="Arial" w:cs="Arial"/>
          <w:sz w:val="24"/>
          <w:szCs w:val="24"/>
          <w:lang w:eastAsia="pl-PL"/>
        </w:rPr>
        <w:t>zn oraz osoby w młodszym wieku.</w:t>
      </w:r>
    </w:p>
    <w:p w:rsidR="00E80B3B" w:rsidRDefault="00E80B3B" w:rsidP="001232B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232BE" w:rsidRPr="005C4B6C" w:rsidRDefault="00E053A5" w:rsidP="001232B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Wykres 10</w:t>
      </w:r>
      <w:r w:rsidR="001232BE" w:rsidRPr="005C4B6C">
        <w:rPr>
          <w:rFonts w:ascii="Arial" w:hAnsi="Arial" w:cs="Arial"/>
          <w:b/>
        </w:rPr>
        <w:t>.</w:t>
      </w:r>
      <w:r w:rsidR="001232BE" w:rsidRPr="005C4B6C">
        <w:rPr>
          <w:rFonts w:ascii="Arial" w:hAnsi="Arial" w:cs="Arial"/>
          <w:b/>
          <w:bCs/>
        </w:rPr>
        <w:t xml:space="preserve"> </w:t>
      </w:r>
      <w:r w:rsidR="001232BE" w:rsidRPr="005C4B6C">
        <w:rPr>
          <w:rFonts w:ascii="Arial" w:eastAsia="Calibri" w:hAnsi="Arial" w:cs="Arial"/>
          <w:b/>
          <w:bCs/>
        </w:rPr>
        <w:t xml:space="preserve">Struktura bezrobotnych ze względu na wykształcenie w  </w:t>
      </w:r>
      <w:r w:rsidR="006C341D">
        <w:rPr>
          <w:rFonts w:ascii="Arial" w:eastAsia="Calibri" w:hAnsi="Arial" w:cs="Arial"/>
          <w:b/>
          <w:bCs/>
        </w:rPr>
        <w:t>p</w:t>
      </w:r>
      <w:r w:rsidR="001232BE" w:rsidRPr="005C4B6C">
        <w:rPr>
          <w:rFonts w:ascii="Arial" w:eastAsia="Calibri" w:hAnsi="Arial" w:cs="Arial"/>
          <w:b/>
          <w:bCs/>
        </w:rPr>
        <w:t xml:space="preserve">owiecie </w:t>
      </w:r>
      <w:r w:rsidR="006C341D">
        <w:rPr>
          <w:rFonts w:ascii="Arial" w:eastAsia="Calibri" w:hAnsi="Arial" w:cs="Arial"/>
          <w:b/>
          <w:bCs/>
        </w:rPr>
        <w:t>b</w:t>
      </w:r>
      <w:r w:rsidR="001232BE" w:rsidRPr="005C4B6C">
        <w:rPr>
          <w:rFonts w:ascii="Arial" w:eastAsia="Calibri" w:hAnsi="Arial" w:cs="Arial"/>
          <w:b/>
          <w:bCs/>
        </w:rPr>
        <w:t xml:space="preserve">rzeskim </w:t>
      </w:r>
      <w:r w:rsidR="003911ED">
        <w:rPr>
          <w:rFonts w:ascii="Arial" w:eastAsia="Calibri" w:hAnsi="Arial" w:cs="Arial"/>
          <w:b/>
          <w:bCs/>
        </w:rPr>
        <w:t xml:space="preserve">          </w:t>
      </w:r>
      <w:r w:rsidR="001232BE" w:rsidRPr="005C4B6C">
        <w:rPr>
          <w:rFonts w:ascii="Arial" w:hAnsi="Arial" w:cs="Arial"/>
          <w:b/>
          <w:bCs/>
        </w:rPr>
        <w:t xml:space="preserve"> w latach 2012-2013</w:t>
      </w:r>
    </w:p>
    <w:p w:rsidR="001232BE" w:rsidRPr="001232BE" w:rsidRDefault="001232BE" w:rsidP="001232B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5B6D" w:rsidRDefault="00115B6D" w:rsidP="0091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E29">
        <w:rPr>
          <w:rFonts w:ascii="Times New Roman" w:hAnsi="Times New Roman" w:cs="Times New Roman"/>
        </w:rPr>
        <w:t xml:space="preserve">Źródło danych : Opracowanie własne na podstawie: Statystyki PUP Brzeg – poziom i stopa bezrobocia   </w:t>
      </w:r>
      <w:r w:rsidR="00E053A5">
        <w:rPr>
          <w:rFonts w:ascii="Times New Roman" w:hAnsi="Times New Roman" w:cs="Times New Roman"/>
        </w:rPr>
        <w:t xml:space="preserve">            </w:t>
      </w:r>
      <w:r w:rsidR="003911ED">
        <w:rPr>
          <w:rFonts w:ascii="Times New Roman" w:hAnsi="Times New Roman" w:cs="Times New Roman"/>
        </w:rPr>
        <w:t xml:space="preserve">         </w:t>
      </w:r>
      <w:r w:rsidR="00E053A5">
        <w:rPr>
          <w:rFonts w:ascii="Times New Roman" w:hAnsi="Times New Roman" w:cs="Times New Roman"/>
        </w:rPr>
        <w:t xml:space="preserve">w </w:t>
      </w:r>
      <w:r w:rsidR="006C341D">
        <w:rPr>
          <w:rFonts w:ascii="Times New Roman" w:hAnsi="Times New Roman" w:cs="Times New Roman"/>
        </w:rPr>
        <w:t>p</w:t>
      </w:r>
      <w:r w:rsidR="00E053A5">
        <w:rPr>
          <w:rFonts w:ascii="Times New Roman" w:hAnsi="Times New Roman" w:cs="Times New Roman"/>
        </w:rPr>
        <w:t xml:space="preserve">owiecie </w:t>
      </w:r>
      <w:r w:rsidR="006C341D">
        <w:rPr>
          <w:rFonts w:ascii="Times New Roman" w:hAnsi="Times New Roman" w:cs="Times New Roman"/>
        </w:rPr>
        <w:t>b</w:t>
      </w:r>
      <w:r w:rsidR="00E053A5">
        <w:rPr>
          <w:rFonts w:ascii="Times New Roman" w:hAnsi="Times New Roman" w:cs="Times New Roman"/>
        </w:rPr>
        <w:t>rzeskim</w:t>
      </w:r>
    </w:p>
    <w:p w:rsidR="00E053A5" w:rsidRPr="00E053A5" w:rsidRDefault="00E053A5" w:rsidP="00E05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2BE" w:rsidRDefault="003F77AC" w:rsidP="00911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77AC">
        <w:rPr>
          <w:rFonts w:ascii="Arial" w:hAnsi="Arial" w:cs="Arial"/>
          <w:sz w:val="24"/>
          <w:szCs w:val="24"/>
        </w:rPr>
        <w:t>Z analizy danych wynika, że w niewielkim stopniu rośnie liczba bezrobotnych posiadających wykształcenie wyższe i średnie, maleje natomiast liczba bezrobotnych z wykształceniem zawodowym i bez wykształcenia.</w:t>
      </w:r>
    </w:p>
    <w:p w:rsidR="005C4B6C" w:rsidRPr="00E053A5" w:rsidRDefault="003F77AC" w:rsidP="00911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14BE">
        <w:rPr>
          <w:rFonts w:ascii="Arial" w:hAnsi="Arial" w:cs="Arial"/>
          <w:sz w:val="24"/>
          <w:szCs w:val="24"/>
        </w:rPr>
        <w:t>Jednakże nadal do najliczniejszej grupy zarejestrowanych bezrobotnych</w:t>
      </w:r>
      <w:r w:rsidR="00911003">
        <w:rPr>
          <w:rFonts w:ascii="Arial" w:hAnsi="Arial" w:cs="Arial"/>
          <w:sz w:val="24"/>
          <w:szCs w:val="24"/>
        </w:rPr>
        <w:t xml:space="preserve"> </w:t>
      </w:r>
      <w:r w:rsidRPr="00A314BE">
        <w:rPr>
          <w:rFonts w:ascii="Arial" w:hAnsi="Arial" w:cs="Arial"/>
          <w:sz w:val="24"/>
          <w:szCs w:val="24"/>
        </w:rPr>
        <w:t>w Powiecie Brzeskim należy zaliczyć osoby z wykształceniem zasadniczym zawodowym oraz osoby z wykształceniem gimnazjalnym i bez wykształcenia. Osoby te w 2012 r. stanowiły 63 % ( w 2013</w:t>
      </w:r>
      <w:r w:rsidR="006C341D">
        <w:rPr>
          <w:rFonts w:ascii="Arial" w:hAnsi="Arial" w:cs="Arial"/>
          <w:sz w:val="24"/>
          <w:szCs w:val="24"/>
        </w:rPr>
        <w:t xml:space="preserve"> r.: </w:t>
      </w:r>
      <w:r w:rsidRPr="00A314BE">
        <w:rPr>
          <w:rFonts w:ascii="Arial" w:hAnsi="Arial" w:cs="Arial"/>
          <w:sz w:val="24"/>
          <w:szCs w:val="24"/>
        </w:rPr>
        <w:t xml:space="preserve">57,1%) ogółu zarejestrowanych bezrobotnych. Nieadekwatne do potrzeb rynku pracy wyksztalcenie lub jego brak znacznie obniża szanse tych osób na znalezienie zatrudnienia. Osoby z wykształceniem średnim ogólnokształcącym, średnim zawodowym  i policealnym </w:t>
      </w:r>
      <w:r w:rsidR="003911ED">
        <w:rPr>
          <w:rFonts w:ascii="Arial" w:hAnsi="Arial" w:cs="Arial"/>
          <w:sz w:val="24"/>
          <w:szCs w:val="24"/>
        </w:rPr>
        <w:t>w 2012 r. stanowiły 27,8 %  (</w:t>
      </w:r>
      <w:r w:rsidR="00A314BE" w:rsidRPr="00A314BE">
        <w:rPr>
          <w:rFonts w:ascii="Arial" w:hAnsi="Arial" w:cs="Arial"/>
          <w:sz w:val="24"/>
          <w:szCs w:val="24"/>
        </w:rPr>
        <w:t>w 2013 33,1%)</w:t>
      </w:r>
      <w:r w:rsidRPr="00A314BE">
        <w:rPr>
          <w:rFonts w:ascii="Arial" w:hAnsi="Arial" w:cs="Arial"/>
          <w:sz w:val="24"/>
          <w:szCs w:val="24"/>
        </w:rPr>
        <w:t xml:space="preserve"> ogółu zarejestrowanych bezrobotnych. </w:t>
      </w:r>
      <w:r w:rsidR="00A314BE" w:rsidRPr="00A314BE">
        <w:rPr>
          <w:rFonts w:ascii="Arial" w:hAnsi="Arial" w:cs="Arial"/>
          <w:sz w:val="24"/>
          <w:szCs w:val="24"/>
        </w:rPr>
        <w:t>Najmniej liczna grupę</w:t>
      </w:r>
      <w:r w:rsidRPr="00A314BE">
        <w:rPr>
          <w:rFonts w:ascii="Arial" w:hAnsi="Arial" w:cs="Arial"/>
          <w:sz w:val="24"/>
          <w:szCs w:val="24"/>
        </w:rPr>
        <w:t xml:space="preserve"> stanowią </w:t>
      </w:r>
      <w:r w:rsidR="00E053A5">
        <w:rPr>
          <w:rFonts w:ascii="Arial" w:hAnsi="Arial" w:cs="Arial"/>
          <w:sz w:val="24"/>
          <w:szCs w:val="24"/>
        </w:rPr>
        <w:t>osoby</w:t>
      </w:r>
      <w:r w:rsidR="00911003">
        <w:rPr>
          <w:rFonts w:ascii="Arial" w:hAnsi="Arial" w:cs="Arial"/>
          <w:sz w:val="24"/>
          <w:szCs w:val="24"/>
        </w:rPr>
        <w:t xml:space="preserve">                                       </w:t>
      </w:r>
      <w:r w:rsidR="00E053A5">
        <w:rPr>
          <w:rFonts w:ascii="Arial" w:hAnsi="Arial" w:cs="Arial"/>
          <w:sz w:val="24"/>
          <w:szCs w:val="24"/>
        </w:rPr>
        <w:t xml:space="preserve"> z wykształceniem wyższym.</w:t>
      </w:r>
    </w:p>
    <w:p w:rsidR="00E80B3B" w:rsidRDefault="00E80B3B" w:rsidP="001C3A42">
      <w:pPr>
        <w:jc w:val="both"/>
        <w:rPr>
          <w:rFonts w:ascii="Arial" w:hAnsi="Arial" w:cs="Arial"/>
          <w:b/>
        </w:rPr>
      </w:pPr>
    </w:p>
    <w:p w:rsidR="00911003" w:rsidRDefault="00911003" w:rsidP="001C3A42">
      <w:pPr>
        <w:jc w:val="both"/>
        <w:rPr>
          <w:rFonts w:ascii="Arial" w:hAnsi="Arial" w:cs="Arial"/>
          <w:b/>
        </w:rPr>
      </w:pPr>
    </w:p>
    <w:p w:rsidR="00E80B3B" w:rsidRDefault="00E80B3B" w:rsidP="001C3A42">
      <w:pPr>
        <w:jc w:val="both"/>
        <w:rPr>
          <w:rFonts w:ascii="Arial" w:hAnsi="Arial" w:cs="Arial"/>
          <w:b/>
        </w:rPr>
      </w:pPr>
    </w:p>
    <w:p w:rsidR="00911003" w:rsidRPr="005C4B6C" w:rsidRDefault="004A312C" w:rsidP="001C3A42">
      <w:pPr>
        <w:jc w:val="both"/>
        <w:rPr>
          <w:rFonts w:ascii="Arial" w:hAnsi="Arial" w:cs="Arial"/>
          <w:b/>
        </w:rPr>
      </w:pPr>
      <w:r w:rsidRPr="005C4B6C">
        <w:rPr>
          <w:rFonts w:ascii="Arial" w:hAnsi="Arial" w:cs="Arial"/>
          <w:b/>
        </w:rPr>
        <w:lastRenderedPageBreak/>
        <w:t>Wykres</w:t>
      </w:r>
      <w:r w:rsidR="008A7C3D" w:rsidRPr="005C4B6C">
        <w:rPr>
          <w:rFonts w:ascii="Arial" w:hAnsi="Arial" w:cs="Arial"/>
          <w:b/>
        </w:rPr>
        <w:t xml:space="preserve"> </w:t>
      </w:r>
      <w:r w:rsidR="00E053A5">
        <w:rPr>
          <w:rFonts w:ascii="Arial" w:hAnsi="Arial" w:cs="Arial"/>
          <w:b/>
        </w:rPr>
        <w:t>11</w:t>
      </w:r>
      <w:r w:rsidR="001232BE" w:rsidRPr="005C4B6C">
        <w:rPr>
          <w:rFonts w:ascii="Arial" w:hAnsi="Arial" w:cs="Arial"/>
          <w:b/>
        </w:rPr>
        <w:t xml:space="preserve">. </w:t>
      </w:r>
      <w:r w:rsidRPr="005C4B6C">
        <w:rPr>
          <w:rFonts w:ascii="Arial" w:hAnsi="Arial" w:cs="Arial"/>
          <w:b/>
        </w:rPr>
        <w:t xml:space="preserve">Poziom bezrobocia w </w:t>
      </w:r>
      <w:r w:rsidR="006C341D">
        <w:rPr>
          <w:rFonts w:ascii="Arial" w:hAnsi="Arial" w:cs="Arial"/>
          <w:b/>
        </w:rPr>
        <w:t>p</w:t>
      </w:r>
      <w:r w:rsidRPr="005C4B6C">
        <w:rPr>
          <w:rFonts w:ascii="Arial" w:hAnsi="Arial" w:cs="Arial"/>
          <w:b/>
        </w:rPr>
        <w:t xml:space="preserve">owiecie </w:t>
      </w:r>
      <w:r w:rsidR="006C341D">
        <w:rPr>
          <w:rFonts w:ascii="Arial" w:hAnsi="Arial" w:cs="Arial"/>
          <w:b/>
        </w:rPr>
        <w:t>b</w:t>
      </w:r>
      <w:r w:rsidRPr="005C4B6C">
        <w:rPr>
          <w:rFonts w:ascii="Arial" w:hAnsi="Arial" w:cs="Arial"/>
          <w:b/>
        </w:rPr>
        <w:t xml:space="preserve">rzeskim oraz Gminie Lubsza w latach 2012-2013 </w:t>
      </w:r>
    </w:p>
    <w:p w:rsidR="00802E4A" w:rsidRDefault="004933AD" w:rsidP="001C3A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5717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933AD" w:rsidRPr="001C1E29" w:rsidRDefault="004933AD" w:rsidP="009110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E29">
        <w:rPr>
          <w:rFonts w:ascii="Times New Roman" w:hAnsi="Times New Roman" w:cs="Times New Roman"/>
        </w:rPr>
        <w:t xml:space="preserve">Źródło danych : Opracowanie własne na podstawie: Statystyki PUP Brzeg – poziom i stopa bezrobocia              </w:t>
      </w:r>
      <w:r w:rsidR="003911ED">
        <w:rPr>
          <w:rFonts w:ascii="Times New Roman" w:hAnsi="Times New Roman" w:cs="Times New Roman"/>
        </w:rPr>
        <w:t xml:space="preserve">        </w:t>
      </w:r>
      <w:r w:rsidRPr="001C1E29">
        <w:rPr>
          <w:rFonts w:ascii="Times New Roman" w:hAnsi="Times New Roman" w:cs="Times New Roman"/>
        </w:rPr>
        <w:t xml:space="preserve"> w </w:t>
      </w:r>
      <w:r w:rsidR="006C341D">
        <w:rPr>
          <w:rFonts w:ascii="Times New Roman" w:hAnsi="Times New Roman" w:cs="Times New Roman"/>
        </w:rPr>
        <w:t>p</w:t>
      </w:r>
      <w:r w:rsidRPr="001C1E29">
        <w:rPr>
          <w:rFonts w:ascii="Times New Roman" w:hAnsi="Times New Roman" w:cs="Times New Roman"/>
        </w:rPr>
        <w:t xml:space="preserve">owiecie </w:t>
      </w:r>
      <w:r w:rsidR="006C341D">
        <w:rPr>
          <w:rFonts w:ascii="Times New Roman" w:hAnsi="Times New Roman" w:cs="Times New Roman"/>
        </w:rPr>
        <w:t>b</w:t>
      </w:r>
      <w:r w:rsidRPr="001C1E29">
        <w:rPr>
          <w:rFonts w:ascii="Times New Roman" w:hAnsi="Times New Roman" w:cs="Times New Roman"/>
        </w:rPr>
        <w:t>rzeskim</w:t>
      </w:r>
    </w:p>
    <w:p w:rsidR="001C3A42" w:rsidRDefault="001C3A42" w:rsidP="001C3A42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A7C3D" w:rsidRDefault="00776EDC" w:rsidP="00911003">
      <w:pPr>
        <w:rPr>
          <w:rFonts w:ascii="Arial" w:hAnsi="Arial" w:cs="Arial"/>
          <w:b/>
          <w:color w:val="FF0000"/>
          <w:sz w:val="24"/>
          <w:szCs w:val="24"/>
        </w:rPr>
      </w:pPr>
      <w:r w:rsidRPr="005C4B6C">
        <w:rPr>
          <w:rFonts w:ascii="Arial" w:hAnsi="Arial" w:cs="Arial"/>
          <w:b/>
        </w:rPr>
        <w:t xml:space="preserve">Wykres </w:t>
      </w:r>
      <w:r w:rsidR="00E053A5">
        <w:rPr>
          <w:rFonts w:ascii="Arial" w:hAnsi="Arial" w:cs="Arial"/>
          <w:b/>
        </w:rPr>
        <w:t>12</w:t>
      </w:r>
      <w:r w:rsidR="008A7C3D" w:rsidRPr="005C4B6C">
        <w:rPr>
          <w:rFonts w:ascii="Arial" w:hAnsi="Arial" w:cs="Arial"/>
          <w:b/>
        </w:rPr>
        <w:t xml:space="preserve">. </w:t>
      </w:r>
      <w:r w:rsidR="008A7C3D" w:rsidRPr="005C4B6C">
        <w:rPr>
          <w:rFonts w:ascii="ArialMT" w:hAnsi="ArialMT" w:cs="ArialMT"/>
          <w:b/>
        </w:rPr>
        <w:t>Rodziny korzystające ze świadczeń pomocy społecznej, w tym korzystające ze świadczeń z powodu braku możliwości zatrudn</w:t>
      </w:r>
      <w:r w:rsidR="00911003">
        <w:rPr>
          <w:rFonts w:ascii="ArialMT" w:hAnsi="ArialMT" w:cs="ArialMT"/>
          <w:b/>
        </w:rPr>
        <w:t>ienia w latach 2012- 2013</w:t>
      </w:r>
      <w:r w:rsidR="008A7C3D"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48602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80B3B" w:rsidRPr="00911003" w:rsidRDefault="004933AD" w:rsidP="00911003">
      <w:pPr>
        <w:tabs>
          <w:tab w:val="left" w:pos="1530"/>
          <w:tab w:val="center" w:pos="453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E7B69" w:rsidRPr="00684195">
        <w:rPr>
          <w:sz w:val="18"/>
          <w:szCs w:val="18"/>
        </w:rPr>
        <w:t>Źródło: Opracowanie własne na podstawie danych Ośrodka Pomocy Społecznej.</w:t>
      </w:r>
    </w:p>
    <w:p w:rsidR="00EE7B69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W latach 2012-2013 Powiatowy Urząd Pracy w Brzegu realizował wiele projektów aktywizujących bezrobotnych: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 „AKTYWNI”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 „KOBIETY GÓRĄ”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 „STAŁA PRACA”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 „PO KLUCZ DO BIZNESU</w:t>
      </w:r>
      <w:r w:rsidR="006C341D">
        <w:rPr>
          <w:rFonts w:ascii="Arial" w:hAnsi="Arial" w:cs="Arial"/>
          <w:sz w:val="24"/>
          <w:szCs w:val="24"/>
        </w:rPr>
        <w:t xml:space="preserve"> </w:t>
      </w:r>
      <w:r w:rsidRPr="00B84D30">
        <w:rPr>
          <w:rFonts w:ascii="Arial" w:hAnsi="Arial" w:cs="Arial"/>
          <w:sz w:val="24"/>
          <w:szCs w:val="24"/>
        </w:rPr>
        <w:t>2”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 „EURODESK”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>Program” PROFESJONALNY URZĄD 4”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lastRenderedPageBreak/>
        <w:t>Program „PRACA DLA MŁODYCH”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84D30">
        <w:rPr>
          <w:rFonts w:ascii="Arial" w:hAnsi="Arial" w:cs="Arial"/>
          <w:sz w:val="24"/>
          <w:szCs w:val="24"/>
          <w:lang w:eastAsia="pl-PL"/>
        </w:rPr>
        <w:t>Program „DROGA DO SUKCESU”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84D30">
        <w:rPr>
          <w:rFonts w:ascii="Arial" w:hAnsi="Arial" w:cs="Arial"/>
          <w:sz w:val="24"/>
          <w:szCs w:val="24"/>
          <w:lang w:eastAsia="pl-PL"/>
        </w:rPr>
        <w:t>Program „NASZ POWIAT-NASZA GMINA”</w:t>
      </w:r>
    </w:p>
    <w:p w:rsidR="0098667C" w:rsidRPr="00B84D30" w:rsidRDefault="0098667C" w:rsidP="00B84D3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B84D30">
        <w:rPr>
          <w:rFonts w:ascii="Arial" w:hAnsi="Arial" w:cs="Arial"/>
          <w:sz w:val="24"/>
          <w:szCs w:val="24"/>
          <w:lang w:eastAsia="pl-PL"/>
        </w:rPr>
        <w:t>Program „STAŻ TWOJĄ SZANSĄ NA SUKCES”</w:t>
      </w:r>
    </w:p>
    <w:p w:rsidR="0098667C" w:rsidRPr="00B84D30" w:rsidRDefault="0098667C" w:rsidP="00B84D30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 w:rsidRPr="00B84D30">
        <w:rPr>
          <w:rFonts w:ascii="Arial" w:eastAsia="Times New Roman" w:hAnsi="Arial" w:cs="Arial"/>
          <w:sz w:val="24"/>
          <w:szCs w:val="24"/>
          <w:lang w:eastAsia="pl-PL"/>
        </w:rPr>
        <w:t>Program” PARTNERSTWO BEZ BARIER”</w:t>
      </w:r>
    </w:p>
    <w:p w:rsidR="005C4B6C" w:rsidRPr="00B84D30" w:rsidRDefault="0098667C" w:rsidP="00B84D30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B84D30">
        <w:rPr>
          <w:rFonts w:ascii="Arial" w:hAnsi="Arial" w:cs="Arial"/>
          <w:sz w:val="24"/>
          <w:szCs w:val="24"/>
          <w:shd w:val="clear" w:color="auto" w:fill="FFFFFF"/>
          <w:lang w:eastAsia="pl-PL"/>
        </w:rPr>
        <w:t>Program „WYRÓWNYWANIE RÓŻNIC MIĘDZY REGIONAMI II”</w:t>
      </w:r>
    </w:p>
    <w:p w:rsidR="005C4B6C" w:rsidRPr="00B84D30" w:rsidRDefault="005C4B6C" w:rsidP="00B84D30">
      <w:pPr>
        <w:pStyle w:val="Bezodstpw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</w:p>
    <w:p w:rsidR="00115B6D" w:rsidRPr="005C4B6C" w:rsidRDefault="00115B6D" w:rsidP="005C4B6C">
      <w:pPr>
        <w:pStyle w:val="Bezodstpw"/>
        <w:jc w:val="both"/>
        <w:rPr>
          <w:rFonts w:ascii="Arial" w:hAnsi="Arial" w:cs="Arial"/>
          <w:sz w:val="24"/>
          <w:szCs w:val="24"/>
          <w:shd w:val="clear" w:color="auto" w:fill="FFFFFF"/>
          <w:lang w:eastAsia="pl-PL"/>
        </w:rPr>
      </w:pPr>
      <w:r w:rsidRPr="005C4B6C">
        <w:rPr>
          <w:rFonts w:ascii="Arial" w:eastAsia="Times New Roman" w:hAnsi="Arial" w:cs="Arial"/>
          <w:sz w:val="24"/>
          <w:szCs w:val="24"/>
          <w:lang w:eastAsia="pl-PL"/>
        </w:rPr>
        <w:t>W 2013 roku Powiatowy Urząd Pracy na aktywne formy przeciwdziałania bezrobociu dysponował  kwotą 10 232 000 zł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C4B6C">
        <w:rPr>
          <w:rFonts w:ascii="Arial" w:eastAsia="Times New Roman" w:hAnsi="Arial" w:cs="Arial"/>
          <w:sz w:val="24"/>
          <w:szCs w:val="24"/>
          <w:lang w:eastAsia="pl-PL"/>
        </w:rPr>
        <w:t xml:space="preserve"> Szczegółowy wykaz </w:t>
      </w:r>
      <w:r w:rsidR="005C4B6C">
        <w:rPr>
          <w:rFonts w:ascii="Arial" w:eastAsia="Times New Roman" w:hAnsi="Arial" w:cs="Arial"/>
          <w:sz w:val="24"/>
          <w:szCs w:val="24"/>
          <w:lang w:eastAsia="pl-PL"/>
        </w:rPr>
        <w:t>środków przedstawia t</w:t>
      </w:r>
      <w:r w:rsidR="00B84D30">
        <w:rPr>
          <w:rFonts w:ascii="Arial" w:eastAsia="Times New Roman" w:hAnsi="Arial" w:cs="Arial"/>
          <w:sz w:val="24"/>
          <w:szCs w:val="24"/>
          <w:lang w:eastAsia="pl-PL"/>
        </w:rPr>
        <w:t>abela 9</w:t>
      </w:r>
      <w:r w:rsidRPr="005C4B6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4B6C" w:rsidRDefault="005C4B6C" w:rsidP="00115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5B6D" w:rsidRPr="005C4B6C" w:rsidRDefault="00B84D30" w:rsidP="00115B6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Tabela </w:t>
      </w:r>
      <w:r w:rsidR="00E053A5">
        <w:rPr>
          <w:rFonts w:ascii="Arial" w:eastAsia="Times New Roman" w:hAnsi="Arial" w:cs="Arial"/>
          <w:b/>
          <w:lang w:eastAsia="pl-PL"/>
        </w:rPr>
        <w:t>9</w:t>
      </w:r>
      <w:r w:rsidR="00115B6D" w:rsidRPr="005C4B6C">
        <w:rPr>
          <w:rFonts w:ascii="Arial" w:eastAsia="Times New Roman" w:hAnsi="Arial" w:cs="Arial"/>
          <w:b/>
          <w:lang w:eastAsia="pl-PL"/>
        </w:rPr>
        <w:t>. Środki z Funduszu Pracy na aktywne formy przeciwdziałania b</w:t>
      </w:r>
      <w:r w:rsidR="00911003">
        <w:rPr>
          <w:rFonts w:ascii="Arial" w:eastAsia="Times New Roman" w:hAnsi="Arial" w:cs="Arial"/>
          <w:b/>
          <w:lang w:eastAsia="pl-PL"/>
        </w:rPr>
        <w:t>ezrobociu w PUP Brzeg w 2013 r</w:t>
      </w:r>
      <w:r w:rsidR="00C609E9">
        <w:rPr>
          <w:rFonts w:ascii="Arial" w:eastAsia="Times New Roman" w:hAnsi="Arial" w:cs="Arial"/>
          <w:b/>
          <w:lang w:eastAsia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2"/>
        <w:gridCol w:w="5513"/>
        <w:gridCol w:w="3017"/>
      </w:tblGrid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  <w:r w:rsidRPr="00115B6D">
              <w:rPr>
                <w:rFonts w:eastAsia="Times New Roman"/>
              </w:rPr>
              <w:t>Lp</w:t>
            </w: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  <w:r w:rsidRPr="00115B6D">
              <w:rPr>
                <w:rFonts w:eastAsia="Times New Roman"/>
              </w:rPr>
              <w:t>Rodzaj aktywnej formy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  <w:r w:rsidRPr="00115B6D">
              <w:rPr>
                <w:rFonts w:eastAsia="Times New Roman"/>
              </w:rPr>
              <w:t>Kwota w zł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1"/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Prace interwencyjne</w:t>
            </w:r>
            <w:bookmarkEnd w:id="1"/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326 500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Roboty publiczne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683 000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Staże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4 372 750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Dotacje i refundacje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3 301 490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84D30">
              <w:rPr>
                <w:rFonts w:ascii="Times New Roman" w:eastAsia="Times New Roman" w:hAnsi="Times New Roman" w:cs="Times New Roman"/>
                <w:sz w:val="24"/>
                <w:szCs w:val="24"/>
              </w:rPr>
              <w:t>rzygotowanie zawodowe dorosłych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18 500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Szko</w:t>
            </w:r>
            <w:r w:rsidR="00B84D30">
              <w:rPr>
                <w:rFonts w:ascii="Times New Roman" w:eastAsia="Times New Roman" w:hAnsi="Times New Roman" w:cs="Times New Roman"/>
                <w:sz w:val="24"/>
                <w:szCs w:val="24"/>
              </w:rPr>
              <w:t>lenia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709 700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Zwrot kosztów opieki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Zwrot kosztów dojazdu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Fin</w:t>
            </w:r>
            <w:r w:rsidR="00B84D30">
              <w:rPr>
                <w:rFonts w:ascii="Times New Roman" w:eastAsia="Times New Roman" w:hAnsi="Times New Roman" w:cs="Times New Roman"/>
                <w:sz w:val="24"/>
                <w:szCs w:val="24"/>
              </w:rPr>
              <w:t>ansowanie studiów podyplomowych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7" w:type="dxa"/>
            <w:vAlign w:val="center"/>
          </w:tcPr>
          <w:p w:rsidR="00115B6D" w:rsidRPr="00115B6D" w:rsidRDefault="00B84D30" w:rsidP="00911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specjalny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B6D">
              <w:rPr>
                <w:rFonts w:ascii="Times New Roman" w:eastAsia="Times New Roman" w:hAnsi="Times New Roman" w:cs="Times New Roman"/>
                <w:sz w:val="24"/>
                <w:szCs w:val="24"/>
              </w:rPr>
              <w:t>796 960</w:t>
            </w:r>
          </w:p>
        </w:tc>
      </w:tr>
      <w:tr w:rsidR="00115B6D" w:rsidRPr="00115B6D" w:rsidTr="00911003">
        <w:tc>
          <w:tcPr>
            <w:tcW w:w="534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5607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  <w:r w:rsidRPr="00115B6D">
              <w:rPr>
                <w:rFonts w:eastAsia="Times New Roman"/>
              </w:rPr>
              <w:t>RAZEM</w:t>
            </w:r>
          </w:p>
        </w:tc>
        <w:tc>
          <w:tcPr>
            <w:tcW w:w="3071" w:type="dxa"/>
            <w:vAlign w:val="center"/>
          </w:tcPr>
          <w:p w:rsidR="00115B6D" w:rsidRPr="00115B6D" w:rsidRDefault="00115B6D" w:rsidP="00911003">
            <w:pPr>
              <w:pStyle w:val="Nagwek2"/>
              <w:jc w:val="center"/>
              <w:outlineLvl w:val="1"/>
              <w:rPr>
                <w:rFonts w:eastAsia="Times New Roman"/>
              </w:rPr>
            </w:pPr>
            <w:r w:rsidRPr="00115B6D">
              <w:rPr>
                <w:rFonts w:eastAsia="Times New Roman"/>
              </w:rPr>
              <w:t>10 232 000</w:t>
            </w:r>
          </w:p>
        </w:tc>
      </w:tr>
    </w:tbl>
    <w:p w:rsidR="00115B6D" w:rsidRPr="004933AD" w:rsidRDefault="00115B6D" w:rsidP="009110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15B6D">
        <w:rPr>
          <w:rFonts w:ascii="Times New Roman" w:eastAsia="Times New Roman" w:hAnsi="Times New Roman" w:cs="Times New Roman"/>
          <w:lang w:eastAsia="pl-PL"/>
        </w:rPr>
        <w:t>Źródło danych :opracowanie własne</w:t>
      </w:r>
      <w:r w:rsidRPr="00115B6D">
        <w:rPr>
          <w:rFonts w:ascii="Times New Roman" w:hAnsi="Times New Roman" w:cs="Times New Roman"/>
          <w:lang w:eastAsia="pl-PL"/>
        </w:rPr>
        <w:t xml:space="preserve"> na podstawie Załącznika do planu finansowego Funduszu Pracy w PUP Brzeg na 2013 r. - materiały dla Powiatowej Rady Zatrudnienia z dnia 12.11.2013 r</w:t>
      </w:r>
    </w:p>
    <w:p w:rsidR="00115B6D" w:rsidRPr="00911003" w:rsidRDefault="00115B6D" w:rsidP="009110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5B6D">
        <w:rPr>
          <w:rFonts w:ascii="Arial" w:eastAsia="Times New Roman" w:hAnsi="Arial" w:cs="Arial"/>
          <w:sz w:val="24"/>
          <w:szCs w:val="24"/>
          <w:lang w:eastAsia="pl-PL"/>
        </w:rPr>
        <w:t>Jak wynika z powyższej tabeli najwięcej środków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 xml:space="preserve"> tj. kwotę 4 372 750 zł w 2013 roku Powiatowy Urząd Pracy w Brzegu przeznaczył na staże zawodowe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>42,6 %). Kolejnym zadaniem pochłaniającym największe środki były dotacje na rozpoczęcie działalności gospodarczej oraz refundacje dla pracodawców na utworzenie nowych stanowisk pracy. Stanowiły one kwotę 3 301 490 zł, czyli 32,3 % budżetu. Na realizację programu specjalnego w 2013 roku przeznaczono  796 960 zł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>7,7 %). Na realizację całego wachlarza szkoleń dla bezrobotnych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 xml:space="preserve"> przeznaczono kwotę 709 700 zł (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>6,9 %), natomiast organizacja robót publicznych  kosztowała 683 000 zł (6,7), prac interwencyjnych 326 500 zł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>(3,4 % ogółu budżetu). Najmniejsze środki Powiatowy Urząd Pracy</w:t>
      </w:r>
      <w:r w:rsidR="00C609E9">
        <w:rPr>
          <w:rFonts w:ascii="Arial" w:eastAsia="Times New Roman" w:hAnsi="Arial" w:cs="Arial"/>
          <w:sz w:val="24"/>
          <w:szCs w:val="24"/>
          <w:lang w:eastAsia="pl-PL"/>
        </w:rPr>
        <w:t xml:space="preserve"> w Brzegu w 2013 roku rozdysponował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 xml:space="preserve"> na zwrot kosztów opieki 5 000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(</w:t>
      </w:r>
      <w:r w:rsidRPr="00115B6D">
        <w:rPr>
          <w:rFonts w:ascii="Arial" w:eastAsia="Times New Roman" w:hAnsi="Arial" w:cs="Arial"/>
          <w:sz w:val="24"/>
          <w:szCs w:val="24"/>
          <w:lang w:eastAsia="pl-PL"/>
        </w:rPr>
        <w:t xml:space="preserve">0,05 %), oraz zwrot kosztów dojazdu 500 zł  (0,01 % budżetu). </w:t>
      </w:r>
    </w:p>
    <w:p w:rsidR="005C4B6C" w:rsidRPr="00950ED1" w:rsidRDefault="00645D8B" w:rsidP="00911003">
      <w:pPr>
        <w:pStyle w:val="Akapitzlist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5C4B6C">
        <w:rPr>
          <w:rFonts w:ascii="Arial" w:hAnsi="Arial" w:cs="Arial"/>
          <w:b/>
          <w:sz w:val="24"/>
          <w:szCs w:val="24"/>
        </w:rPr>
        <w:t xml:space="preserve">Bezradność w sprawach opiekuńczo wychowawczych </w:t>
      </w:r>
    </w:p>
    <w:p w:rsidR="00115B6D" w:rsidRPr="00ED6F76" w:rsidRDefault="00ED6F76" w:rsidP="00911003">
      <w:pPr>
        <w:spacing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D6F76">
        <w:rPr>
          <w:rFonts w:ascii="Arial" w:hAnsi="Arial" w:cs="Arial"/>
          <w:sz w:val="24"/>
          <w:szCs w:val="24"/>
        </w:rPr>
        <w:t>Bezradność w sprawach opiekuńczo</w:t>
      </w:r>
      <w:r w:rsidR="00C609E9">
        <w:rPr>
          <w:rFonts w:ascii="Arial" w:hAnsi="Arial" w:cs="Arial"/>
          <w:sz w:val="24"/>
          <w:szCs w:val="24"/>
        </w:rPr>
        <w:t xml:space="preserve"> </w:t>
      </w:r>
      <w:r w:rsidRPr="00ED6F76">
        <w:rPr>
          <w:rFonts w:ascii="Arial" w:hAnsi="Arial" w:cs="Arial"/>
          <w:sz w:val="24"/>
          <w:szCs w:val="24"/>
        </w:rPr>
        <w:t xml:space="preserve">- wychowawczych objawia się poprzez pojawiające się problemy w pełnieniu ról rodzicielskich i wychowawczych związanych                   </w:t>
      </w:r>
      <w:r w:rsidRPr="00ED6F76">
        <w:rPr>
          <w:rFonts w:ascii="Arial" w:hAnsi="Arial" w:cs="Arial"/>
          <w:sz w:val="24"/>
          <w:szCs w:val="24"/>
        </w:rPr>
        <w:lastRenderedPageBreak/>
        <w:t>z jednej strony z prezentowaniem przez dzieci agresywnych zachowań, łamaniem obyczajów i norm społecznych</w:t>
      </w:r>
      <w:r w:rsidR="00C609E9">
        <w:rPr>
          <w:rFonts w:ascii="Arial" w:hAnsi="Arial" w:cs="Arial"/>
          <w:sz w:val="24"/>
          <w:szCs w:val="24"/>
        </w:rPr>
        <w:t>,</w:t>
      </w:r>
      <w:r w:rsidRPr="00ED6F76">
        <w:rPr>
          <w:rFonts w:ascii="Arial" w:hAnsi="Arial" w:cs="Arial"/>
          <w:sz w:val="24"/>
          <w:szCs w:val="24"/>
        </w:rPr>
        <w:t xml:space="preserve"> z drugiej zaś, brakiem ze strony rodziców właściwej </w:t>
      </w:r>
      <w:r w:rsidR="003911ED">
        <w:rPr>
          <w:rFonts w:ascii="Arial" w:hAnsi="Arial" w:cs="Arial"/>
          <w:sz w:val="24"/>
          <w:szCs w:val="24"/>
        </w:rPr>
        <w:t xml:space="preserve">       </w:t>
      </w:r>
      <w:r w:rsidRPr="00ED6F76">
        <w:rPr>
          <w:rFonts w:ascii="Arial" w:hAnsi="Arial" w:cs="Arial"/>
          <w:sz w:val="24"/>
          <w:szCs w:val="24"/>
        </w:rPr>
        <w:t xml:space="preserve">i adekwatnej postawy wobec tych zachowań. Często przyczyną pojawiania się problemów natury wychowawczej w rodzinach jest nadużywanie alkoholu, przemoc </w:t>
      </w:r>
      <w:r w:rsidR="003911ED">
        <w:rPr>
          <w:rFonts w:ascii="Arial" w:hAnsi="Arial" w:cs="Arial"/>
          <w:sz w:val="24"/>
          <w:szCs w:val="24"/>
        </w:rPr>
        <w:t xml:space="preserve">     </w:t>
      </w:r>
      <w:r w:rsidRPr="00ED6F76">
        <w:rPr>
          <w:rFonts w:ascii="Arial" w:hAnsi="Arial" w:cs="Arial"/>
          <w:sz w:val="24"/>
          <w:szCs w:val="24"/>
        </w:rPr>
        <w:t>w rodzinie, niezaradność, bezrobocie oraz problemy dzieci w szkole. Społecznym skutkiem występowania zjawiska bezradności opiekuńczo-wychowawczej są konflikty rodzinne</w:t>
      </w:r>
      <w:r w:rsidR="00C609E9">
        <w:rPr>
          <w:rFonts w:ascii="Arial" w:hAnsi="Arial" w:cs="Arial"/>
          <w:sz w:val="24"/>
          <w:szCs w:val="24"/>
        </w:rPr>
        <w:t xml:space="preserve">, przemoc i agresja, problemy </w:t>
      </w:r>
      <w:r w:rsidRPr="00ED6F76">
        <w:rPr>
          <w:rFonts w:ascii="Arial" w:hAnsi="Arial" w:cs="Arial"/>
          <w:sz w:val="24"/>
          <w:szCs w:val="24"/>
        </w:rPr>
        <w:t>w nauce, słaby start edukacyjny, wzrost przestępczości dzieci i młodzieży, przenoszenie złych wzorców na bieżące i przyszłe zachowania młodych ludzi.</w:t>
      </w:r>
    </w:p>
    <w:p w:rsidR="00950ED1" w:rsidRPr="00950ED1" w:rsidRDefault="00B84D30" w:rsidP="00950E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Wykres 13</w:t>
      </w:r>
      <w:r w:rsidR="004E4792" w:rsidRPr="005C4B6C">
        <w:rPr>
          <w:rFonts w:ascii="Arial" w:hAnsi="Arial" w:cs="Arial"/>
          <w:b/>
          <w:bCs/>
        </w:rPr>
        <w:t xml:space="preserve">. Ogólna liczba rodzin korzystających ze świadczeń z pomocy społecznej oraz  </w:t>
      </w:r>
      <w:r w:rsidR="004E4792" w:rsidRPr="005C4B6C">
        <w:rPr>
          <w:rFonts w:ascii="Arial" w:hAnsi="Arial" w:cs="Arial"/>
          <w:b/>
        </w:rPr>
        <w:t>liczba rodzin objętych pomocą społeczną z powodu bezradności w sprawach opiekuńczo – wychowawczych i prowadzenia gospodarstwa domowego</w:t>
      </w:r>
      <w:r w:rsidR="00FC1ED4">
        <w:rPr>
          <w:rFonts w:ascii="Arial" w:hAnsi="Arial" w:cs="Arial"/>
          <w:b/>
        </w:rPr>
        <w:t xml:space="preserve"> w latach 2012-2013</w:t>
      </w:r>
    </w:p>
    <w:p w:rsidR="003C109D" w:rsidRPr="003C109D" w:rsidRDefault="003C109D" w:rsidP="0091100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486400" cy="2609850"/>
            <wp:effectExtent l="0" t="0" r="0" b="0"/>
            <wp:wrapSquare wrapText="bothSides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  <w:r w:rsidRPr="00684195">
        <w:rPr>
          <w:sz w:val="18"/>
          <w:szCs w:val="18"/>
        </w:rPr>
        <w:t>Źródło: Opracowanie własne na podstawie d</w:t>
      </w:r>
      <w:r w:rsidR="00911003">
        <w:rPr>
          <w:sz w:val="18"/>
          <w:szCs w:val="18"/>
        </w:rPr>
        <w:t>anych Ośrodka Pomocy Społecznej</w:t>
      </w:r>
    </w:p>
    <w:p w:rsidR="00ED6F76" w:rsidRPr="003630BA" w:rsidRDefault="00ED6F76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30BA">
        <w:rPr>
          <w:rFonts w:ascii="Arial" w:hAnsi="Arial" w:cs="Arial"/>
          <w:sz w:val="24"/>
          <w:szCs w:val="24"/>
        </w:rPr>
        <w:t xml:space="preserve">Kiedy problemy w rodzinie powodują, iż wypełniane przez nią funkcje i opieka nad jej członkami ulegają zachwianiu, w takim stopniu, że rodzina staje się niewydolna wychowawczo, nie zapewnia prawidłowo opieki nad swoimi dziećmi,  rodziny mogą być </w:t>
      </w:r>
      <w:r w:rsidR="003630BA" w:rsidRPr="003630BA">
        <w:rPr>
          <w:rFonts w:ascii="Arial" w:hAnsi="Arial" w:cs="Arial"/>
          <w:sz w:val="24"/>
          <w:szCs w:val="24"/>
        </w:rPr>
        <w:t xml:space="preserve">objęte pomocą asystenta rodziny lub </w:t>
      </w:r>
      <w:r w:rsidRPr="003630BA">
        <w:rPr>
          <w:rFonts w:ascii="Arial" w:hAnsi="Arial" w:cs="Arial"/>
          <w:sz w:val="24"/>
          <w:szCs w:val="24"/>
        </w:rPr>
        <w:t xml:space="preserve">decyzją sądu objęte jego kuratelą, w celu wspierania jej działań i nadzoru nad podejmowanymi przez rodzinę czynnościami. </w:t>
      </w:r>
    </w:p>
    <w:p w:rsidR="005C4B6C" w:rsidRDefault="005C4B6C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30BA">
        <w:rPr>
          <w:rFonts w:ascii="Arial" w:hAnsi="Arial" w:cs="Arial"/>
          <w:sz w:val="24"/>
          <w:szCs w:val="24"/>
        </w:rPr>
        <w:t xml:space="preserve">Również działania szkół w tym zakresie nakierowane są na pomoc uczniom oraz rodzicom w przezwyciężeniu przejawów negatywnych zachowań. Szkoły współpracują w tym zakresie z policją, kuratorami społecznymi, poradnią </w:t>
      </w:r>
      <w:r w:rsidR="00C609E9">
        <w:rPr>
          <w:rFonts w:ascii="Arial" w:hAnsi="Arial" w:cs="Arial"/>
          <w:sz w:val="24"/>
          <w:szCs w:val="24"/>
        </w:rPr>
        <w:t xml:space="preserve">Psychologiczno-pedagogiczną, z </w:t>
      </w:r>
      <w:r w:rsidRPr="003630BA">
        <w:rPr>
          <w:rFonts w:ascii="Arial" w:hAnsi="Arial" w:cs="Arial"/>
          <w:sz w:val="24"/>
          <w:szCs w:val="24"/>
        </w:rPr>
        <w:t xml:space="preserve">OPS-em. W szkołach gdzie zatrudniony jest pedagog szkolny prowadzone są warsztaty z całymi klasami, indywidualne z uczniami, konsultacje  </w:t>
      </w:r>
      <w:r w:rsidR="003911ED">
        <w:rPr>
          <w:rFonts w:ascii="Arial" w:hAnsi="Arial" w:cs="Arial"/>
          <w:sz w:val="24"/>
          <w:szCs w:val="24"/>
        </w:rPr>
        <w:t xml:space="preserve">         </w:t>
      </w:r>
      <w:r w:rsidRPr="003630BA">
        <w:rPr>
          <w:rFonts w:ascii="Arial" w:hAnsi="Arial" w:cs="Arial"/>
          <w:sz w:val="24"/>
          <w:szCs w:val="24"/>
        </w:rPr>
        <w:t>z rodzicami</w:t>
      </w:r>
      <w:r>
        <w:rPr>
          <w:rFonts w:ascii="Arial" w:hAnsi="Arial" w:cs="Arial"/>
          <w:sz w:val="24"/>
          <w:szCs w:val="24"/>
        </w:rPr>
        <w:t>.</w:t>
      </w:r>
    </w:p>
    <w:p w:rsidR="00115B6D" w:rsidRDefault="003630BA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30BA">
        <w:rPr>
          <w:rFonts w:ascii="Arial" w:hAnsi="Arial" w:cs="Arial"/>
          <w:sz w:val="24"/>
          <w:szCs w:val="24"/>
        </w:rPr>
        <w:t>Na dzień 31.12.2013 roku rodzin objętych pomocą asystenta rodziny było 7, natomiast kuratorzy Wydziału Rodzinnego i Nieletnich Sądu Rejonowego w Brzegu s</w:t>
      </w:r>
      <w:r w:rsidR="00911003">
        <w:rPr>
          <w:rFonts w:ascii="Arial" w:hAnsi="Arial" w:cs="Arial"/>
          <w:sz w:val="24"/>
          <w:szCs w:val="24"/>
        </w:rPr>
        <w:t>prawowali nadzór w 23 rodzinach.</w:t>
      </w:r>
    </w:p>
    <w:p w:rsidR="00911003" w:rsidRDefault="00911003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09E9" w:rsidRDefault="00C609E9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09E9" w:rsidRPr="00514EA0" w:rsidRDefault="00C609E9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5D8B" w:rsidRPr="00204DCE" w:rsidRDefault="00645D8B" w:rsidP="00911003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04DCE">
        <w:rPr>
          <w:rFonts w:ascii="Arial" w:hAnsi="Arial" w:cs="Arial"/>
          <w:b/>
          <w:sz w:val="24"/>
          <w:szCs w:val="24"/>
        </w:rPr>
        <w:lastRenderedPageBreak/>
        <w:t>Niepełnosprawność</w:t>
      </w:r>
    </w:p>
    <w:p w:rsidR="009E6FBC" w:rsidRDefault="009E6FBC" w:rsidP="00C609E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6FBC">
        <w:rPr>
          <w:rFonts w:ascii="Arial" w:hAnsi="Arial" w:cs="Arial"/>
          <w:sz w:val="24"/>
          <w:szCs w:val="24"/>
        </w:rPr>
        <w:t xml:space="preserve">Niepełnosprawność oznacza stan fizyczny, psychiczny lub umysłowy, który trwale lub okresowo utrudnia, ogranicza, bądź uniemożliwia samodzielną egzystencję, wypełnianie zadań życiowych i ról społecznych zgodnie z przyjętymi normami. Biorąc pod uwagę klasyfikację osób niepełnosprawnych, mówimy tu o grupie osób niepełnosprawnych intelektualnie, chorych psychicznie, przewlekle chorych, </w:t>
      </w:r>
      <w:r w:rsidR="003911ED">
        <w:rPr>
          <w:rFonts w:ascii="Arial" w:hAnsi="Arial" w:cs="Arial"/>
          <w:sz w:val="24"/>
          <w:szCs w:val="24"/>
        </w:rPr>
        <w:t xml:space="preserve">                    </w:t>
      </w:r>
      <w:r w:rsidRPr="009E6FBC">
        <w:rPr>
          <w:rFonts w:ascii="Arial" w:hAnsi="Arial" w:cs="Arial"/>
          <w:sz w:val="24"/>
          <w:szCs w:val="24"/>
        </w:rPr>
        <w:t xml:space="preserve">z uszkodzeniami narządu ruchu, </w:t>
      </w:r>
      <w:r>
        <w:rPr>
          <w:rFonts w:ascii="Arial" w:hAnsi="Arial" w:cs="Arial"/>
          <w:sz w:val="24"/>
          <w:szCs w:val="24"/>
        </w:rPr>
        <w:t>głosu, mowy, słuchu i wzroku</w:t>
      </w:r>
      <w:r w:rsidRPr="009E6FBC">
        <w:rPr>
          <w:rFonts w:ascii="Arial" w:hAnsi="Arial" w:cs="Arial"/>
          <w:sz w:val="24"/>
          <w:szCs w:val="24"/>
        </w:rPr>
        <w:t xml:space="preserve">, </w:t>
      </w:r>
      <w:r w:rsidR="002D7157">
        <w:rPr>
          <w:rFonts w:ascii="Arial" w:hAnsi="Arial" w:cs="Arial"/>
          <w:sz w:val="24"/>
          <w:szCs w:val="24"/>
        </w:rPr>
        <w:t xml:space="preserve">z chorobami układu oddechowego i krążenia, pokarmowego, moczowo-płciowego, chorób neurologicznych </w:t>
      </w:r>
      <w:r w:rsidRPr="009E6FBC">
        <w:rPr>
          <w:rFonts w:ascii="Arial" w:hAnsi="Arial" w:cs="Arial"/>
          <w:sz w:val="24"/>
          <w:szCs w:val="24"/>
        </w:rPr>
        <w:t>a także osoby niepełnosprawne z uwagi na wiek</w:t>
      </w:r>
      <w:r w:rsidR="001D258A">
        <w:rPr>
          <w:rFonts w:ascii="Arial" w:hAnsi="Arial" w:cs="Arial"/>
          <w:sz w:val="24"/>
          <w:szCs w:val="24"/>
        </w:rPr>
        <w:t>.</w:t>
      </w:r>
    </w:p>
    <w:p w:rsidR="009E6FBC" w:rsidRDefault="002D7157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</w:t>
      </w:r>
      <w:r w:rsidR="009E6FBC" w:rsidRPr="009E6FBC">
        <w:rPr>
          <w:rFonts w:ascii="Arial" w:hAnsi="Arial" w:cs="Arial"/>
          <w:sz w:val="24"/>
          <w:szCs w:val="24"/>
        </w:rPr>
        <w:t xml:space="preserve"> z brakiem danych na temat</w:t>
      </w:r>
      <w:r w:rsidR="00C609E9">
        <w:rPr>
          <w:rFonts w:ascii="Arial" w:hAnsi="Arial" w:cs="Arial"/>
          <w:sz w:val="24"/>
          <w:szCs w:val="24"/>
        </w:rPr>
        <w:t xml:space="preserve"> pełnej </w:t>
      </w:r>
      <w:r w:rsidR="009E6FBC" w:rsidRPr="009E6FBC">
        <w:rPr>
          <w:rFonts w:ascii="Arial" w:hAnsi="Arial" w:cs="Arial"/>
          <w:sz w:val="24"/>
          <w:szCs w:val="24"/>
        </w:rPr>
        <w:t>liczby osób niepełnosprawnych z</w:t>
      </w:r>
      <w:r>
        <w:rPr>
          <w:rFonts w:ascii="Arial" w:hAnsi="Arial" w:cs="Arial"/>
          <w:sz w:val="24"/>
          <w:szCs w:val="24"/>
        </w:rPr>
        <w:t>amieszkujących teren Gminy Lubsza niniejsza analiza przedstawia jedynie osoby</w:t>
      </w:r>
      <w:r w:rsidR="009E6FBC" w:rsidRPr="009E6F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korzystające z różnego rodzaju form wsparcia Ośrodka Pomocy Społecznej w Lubszy.</w:t>
      </w:r>
    </w:p>
    <w:p w:rsidR="001D258A" w:rsidRPr="00B87743" w:rsidRDefault="001D258A" w:rsidP="00950ED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87743">
        <w:rPr>
          <w:rFonts w:ascii="Arial" w:hAnsi="Arial" w:cs="Arial"/>
          <w:sz w:val="24"/>
          <w:szCs w:val="24"/>
        </w:rPr>
        <w:t xml:space="preserve">Z szacunkowych danych Powiatowego Centrum Pomocy Rodzinie w  Brzegu wynika, iż poziom niepełnosprawności na terenie powiatu brzeskiego waha się w przedziale 13,5%-15% </w:t>
      </w:r>
      <w:r w:rsidR="00C609E9">
        <w:rPr>
          <w:rFonts w:ascii="Arial" w:hAnsi="Arial" w:cs="Arial"/>
          <w:sz w:val="24"/>
          <w:szCs w:val="24"/>
        </w:rPr>
        <w:t>populacji mieszkańców powiatu (</w:t>
      </w:r>
      <w:r w:rsidRPr="00B87743">
        <w:rPr>
          <w:rFonts w:ascii="Arial" w:hAnsi="Arial" w:cs="Arial"/>
          <w:i/>
          <w:sz w:val="24"/>
          <w:szCs w:val="24"/>
        </w:rPr>
        <w:t xml:space="preserve">źródło: </w:t>
      </w:r>
      <w:r w:rsidRPr="00B87743">
        <w:rPr>
          <w:i/>
        </w:rPr>
        <w:t xml:space="preserve"> </w:t>
      </w:r>
      <w:r w:rsidRPr="00B87743">
        <w:rPr>
          <w:rFonts w:ascii="Arial" w:hAnsi="Arial" w:cs="Arial"/>
          <w:i/>
          <w:sz w:val="24"/>
          <w:szCs w:val="24"/>
        </w:rPr>
        <w:t>Powiatowy Program na Rzecz Osób  Niepełnosprawnych na lata 2009 – 2015</w:t>
      </w:r>
      <w:r w:rsidRPr="00B87743">
        <w:rPr>
          <w:rFonts w:ascii="Arial" w:hAnsi="Arial" w:cs="Arial"/>
          <w:sz w:val="24"/>
          <w:szCs w:val="24"/>
        </w:rPr>
        <w:t>). Przedkładając te dane na liczby należy uznać</w:t>
      </w:r>
      <w:r w:rsidR="00C609E9">
        <w:rPr>
          <w:rFonts w:ascii="Arial" w:hAnsi="Arial" w:cs="Arial"/>
          <w:sz w:val="24"/>
          <w:szCs w:val="24"/>
        </w:rPr>
        <w:t>,</w:t>
      </w:r>
      <w:r w:rsidRPr="00B87743">
        <w:rPr>
          <w:rFonts w:ascii="Arial" w:hAnsi="Arial" w:cs="Arial"/>
          <w:sz w:val="24"/>
          <w:szCs w:val="24"/>
        </w:rPr>
        <w:t xml:space="preserve"> iż na terenie Gminy Lubsza zamieszkuje ok 1 280 osób w różnym stopniu niepełnosprawnych.</w:t>
      </w:r>
    </w:p>
    <w:p w:rsidR="009E6FBC" w:rsidRPr="00B87743" w:rsidRDefault="002D7157" w:rsidP="00950ED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7743">
        <w:rPr>
          <w:rFonts w:ascii="Arial" w:hAnsi="Arial" w:cs="Arial"/>
          <w:sz w:val="24"/>
          <w:szCs w:val="24"/>
        </w:rPr>
        <w:t>Zasiłek pielęgnacyjny</w:t>
      </w:r>
      <w:r w:rsidRPr="00B87743">
        <w:rPr>
          <w:rFonts w:ascii="Arial" w:hAnsi="Arial" w:cs="Arial"/>
          <w:b/>
          <w:sz w:val="24"/>
          <w:szCs w:val="24"/>
        </w:rPr>
        <w:t xml:space="preserve"> </w:t>
      </w:r>
      <w:r w:rsidR="00FC1CA8" w:rsidRPr="00B87743">
        <w:rPr>
          <w:rFonts w:ascii="Arial" w:hAnsi="Arial" w:cs="Arial"/>
          <w:sz w:val="24"/>
          <w:szCs w:val="24"/>
          <w:shd w:val="clear" w:color="auto" w:fill="FFFFFF"/>
        </w:rPr>
        <w:t>przysługuje: niepełnosprawnym dzieciom poniżej 16. roku życia, starszym osobom niepełnosprawnym, jeżeli posiadają orzeczenie o znacznym stopniu n</w:t>
      </w:r>
      <w:r w:rsidR="00C609E9">
        <w:rPr>
          <w:rFonts w:ascii="Arial" w:hAnsi="Arial" w:cs="Arial"/>
          <w:sz w:val="24"/>
          <w:szCs w:val="24"/>
          <w:shd w:val="clear" w:color="auto" w:fill="FFFFFF"/>
        </w:rPr>
        <w:t xml:space="preserve">iepełnosprawności </w:t>
      </w:r>
      <w:r w:rsidR="00FC1CA8" w:rsidRPr="00B87743">
        <w:rPr>
          <w:rFonts w:ascii="Arial" w:hAnsi="Arial" w:cs="Arial"/>
          <w:sz w:val="24"/>
          <w:szCs w:val="24"/>
          <w:shd w:val="clear" w:color="auto" w:fill="FFFFFF"/>
        </w:rPr>
        <w:t xml:space="preserve">lub umiarkowanym jeżeli </w:t>
      </w:r>
      <w:r w:rsidR="00C609E9">
        <w:rPr>
          <w:rFonts w:ascii="Arial" w:hAnsi="Arial" w:cs="Arial"/>
          <w:sz w:val="24"/>
          <w:szCs w:val="24"/>
          <w:shd w:val="clear" w:color="auto" w:fill="FFFFFF"/>
        </w:rPr>
        <w:t xml:space="preserve">niepełnosprawność </w:t>
      </w:r>
      <w:r w:rsidR="00FC1CA8" w:rsidRPr="00B87743">
        <w:rPr>
          <w:rFonts w:ascii="Arial" w:hAnsi="Arial" w:cs="Arial"/>
          <w:sz w:val="24"/>
          <w:szCs w:val="24"/>
          <w:shd w:val="clear" w:color="auto" w:fill="FFFFFF"/>
        </w:rPr>
        <w:t>powstała przed ukończeniem 21. roku życia), a także osobom w wieku powyżej 75 lat. Zasiłek pielęgnacyjny przysługuje bez względu na sytuację materialną osoby niepełnosprawnej.</w:t>
      </w:r>
    </w:p>
    <w:p w:rsidR="00546B47" w:rsidRPr="002F1585" w:rsidRDefault="00546B47" w:rsidP="00546B47">
      <w:pPr>
        <w:jc w:val="both"/>
        <w:rPr>
          <w:rFonts w:ascii="Arial" w:hAnsi="Arial" w:cs="Arial"/>
          <w:b/>
        </w:rPr>
      </w:pPr>
      <w:r w:rsidRPr="002F1585">
        <w:rPr>
          <w:rFonts w:ascii="Arial" w:hAnsi="Arial" w:cs="Arial"/>
          <w:b/>
        </w:rPr>
        <w:t>Tabela</w:t>
      </w:r>
      <w:r w:rsidR="00B84D30">
        <w:rPr>
          <w:rFonts w:ascii="Arial" w:hAnsi="Arial" w:cs="Arial"/>
          <w:b/>
        </w:rPr>
        <w:t xml:space="preserve"> 10</w:t>
      </w:r>
      <w:r w:rsidRPr="002F1585">
        <w:rPr>
          <w:rFonts w:ascii="Arial" w:hAnsi="Arial" w:cs="Arial"/>
          <w:b/>
        </w:rPr>
        <w:t xml:space="preserve">. Struktura wieku osób niepełnosprawnych pobierających zasiłek pielęgnacyjny </w:t>
      </w:r>
      <w:r w:rsidR="003911ED">
        <w:rPr>
          <w:rFonts w:ascii="Arial" w:hAnsi="Arial" w:cs="Arial"/>
          <w:b/>
        </w:rPr>
        <w:t xml:space="preserve">              </w:t>
      </w:r>
      <w:r w:rsidRPr="002F1585">
        <w:rPr>
          <w:rFonts w:ascii="Arial" w:hAnsi="Arial" w:cs="Arial"/>
          <w:b/>
        </w:rPr>
        <w:t>w G</w:t>
      </w:r>
      <w:r w:rsidR="00911003">
        <w:rPr>
          <w:rFonts w:ascii="Arial" w:hAnsi="Arial" w:cs="Arial"/>
          <w:b/>
        </w:rPr>
        <w:t>minie Lubsza w latach 2012-2013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546B47" w:rsidRPr="002F1585" w:rsidTr="00911003">
        <w:tc>
          <w:tcPr>
            <w:tcW w:w="4248" w:type="dxa"/>
            <w:vAlign w:val="center"/>
          </w:tcPr>
          <w:p w:rsidR="00546B47" w:rsidRPr="002F1585" w:rsidRDefault="00546B47" w:rsidP="00911003">
            <w:pPr>
              <w:pStyle w:val="Nagwek2"/>
              <w:jc w:val="center"/>
              <w:outlineLvl w:val="1"/>
            </w:pPr>
            <w:r w:rsidRPr="002F1585">
              <w:t>rok</w:t>
            </w:r>
          </w:p>
        </w:tc>
        <w:tc>
          <w:tcPr>
            <w:tcW w:w="2410" w:type="dxa"/>
            <w:vAlign w:val="center"/>
          </w:tcPr>
          <w:p w:rsidR="00546B47" w:rsidRPr="002F1585" w:rsidRDefault="00546B47" w:rsidP="00911003">
            <w:pPr>
              <w:pStyle w:val="Nagwek2"/>
              <w:jc w:val="center"/>
              <w:outlineLvl w:val="1"/>
            </w:pPr>
            <w:r w:rsidRPr="002F1585">
              <w:t>2012</w:t>
            </w:r>
          </w:p>
        </w:tc>
        <w:tc>
          <w:tcPr>
            <w:tcW w:w="2404" w:type="dxa"/>
            <w:vAlign w:val="center"/>
          </w:tcPr>
          <w:p w:rsidR="00546B47" w:rsidRPr="002F1585" w:rsidRDefault="00546B47" w:rsidP="00911003">
            <w:pPr>
              <w:pStyle w:val="Nagwek2"/>
              <w:jc w:val="center"/>
              <w:outlineLvl w:val="1"/>
            </w:pPr>
            <w:r w:rsidRPr="002F1585">
              <w:t>2013</w:t>
            </w:r>
          </w:p>
        </w:tc>
      </w:tr>
      <w:tr w:rsidR="00546B47" w:rsidRPr="002F1585" w:rsidTr="00911003">
        <w:tc>
          <w:tcPr>
            <w:tcW w:w="4248" w:type="dxa"/>
            <w:vAlign w:val="center"/>
          </w:tcPr>
          <w:p w:rsidR="00546B47" w:rsidRPr="002F1585" w:rsidRDefault="00546B47" w:rsidP="00911003">
            <w:pPr>
              <w:rPr>
                <w:rFonts w:ascii="Arial" w:hAnsi="Arial" w:cs="Arial"/>
                <w:sz w:val="24"/>
                <w:szCs w:val="24"/>
              </w:rPr>
            </w:pPr>
            <w:r w:rsidRPr="002F1585">
              <w:rPr>
                <w:rFonts w:ascii="Arial" w:hAnsi="Arial" w:cs="Arial"/>
                <w:sz w:val="24"/>
                <w:szCs w:val="24"/>
              </w:rPr>
              <w:t>Ilość osób niepełnosprawnych  poniżej 16 roku życia</w:t>
            </w:r>
          </w:p>
        </w:tc>
        <w:tc>
          <w:tcPr>
            <w:tcW w:w="2410" w:type="dxa"/>
            <w:vAlign w:val="center"/>
          </w:tcPr>
          <w:p w:rsidR="00546B47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404" w:type="dxa"/>
            <w:vAlign w:val="center"/>
          </w:tcPr>
          <w:p w:rsidR="002F1585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:rsidR="00546B47" w:rsidRPr="002F1585" w:rsidRDefault="00546B47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B47" w:rsidRPr="002F1585" w:rsidTr="00911003">
        <w:tc>
          <w:tcPr>
            <w:tcW w:w="4248" w:type="dxa"/>
            <w:vAlign w:val="center"/>
          </w:tcPr>
          <w:p w:rsidR="00546B47" w:rsidRPr="002F1585" w:rsidRDefault="00546B47" w:rsidP="00911003">
            <w:pPr>
              <w:rPr>
                <w:rFonts w:ascii="Arial" w:hAnsi="Arial" w:cs="Arial"/>
                <w:sz w:val="24"/>
                <w:szCs w:val="24"/>
              </w:rPr>
            </w:pPr>
            <w:r w:rsidRPr="002F1585">
              <w:rPr>
                <w:rFonts w:ascii="Arial" w:hAnsi="Arial" w:cs="Arial"/>
                <w:sz w:val="24"/>
                <w:szCs w:val="24"/>
              </w:rPr>
              <w:t>Ilość osób niepełnosprawnych  powyżej 16 roku życia</w:t>
            </w:r>
          </w:p>
        </w:tc>
        <w:tc>
          <w:tcPr>
            <w:tcW w:w="2410" w:type="dxa"/>
            <w:vAlign w:val="center"/>
          </w:tcPr>
          <w:p w:rsidR="00546B47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145</w:t>
            </w:r>
          </w:p>
        </w:tc>
        <w:tc>
          <w:tcPr>
            <w:tcW w:w="2404" w:type="dxa"/>
            <w:vAlign w:val="center"/>
          </w:tcPr>
          <w:p w:rsidR="00546B47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128</w:t>
            </w:r>
          </w:p>
        </w:tc>
      </w:tr>
      <w:tr w:rsidR="00546B47" w:rsidRPr="002F1585" w:rsidTr="00911003">
        <w:tc>
          <w:tcPr>
            <w:tcW w:w="4248" w:type="dxa"/>
            <w:vAlign w:val="center"/>
          </w:tcPr>
          <w:p w:rsidR="00546B47" w:rsidRPr="002F1585" w:rsidRDefault="00546B47" w:rsidP="00911003">
            <w:pPr>
              <w:rPr>
                <w:rFonts w:ascii="Arial" w:hAnsi="Arial" w:cs="Arial"/>
                <w:sz w:val="24"/>
                <w:szCs w:val="24"/>
              </w:rPr>
            </w:pPr>
            <w:r w:rsidRPr="002F1585">
              <w:rPr>
                <w:rFonts w:ascii="Arial" w:hAnsi="Arial" w:cs="Arial"/>
                <w:sz w:val="24"/>
                <w:szCs w:val="24"/>
              </w:rPr>
              <w:t>Ilość osób otrzymujących zasiłek pielęgnacyjny z powodu ukończenia 75 roku życia</w:t>
            </w:r>
          </w:p>
        </w:tc>
        <w:tc>
          <w:tcPr>
            <w:tcW w:w="2410" w:type="dxa"/>
            <w:vAlign w:val="center"/>
          </w:tcPr>
          <w:p w:rsidR="00546B47" w:rsidRPr="002F1585" w:rsidRDefault="00546B47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585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546B47" w:rsidRPr="002F1585" w:rsidRDefault="00546B47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1585" w:rsidRPr="002F1585" w:rsidRDefault="002F1585" w:rsidP="00911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58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6B47" w:rsidRPr="002F1585" w:rsidTr="00911003">
        <w:tc>
          <w:tcPr>
            <w:tcW w:w="4248" w:type="dxa"/>
            <w:vAlign w:val="center"/>
          </w:tcPr>
          <w:p w:rsidR="00514EA0" w:rsidRPr="002F1585" w:rsidRDefault="00B84D30" w:rsidP="00911003">
            <w:pPr>
              <w:pStyle w:val="Nagwek2"/>
              <w:jc w:val="center"/>
              <w:outlineLvl w:val="1"/>
            </w:pPr>
            <w:r>
              <w:t>Razem</w:t>
            </w:r>
          </w:p>
        </w:tc>
        <w:tc>
          <w:tcPr>
            <w:tcW w:w="2410" w:type="dxa"/>
            <w:vAlign w:val="center"/>
          </w:tcPr>
          <w:p w:rsidR="00546B47" w:rsidRPr="002F1585" w:rsidRDefault="002F1585" w:rsidP="00911003">
            <w:pPr>
              <w:pStyle w:val="Nagwek2"/>
              <w:jc w:val="center"/>
              <w:outlineLvl w:val="1"/>
              <w:rPr>
                <w:b/>
              </w:rPr>
            </w:pPr>
            <w:r w:rsidRPr="002F1585">
              <w:rPr>
                <w:b/>
              </w:rPr>
              <w:t>195</w:t>
            </w:r>
          </w:p>
        </w:tc>
        <w:tc>
          <w:tcPr>
            <w:tcW w:w="2404" w:type="dxa"/>
            <w:vAlign w:val="center"/>
          </w:tcPr>
          <w:p w:rsidR="00546B47" w:rsidRPr="002F1585" w:rsidRDefault="002F1585" w:rsidP="00911003">
            <w:pPr>
              <w:pStyle w:val="Nagwek2"/>
              <w:jc w:val="center"/>
              <w:outlineLvl w:val="1"/>
              <w:rPr>
                <w:b/>
              </w:rPr>
            </w:pPr>
            <w:r w:rsidRPr="002F1585">
              <w:rPr>
                <w:b/>
              </w:rPr>
              <w:t>180</w:t>
            </w:r>
          </w:p>
        </w:tc>
      </w:tr>
    </w:tbl>
    <w:p w:rsidR="00546B47" w:rsidRPr="002F1585" w:rsidRDefault="00546B47" w:rsidP="00911003">
      <w:pPr>
        <w:jc w:val="center"/>
        <w:rPr>
          <w:sz w:val="18"/>
          <w:szCs w:val="18"/>
        </w:rPr>
      </w:pPr>
      <w:r w:rsidRPr="002F1585">
        <w:rPr>
          <w:sz w:val="18"/>
          <w:szCs w:val="18"/>
        </w:rPr>
        <w:t>Źródło: Opracowanie własne na podstawie danych Ośrodka Pomocy Społecznej</w:t>
      </w:r>
    </w:p>
    <w:p w:rsidR="00FC1ED4" w:rsidRDefault="00514EA0" w:rsidP="00546B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6DF3">
        <w:rPr>
          <w:rFonts w:ascii="Arial" w:hAnsi="Arial" w:cs="Arial"/>
          <w:sz w:val="24"/>
          <w:szCs w:val="24"/>
        </w:rPr>
        <w:t xml:space="preserve">Zasiłki z pomocy społecznej </w:t>
      </w:r>
      <w:r w:rsidR="006E6DF3" w:rsidRPr="006E6DF3">
        <w:rPr>
          <w:rFonts w:ascii="Arial" w:hAnsi="Arial" w:cs="Arial"/>
          <w:sz w:val="24"/>
          <w:szCs w:val="24"/>
        </w:rPr>
        <w:t>przysługują m.in. osobom ubogim  z powodu niepełnosprawności lub długotrwałej choroby. Ilość osób korzystających z pomocy społecznej z p</w:t>
      </w:r>
      <w:r w:rsidR="006E6DF3">
        <w:rPr>
          <w:rFonts w:ascii="Arial" w:hAnsi="Arial" w:cs="Arial"/>
          <w:sz w:val="24"/>
          <w:szCs w:val="24"/>
        </w:rPr>
        <w:t>o</w:t>
      </w:r>
      <w:r w:rsidR="006E6DF3" w:rsidRPr="006E6DF3">
        <w:rPr>
          <w:rFonts w:ascii="Arial" w:hAnsi="Arial" w:cs="Arial"/>
          <w:sz w:val="24"/>
          <w:szCs w:val="24"/>
        </w:rPr>
        <w:t xml:space="preserve">wodu niepełnosprawności </w:t>
      </w:r>
      <w:r w:rsidR="006E6DF3">
        <w:rPr>
          <w:rFonts w:ascii="Arial" w:hAnsi="Arial" w:cs="Arial"/>
          <w:sz w:val="24"/>
          <w:szCs w:val="24"/>
        </w:rPr>
        <w:t xml:space="preserve">lub  długotrwałej choroby w latach 2012-2013 </w:t>
      </w:r>
      <w:r w:rsidR="006E6DF3" w:rsidRPr="00D6546F">
        <w:rPr>
          <w:rFonts w:ascii="Arial" w:hAnsi="Arial" w:cs="Arial"/>
          <w:sz w:val="24"/>
          <w:szCs w:val="24"/>
        </w:rPr>
        <w:t xml:space="preserve">przedstawia </w:t>
      </w:r>
      <w:r w:rsidR="00FC1ED4" w:rsidRPr="00D6546F">
        <w:rPr>
          <w:rFonts w:ascii="Arial" w:hAnsi="Arial" w:cs="Arial"/>
          <w:sz w:val="24"/>
          <w:szCs w:val="24"/>
        </w:rPr>
        <w:t>wykres</w:t>
      </w:r>
      <w:r w:rsidR="006E6DF3" w:rsidRPr="00D6546F">
        <w:rPr>
          <w:rFonts w:ascii="Arial" w:hAnsi="Arial" w:cs="Arial"/>
          <w:sz w:val="24"/>
          <w:szCs w:val="24"/>
        </w:rPr>
        <w:t xml:space="preserve"> </w:t>
      </w:r>
      <w:r w:rsidR="00B84D30">
        <w:rPr>
          <w:rFonts w:ascii="Arial" w:hAnsi="Arial" w:cs="Arial"/>
          <w:sz w:val="24"/>
          <w:szCs w:val="24"/>
        </w:rPr>
        <w:t>14</w:t>
      </w:r>
      <w:r w:rsidR="00911003">
        <w:rPr>
          <w:rFonts w:ascii="Arial" w:hAnsi="Arial" w:cs="Arial"/>
          <w:sz w:val="24"/>
          <w:szCs w:val="24"/>
        </w:rPr>
        <w:t>.</w:t>
      </w:r>
    </w:p>
    <w:p w:rsidR="00FC1ED4" w:rsidRPr="00B84D30" w:rsidRDefault="00B84D30" w:rsidP="00B8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Wykres 14</w:t>
      </w:r>
      <w:r w:rsidR="00FC1ED4" w:rsidRPr="005C4B6C">
        <w:rPr>
          <w:rFonts w:ascii="Arial" w:hAnsi="Arial" w:cs="Arial"/>
          <w:b/>
          <w:bCs/>
        </w:rPr>
        <w:t xml:space="preserve">. Ogólna liczba rodzin korzystających ze świadczeń z pomocy społecznej oraz  </w:t>
      </w:r>
      <w:r w:rsidR="00FC1ED4" w:rsidRPr="005C4B6C">
        <w:rPr>
          <w:rFonts w:ascii="Arial" w:hAnsi="Arial" w:cs="Arial"/>
          <w:b/>
        </w:rPr>
        <w:t xml:space="preserve">liczba rodzin objętych pomocą społeczną z powodu </w:t>
      </w:r>
      <w:r w:rsidR="00FC1ED4">
        <w:rPr>
          <w:rFonts w:ascii="Arial" w:hAnsi="Arial" w:cs="Arial"/>
          <w:b/>
        </w:rPr>
        <w:t xml:space="preserve">niepełnosprawności i długotrwałej choroby </w:t>
      </w:r>
      <w:r w:rsidR="003911ED">
        <w:rPr>
          <w:rFonts w:ascii="Arial" w:hAnsi="Arial" w:cs="Arial"/>
          <w:b/>
        </w:rPr>
        <w:t xml:space="preserve">              </w:t>
      </w:r>
      <w:r w:rsidR="00FC1ED4">
        <w:rPr>
          <w:rFonts w:ascii="Arial" w:hAnsi="Arial" w:cs="Arial"/>
          <w:b/>
        </w:rPr>
        <w:t>w latach 2012-2013</w:t>
      </w:r>
    </w:p>
    <w:p w:rsidR="00FC1ED4" w:rsidRDefault="00FC1ED4" w:rsidP="00546B4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752725"/>
            <wp:effectExtent l="0" t="0" r="0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C1ED4" w:rsidRDefault="00FC1ED4" w:rsidP="0091100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 Ośrodka Pomocy Społecznej</w:t>
      </w:r>
    </w:p>
    <w:p w:rsidR="002D7157" w:rsidRDefault="002D7157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D258A">
        <w:rPr>
          <w:rFonts w:ascii="Arial" w:hAnsi="Arial" w:cs="Arial"/>
          <w:sz w:val="24"/>
          <w:szCs w:val="24"/>
        </w:rPr>
        <w:t xml:space="preserve">Dużym problemem </w:t>
      </w:r>
      <w:r w:rsidR="006E6DF3" w:rsidRPr="001D258A">
        <w:rPr>
          <w:rFonts w:ascii="Arial" w:hAnsi="Arial" w:cs="Arial"/>
          <w:sz w:val="24"/>
          <w:szCs w:val="24"/>
        </w:rPr>
        <w:t xml:space="preserve">dla osób niepełnosprawnych </w:t>
      </w:r>
      <w:r w:rsidRPr="001D258A">
        <w:rPr>
          <w:rFonts w:ascii="Arial" w:hAnsi="Arial" w:cs="Arial"/>
          <w:sz w:val="24"/>
          <w:szCs w:val="24"/>
        </w:rPr>
        <w:t xml:space="preserve">są </w:t>
      </w:r>
      <w:r w:rsidR="006E6DF3" w:rsidRPr="001D258A">
        <w:rPr>
          <w:rFonts w:ascii="Arial" w:hAnsi="Arial" w:cs="Arial"/>
          <w:sz w:val="24"/>
          <w:szCs w:val="24"/>
        </w:rPr>
        <w:t xml:space="preserve">również </w:t>
      </w:r>
      <w:r w:rsidRPr="001D258A">
        <w:rPr>
          <w:rFonts w:ascii="Arial" w:hAnsi="Arial" w:cs="Arial"/>
          <w:sz w:val="24"/>
          <w:szCs w:val="24"/>
        </w:rPr>
        <w:t>bariery architek</w:t>
      </w:r>
      <w:r w:rsidR="00C609E9">
        <w:rPr>
          <w:rFonts w:ascii="Arial" w:hAnsi="Arial" w:cs="Arial"/>
          <w:sz w:val="24"/>
          <w:szCs w:val="24"/>
        </w:rPr>
        <w:t>toniczne w miejscu zamieszkania</w:t>
      </w:r>
      <w:r w:rsidR="006E6DF3" w:rsidRPr="001D258A">
        <w:rPr>
          <w:rFonts w:ascii="Arial" w:hAnsi="Arial" w:cs="Arial"/>
          <w:sz w:val="24"/>
          <w:szCs w:val="24"/>
        </w:rPr>
        <w:t>, dostęp do placówek służby zdrowia i użyteczności publicznej</w:t>
      </w:r>
      <w:r w:rsidRPr="001D258A">
        <w:rPr>
          <w:rFonts w:ascii="Arial" w:hAnsi="Arial" w:cs="Arial"/>
          <w:sz w:val="24"/>
          <w:szCs w:val="24"/>
        </w:rPr>
        <w:t xml:space="preserve">, ograniczone możliwości </w:t>
      </w:r>
      <w:r w:rsidR="0034569D">
        <w:rPr>
          <w:rFonts w:ascii="Arial" w:hAnsi="Arial" w:cs="Arial"/>
          <w:sz w:val="24"/>
          <w:szCs w:val="24"/>
        </w:rPr>
        <w:t xml:space="preserve">rehabilitacji, </w:t>
      </w:r>
      <w:r w:rsidRPr="001D258A">
        <w:rPr>
          <w:rFonts w:ascii="Arial" w:hAnsi="Arial" w:cs="Arial"/>
          <w:sz w:val="24"/>
          <w:szCs w:val="24"/>
        </w:rPr>
        <w:t>oprotezowania i zakupu sprzętu ułatwiającego</w:t>
      </w:r>
      <w:r w:rsidR="00514EA0" w:rsidRPr="001D258A">
        <w:rPr>
          <w:rFonts w:ascii="Arial" w:hAnsi="Arial" w:cs="Arial"/>
          <w:sz w:val="24"/>
          <w:szCs w:val="24"/>
        </w:rPr>
        <w:t xml:space="preserve"> komunikowanie się i samoobsługę</w:t>
      </w:r>
      <w:r w:rsidRPr="001D258A">
        <w:rPr>
          <w:rFonts w:ascii="Arial" w:hAnsi="Arial" w:cs="Arial"/>
          <w:sz w:val="24"/>
          <w:szCs w:val="24"/>
        </w:rPr>
        <w:t xml:space="preserve">. </w:t>
      </w:r>
    </w:p>
    <w:p w:rsidR="00FC1ED4" w:rsidRPr="00D6546F" w:rsidRDefault="00FC1ED4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46F">
        <w:rPr>
          <w:rFonts w:ascii="Arial" w:hAnsi="Arial" w:cs="Arial"/>
          <w:sz w:val="24"/>
          <w:szCs w:val="24"/>
        </w:rPr>
        <w:t xml:space="preserve">Jak wynika z Powiatowego Programu na Rzecz Osób  Niepełnosprawnych na lata 2009 – 2015 </w:t>
      </w:r>
      <w:r w:rsidR="001D258A" w:rsidRPr="00D6546F">
        <w:rPr>
          <w:rFonts w:ascii="Arial" w:hAnsi="Arial" w:cs="Arial"/>
          <w:sz w:val="24"/>
          <w:szCs w:val="24"/>
        </w:rPr>
        <w:t>(</w:t>
      </w:r>
      <w:r w:rsidRPr="00D6546F">
        <w:rPr>
          <w:rFonts w:ascii="Arial" w:hAnsi="Arial" w:cs="Arial"/>
          <w:sz w:val="24"/>
          <w:szCs w:val="24"/>
        </w:rPr>
        <w:t xml:space="preserve">przyjętego Uchwałą </w:t>
      </w:r>
      <w:r w:rsidR="001D258A" w:rsidRPr="00D6546F">
        <w:rPr>
          <w:rFonts w:ascii="Arial" w:hAnsi="Arial" w:cs="Arial"/>
          <w:sz w:val="24"/>
          <w:szCs w:val="24"/>
        </w:rPr>
        <w:t>Nr XXXII/220/09 Rady Powiatu Brzeskie</w:t>
      </w:r>
      <w:r w:rsidR="00C609E9">
        <w:rPr>
          <w:rFonts w:ascii="Arial" w:hAnsi="Arial" w:cs="Arial"/>
          <w:sz w:val="24"/>
          <w:szCs w:val="24"/>
        </w:rPr>
        <w:t>go z dnia 30 kwietnia 2009 r) „(…)</w:t>
      </w:r>
      <w:r w:rsidR="001D258A" w:rsidRPr="00D6546F">
        <w:rPr>
          <w:rFonts w:ascii="Arial" w:hAnsi="Arial" w:cs="Arial"/>
          <w:sz w:val="24"/>
          <w:szCs w:val="24"/>
        </w:rPr>
        <w:t xml:space="preserve"> stan infrastruktury mieszkaniowej, komunikacyjnej, stan dróg </w:t>
      </w:r>
      <w:r w:rsidR="003911ED">
        <w:rPr>
          <w:rFonts w:ascii="Arial" w:hAnsi="Arial" w:cs="Arial"/>
          <w:sz w:val="24"/>
          <w:szCs w:val="24"/>
        </w:rPr>
        <w:t xml:space="preserve">     </w:t>
      </w:r>
      <w:r w:rsidR="001D258A" w:rsidRPr="00D6546F">
        <w:rPr>
          <w:rFonts w:ascii="Arial" w:hAnsi="Arial" w:cs="Arial"/>
          <w:sz w:val="24"/>
          <w:szCs w:val="24"/>
        </w:rPr>
        <w:t xml:space="preserve">i chodników jest bardzo zły. W tym obszarze widoczna jest stopniowa poprawa, szczególnie na obszarach wiejskich, gdzie budowane są nowe chodniki, spełniające kryteria poruszania się na wózkach. Jest to istotne z uwagi choćby na znaczny wzrost ilości osób niepełnosprawnych poruszających się na wózkach, w tym elektrycznych.  Niewiele instytucji życia publicznego nie stwarza barier w dostępie dla osób niepełnosprawnych. Dostęp do instytucji kultury, obiektów sportowych- oprócz obiektów na wolnym powietrzu, sklepów, punktów usługowych jest w praktyce wręcz niemożliwy dla osób niepełnosprawnych. </w:t>
      </w:r>
      <w:r w:rsidR="0034569D" w:rsidRPr="00D6546F">
        <w:rPr>
          <w:rFonts w:ascii="Arial" w:hAnsi="Arial" w:cs="Arial"/>
          <w:sz w:val="24"/>
          <w:szCs w:val="24"/>
        </w:rPr>
        <w:t>(…)</w:t>
      </w:r>
      <w:r w:rsidR="001D258A" w:rsidRPr="00D6546F">
        <w:rPr>
          <w:rFonts w:ascii="Arial" w:hAnsi="Arial" w:cs="Arial"/>
          <w:sz w:val="24"/>
          <w:szCs w:val="24"/>
        </w:rPr>
        <w:t>. Wiele białych plam na mapie dostępu do instytucji występuje w takich obszarach</w:t>
      </w:r>
      <w:r w:rsidR="00C609E9">
        <w:rPr>
          <w:rFonts w:ascii="Arial" w:hAnsi="Arial" w:cs="Arial"/>
          <w:sz w:val="24"/>
          <w:szCs w:val="24"/>
        </w:rPr>
        <w:t>,</w:t>
      </w:r>
      <w:r w:rsidR="001D258A" w:rsidRPr="00D6546F">
        <w:rPr>
          <w:rFonts w:ascii="Arial" w:hAnsi="Arial" w:cs="Arial"/>
          <w:sz w:val="24"/>
          <w:szCs w:val="24"/>
        </w:rPr>
        <w:t xml:space="preserve"> jak: dostęp do przychodni lekarskich, dostęp do budynków administracji samorządowej- w tym do instytucji takiej jak PCPR, dostęp do bibliotek i większości obiektów kultury. Duże problemy mają osoby niepełnosprawne w dostępie do banków i do większości sklepów. Trudnością nie do pokonania jest przemieszczanie się osób niepełnosprawnych z dysfunkcją dolnych narządów ruchu środkami komunikacji zbiorowej. Brak odpowiedniego taboru, nieprzystosowane przystanki PKS, nieprzystosowany do potrzeb niepełnosprawnych dworzec PKP uniemożliwiają  samodzielne poruszanie się osób niepełnosprawnych, uzależni</w:t>
      </w:r>
      <w:r w:rsidR="0034569D" w:rsidRPr="00D6546F">
        <w:rPr>
          <w:rFonts w:ascii="Arial" w:hAnsi="Arial" w:cs="Arial"/>
          <w:sz w:val="24"/>
          <w:szCs w:val="24"/>
        </w:rPr>
        <w:t>ając je od pomocy osób drugich</w:t>
      </w:r>
      <w:r w:rsidR="00C609E9">
        <w:rPr>
          <w:rFonts w:ascii="Arial" w:hAnsi="Arial" w:cs="Arial"/>
          <w:sz w:val="24"/>
          <w:szCs w:val="24"/>
        </w:rPr>
        <w:t xml:space="preserve"> (…)</w:t>
      </w:r>
      <w:r w:rsidR="0034569D" w:rsidRPr="00D6546F">
        <w:rPr>
          <w:rFonts w:ascii="Arial" w:hAnsi="Arial" w:cs="Arial"/>
          <w:sz w:val="24"/>
          <w:szCs w:val="24"/>
        </w:rPr>
        <w:t>”.</w:t>
      </w:r>
    </w:p>
    <w:p w:rsidR="00D6546F" w:rsidRDefault="00D6546F" w:rsidP="0091100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46F">
        <w:rPr>
          <w:rFonts w:ascii="Arial" w:hAnsi="Arial" w:cs="Arial"/>
          <w:sz w:val="24"/>
          <w:szCs w:val="24"/>
        </w:rPr>
        <w:t>Na terenie Gminy Lubsza w ostatnich latach wzrasta dostęp osób niepełnosprawnych do  budynków użyteczności publicznej. Ośrodki zdrowia przystosowane są dla potrzeb osób niepełnosprawnych,</w:t>
      </w:r>
      <w:r w:rsidR="00C609E9">
        <w:rPr>
          <w:rFonts w:ascii="Arial" w:hAnsi="Arial" w:cs="Arial"/>
          <w:sz w:val="24"/>
          <w:szCs w:val="24"/>
        </w:rPr>
        <w:t xml:space="preserve"> </w:t>
      </w:r>
      <w:r w:rsidRPr="00D6546F">
        <w:rPr>
          <w:rFonts w:ascii="Arial" w:hAnsi="Arial" w:cs="Arial"/>
          <w:sz w:val="24"/>
          <w:szCs w:val="24"/>
        </w:rPr>
        <w:t xml:space="preserve">poprzez zlikwidowanie barier architektonicznych (Czepielowice, Mąkoszyce) lub poprzez zastosowanie rozwiązań budowlanych – </w:t>
      </w:r>
      <w:r w:rsidRPr="00D6546F">
        <w:rPr>
          <w:rFonts w:ascii="Arial" w:hAnsi="Arial" w:cs="Arial"/>
          <w:sz w:val="24"/>
          <w:szCs w:val="24"/>
        </w:rPr>
        <w:lastRenderedPageBreak/>
        <w:t>pochylni (Lubsza, Szydłowice). Pochylnia dla osób niepełnosprawnych jest również dostępna w Gminnym Ośrodku Kultury w Lubszy, a wciągnik w Ośrodku Pomocy Społecznej w Lubszy.</w:t>
      </w:r>
      <w:r w:rsidR="00950ED1">
        <w:rPr>
          <w:rFonts w:ascii="Arial" w:hAnsi="Arial" w:cs="Arial"/>
          <w:sz w:val="24"/>
          <w:szCs w:val="24"/>
        </w:rPr>
        <w:t xml:space="preserve"> </w:t>
      </w:r>
    </w:p>
    <w:p w:rsidR="00950ED1" w:rsidRPr="00950ED1" w:rsidRDefault="00950ED1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45D8B" w:rsidRPr="008661B4" w:rsidRDefault="00645D8B" w:rsidP="00911003">
      <w:pPr>
        <w:pStyle w:val="Akapitzlist"/>
        <w:numPr>
          <w:ilvl w:val="0"/>
          <w:numId w:val="6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8661B4">
        <w:rPr>
          <w:rFonts w:ascii="Arial" w:hAnsi="Arial" w:cs="Arial"/>
          <w:b/>
          <w:sz w:val="24"/>
          <w:szCs w:val="24"/>
        </w:rPr>
        <w:t>Rodziny niepełne i wielodzietne</w:t>
      </w:r>
    </w:p>
    <w:p w:rsidR="008A4772" w:rsidRDefault="00010099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714C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Rodzina niepełna</w:t>
      </w:r>
      <w:r w:rsidRPr="00406DF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6DFF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406DF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24" w:tooltip="Rodzina (socjologia)" w:history="1">
        <w:r w:rsidRPr="00406DF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rodzina</w:t>
        </w:r>
      </w:hyperlink>
      <w:r w:rsidRPr="00406DFF">
        <w:rPr>
          <w:rFonts w:ascii="Arial" w:hAnsi="Arial" w:cs="Arial"/>
          <w:sz w:val="24"/>
          <w:szCs w:val="24"/>
          <w:shd w:val="clear" w:color="auto" w:fill="FFFFFF"/>
        </w:rPr>
        <w:t>, w której</w:t>
      </w:r>
      <w:r w:rsidRPr="00406DF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25" w:tooltip="Dziecko" w:history="1">
        <w:r w:rsidRPr="00406DFF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dziecko</w:t>
        </w:r>
      </w:hyperlink>
      <w:r w:rsidR="00C609E9">
        <w:rPr>
          <w:rFonts w:ascii="Arial" w:hAnsi="Arial" w:cs="Arial"/>
          <w:sz w:val="24"/>
          <w:szCs w:val="24"/>
        </w:rPr>
        <w:t xml:space="preserve"> (</w:t>
      </w:r>
      <w:r w:rsidRPr="00406DFF">
        <w:rPr>
          <w:rFonts w:ascii="Arial" w:hAnsi="Arial" w:cs="Arial"/>
          <w:sz w:val="24"/>
          <w:szCs w:val="24"/>
        </w:rPr>
        <w:t>lub dzieci)</w:t>
      </w:r>
      <w:r w:rsidRPr="00406DFF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406DFF">
        <w:rPr>
          <w:rFonts w:ascii="Arial" w:hAnsi="Arial" w:cs="Arial"/>
          <w:sz w:val="24"/>
          <w:szCs w:val="24"/>
          <w:shd w:val="clear" w:color="auto" w:fill="FFFFFF"/>
        </w:rPr>
        <w:t xml:space="preserve">jest wychowywane przez jedną osobę dorosłą, na której spoczywa odpowiedzialność za gospodarstwo domowe. </w:t>
      </w:r>
      <w:r w:rsidR="008A4772">
        <w:rPr>
          <w:rFonts w:ascii="Arial" w:hAnsi="Arial" w:cs="Arial"/>
          <w:sz w:val="24"/>
          <w:szCs w:val="24"/>
        </w:rPr>
        <w:t xml:space="preserve">Z danych Narodowego Spisu Powszechnego z 2011 r. w Polsce 24 % dzieci do lat 24 wychowuje się w rodzinie niepełnej, w tym na wsi odsetek ten wynosi 18 %. </w:t>
      </w:r>
    </w:p>
    <w:p w:rsidR="00204DCE" w:rsidRPr="00406DFF" w:rsidRDefault="00010099" w:rsidP="00950ED1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06DFF">
        <w:rPr>
          <w:rFonts w:ascii="Arial" w:hAnsi="Arial" w:cs="Arial"/>
          <w:sz w:val="24"/>
          <w:szCs w:val="24"/>
          <w:shd w:val="clear" w:color="auto" w:fill="FFFFFF"/>
        </w:rPr>
        <w:t>Przyczyny, dla których osoby samotnie wychowują dzieci są różne</w:t>
      </w:r>
      <w:r w:rsidR="00406DFF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06DFF">
        <w:rPr>
          <w:rFonts w:ascii="Arial" w:hAnsi="Arial" w:cs="Arial"/>
          <w:sz w:val="24"/>
          <w:szCs w:val="24"/>
          <w:shd w:val="clear" w:color="auto" w:fill="FFFFFF"/>
        </w:rPr>
        <w:t xml:space="preserve"> poczynając od śmierci jednego z rodziców</w:t>
      </w:r>
      <w:r w:rsidR="008A4772">
        <w:rPr>
          <w:rFonts w:ascii="Arial" w:hAnsi="Arial" w:cs="Arial"/>
          <w:sz w:val="24"/>
          <w:szCs w:val="24"/>
          <w:shd w:val="clear" w:color="auto" w:fill="FFFFFF"/>
        </w:rPr>
        <w:t xml:space="preserve"> po</w:t>
      </w:r>
      <w:r w:rsidRPr="00406DFF">
        <w:rPr>
          <w:rFonts w:ascii="Arial" w:hAnsi="Arial" w:cs="Arial"/>
          <w:sz w:val="24"/>
          <w:szCs w:val="24"/>
          <w:shd w:val="clear" w:color="auto" w:fill="FFFFFF"/>
        </w:rPr>
        <w:t xml:space="preserve"> rozwód, porzucenie przez jednego z rodziców, świadoma decyzja kobiety posiadania dziecka bez małżeństwa, przedwczesne macierzyństwo.</w:t>
      </w:r>
    </w:p>
    <w:p w:rsidR="00010099" w:rsidRPr="00406DFF" w:rsidRDefault="00010099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6DFF">
        <w:rPr>
          <w:rFonts w:ascii="Arial" w:hAnsi="Arial" w:cs="Arial"/>
          <w:sz w:val="24"/>
          <w:szCs w:val="24"/>
        </w:rPr>
        <w:t>Bez względu na przyczynę sytuacja ekonomiczna rodzin niepełnych jest na ogół gorsza</w:t>
      </w:r>
      <w:r w:rsidR="00C609E9">
        <w:rPr>
          <w:rFonts w:ascii="Arial" w:hAnsi="Arial" w:cs="Arial"/>
          <w:sz w:val="24"/>
          <w:szCs w:val="24"/>
        </w:rPr>
        <w:t>,</w:t>
      </w:r>
      <w:r w:rsidRPr="00406DFF">
        <w:rPr>
          <w:rFonts w:ascii="Arial" w:hAnsi="Arial" w:cs="Arial"/>
          <w:sz w:val="24"/>
          <w:szCs w:val="24"/>
        </w:rPr>
        <w:t xml:space="preserve"> niż sytuacja przeciętnej pełnej rodziny polskiej.</w:t>
      </w:r>
    </w:p>
    <w:p w:rsidR="00204DCE" w:rsidRPr="00B87743" w:rsidRDefault="00406DFF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743">
        <w:rPr>
          <w:rFonts w:ascii="Arial" w:hAnsi="Arial" w:cs="Arial"/>
          <w:sz w:val="24"/>
          <w:szCs w:val="24"/>
        </w:rPr>
        <w:t xml:space="preserve">Głowy gospodarstw domowych tworzących rodziny niepełne mogą napotykać </w:t>
      </w:r>
      <w:r w:rsidR="003911ED">
        <w:rPr>
          <w:rFonts w:ascii="Arial" w:hAnsi="Arial" w:cs="Arial"/>
          <w:sz w:val="24"/>
          <w:szCs w:val="24"/>
        </w:rPr>
        <w:t xml:space="preserve">                   </w:t>
      </w:r>
      <w:r w:rsidRPr="00B87743">
        <w:rPr>
          <w:rFonts w:ascii="Arial" w:hAnsi="Arial" w:cs="Arial"/>
          <w:sz w:val="24"/>
          <w:szCs w:val="24"/>
        </w:rPr>
        <w:t>i napotykają wiele trudności w wejściu oraz utrzymaniu się na rynku pracy ze względu na problemy zapewnienia opieki nad dzieckiem, przeciążenie obowiązkami i niską dyspozycyjność</w:t>
      </w:r>
      <w:r w:rsidR="00C609E9">
        <w:rPr>
          <w:rFonts w:ascii="Arial" w:hAnsi="Arial" w:cs="Arial"/>
          <w:sz w:val="24"/>
          <w:szCs w:val="24"/>
        </w:rPr>
        <w:t>,</w:t>
      </w:r>
      <w:r w:rsidRPr="00B87743">
        <w:rPr>
          <w:rFonts w:ascii="Arial" w:hAnsi="Arial" w:cs="Arial"/>
          <w:sz w:val="24"/>
          <w:szCs w:val="24"/>
        </w:rPr>
        <w:t xml:space="preserve"> czy cechy demograficzno-społeczne (np. feminizacja rodzin niepełnych, wykształcenie). To utrudnia ich aktywizację zawodową. Dojście kolejnych problemów: kłopotów zdrowotnych, niepełnosprawności członka rodziny lub przejściowych</w:t>
      </w:r>
      <w:r w:rsidR="00F53CB8">
        <w:rPr>
          <w:rFonts w:ascii="Arial" w:hAnsi="Arial" w:cs="Arial"/>
          <w:sz w:val="24"/>
          <w:szCs w:val="24"/>
        </w:rPr>
        <w:t>,</w:t>
      </w:r>
      <w:r w:rsidRPr="00B87743">
        <w:rPr>
          <w:rFonts w:ascii="Arial" w:hAnsi="Arial" w:cs="Arial"/>
          <w:sz w:val="24"/>
          <w:szCs w:val="24"/>
        </w:rPr>
        <w:t xml:space="preserve"> czy długookresowych trudności z wychowaniem dzieci naraża te rodziny na dysfunkcje w większym stopniu niż w wypadku rodzin pełnych oraz generuje potrzebę działań osłonowych.</w:t>
      </w:r>
    </w:p>
    <w:p w:rsidR="00406DFF" w:rsidRPr="00B87743" w:rsidRDefault="00406DFF" w:rsidP="00950E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7743">
        <w:rPr>
          <w:rFonts w:ascii="Arial" w:hAnsi="Arial" w:cs="Arial"/>
          <w:sz w:val="24"/>
          <w:szCs w:val="24"/>
        </w:rPr>
        <w:t>Do działań osłonowych można zaliczyć</w:t>
      </w:r>
      <w:r w:rsidR="00F53CB8">
        <w:rPr>
          <w:rFonts w:ascii="Arial" w:hAnsi="Arial" w:cs="Arial"/>
          <w:sz w:val="24"/>
          <w:szCs w:val="24"/>
        </w:rPr>
        <w:t>,</w:t>
      </w:r>
      <w:r w:rsidRPr="00B87743">
        <w:rPr>
          <w:rFonts w:ascii="Arial" w:hAnsi="Arial" w:cs="Arial"/>
          <w:sz w:val="24"/>
          <w:szCs w:val="24"/>
        </w:rPr>
        <w:t xml:space="preserve"> m.in. </w:t>
      </w:r>
      <w:r w:rsidR="00A3714C" w:rsidRPr="00B87743">
        <w:rPr>
          <w:rFonts w:ascii="Arial" w:hAnsi="Arial" w:cs="Arial"/>
          <w:sz w:val="24"/>
          <w:szCs w:val="24"/>
        </w:rPr>
        <w:t xml:space="preserve">świadczenia z pomocy społecznej, </w:t>
      </w:r>
      <w:r w:rsidRPr="00B87743">
        <w:rPr>
          <w:rFonts w:ascii="Arial" w:hAnsi="Arial" w:cs="Arial"/>
          <w:sz w:val="24"/>
          <w:szCs w:val="24"/>
        </w:rPr>
        <w:t>świadczenia z funduszu alimentacyjnego, dodatki do świadczeń rodzinnych z tytułu</w:t>
      </w:r>
      <w:r w:rsidR="003911ED">
        <w:rPr>
          <w:rFonts w:ascii="Arial" w:hAnsi="Arial" w:cs="Arial"/>
          <w:sz w:val="24"/>
          <w:szCs w:val="24"/>
        </w:rPr>
        <w:t xml:space="preserve"> samotnego wychowywania dziecka</w:t>
      </w:r>
      <w:r w:rsidRPr="00B87743">
        <w:rPr>
          <w:rFonts w:ascii="Arial" w:hAnsi="Arial" w:cs="Arial"/>
          <w:sz w:val="24"/>
          <w:szCs w:val="24"/>
        </w:rPr>
        <w:t>.</w:t>
      </w:r>
    </w:p>
    <w:p w:rsidR="0075022A" w:rsidRPr="005C4B6C" w:rsidRDefault="00A3714C" w:rsidP="007502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02B64897" wp14:editId="260B7DE8">
            <wp:simplePos x="0" y="0"/>
            <wp:positionH relativeFrom="margin">
              <wp:align>left</wp:align>
            </wp:positionH>
            <wp:positionV relativeFrom="paragraph">
              <wp:posOffset>586105</wp:posOffset>
            </wp:positionV>
            <wp:extent cx="5353050" cy="2971800"/>
            <wp:effectExtent l="0" t="0" r="0" b="0"/>
            <wp:wrapSquare wrapText="bothSides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D30">
        <w:rPr>
          <w:rFonts w:ascii="Arial" w:hAnsi="Arial" w:cs="Arial"/>
          <w:b/>
          <w:bCs/>
        </w:rPr>
        <w:t>Wykres 15</w:t>
      </w:r>
      <w:r w:rsidR="0075022A" w:rsidRPr="005C4B6C">
        <w:rPr>
          <w:rFonts w:ascii="Arial" w:hAnsi="Arial" w:cs="Arial"/>
          <w:b/>
          <w:bCs/>
        </w:rPr>
        <w:t xml:space="preserve">. Ogólna liczba rodzin korzystających ze świadczeń z pomocy społecznej oraz  </w:t>
      </w:r>
      <w:r w:rsidR="0075022A" w:rsidRPr="005C4B6C">
        <w:rPr>
          <w:rFonts w:ascii="Arial" w:hAnsi="Arial" w:cs="Arial"/>
          <w:b/>
        </w:rPr>
        <w:t xml:space="preserve">liczba rodzin objętych pomocą społeczną z powodu </w:t>
      </w:r>
      <w:r w:rsidR="0075022A">
        <w:rPr>
          <w:rFonts w:ascii="Arial" w:hAnsi="Arial" w:cs="Arial"/>
          <w:b/>
        </w:rPr>
        <w:t>samotnego wychowywania dzieci w latach 2012-2013</w:t>
      </w:r>
    </w:p>
    <w:p w:rsidR="00B84D30" w:rsidRPr="00911003" w:rsidRDefault="00A3714C" w:rsidP="00911003">
      <w:pPr>
        <w:jc w:val="center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 Ośrodka Pomocy Społecznej</w:t>
      </w:r>
    </w:p>
    <w:p w:rsidR="00204DCE" w:rsidRPr="008661B4" w:rsidRDefault="00B84D30" w:rsidP="00204D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11</w:t>
      </w:r>
      <w:r w:rsidR="00A3714C" w:rsidRPr="008661B4">
        <w:rPr>
          <w:rFonts w:ascii="Arial" w:hAnsi="Arial" w:cs="Arial"/>
          <w:b/>
        </w:rPr>
        <w:t>. Ilość świadczeń</w:t>
      </w:r>
      <w:r w:rsidR="008661B4" w:rsidRPr="008661B4">
        <w:rPr>
          <w:rFonts w:ascii="Arial" w:hAnsi="Arial" w:cs="Arial"/>
          <w:b/>
        </w:rPr>
        <w:t xml:space="preserve"> wypłaconych </w:t>
      </w:r>
      <w:r w:rsidR="00A3714C" w:rsidRPr="008661B4">
        <w:rPr>
          <w:rFonts w:ascii="Arial" w:hAnsi="Arial" w:cs="Arial"/>
          <w:b/>
        </w:rPr>
        <w:t xml:space="preserve"> z tytułu samotnego wychowywania dziecka w la</w:t>
      </w:r>
      <w:r w:rsidR="00911003">
        <w:rPr>
          <w:rFonts w:ascii="Arial" w:hAnsi="Arial" w:cs="Arial"/>
          <w:b/>
        </w:rPr>
        <w:t xml:space="preserve">tach 2012-2013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8661B4" w:rsidRPr="008661B4" w:rsidTr="00911003">
        <w:tc>
          <w:tcPr>
            <w:tcW w:w="5240" w:type="dxa"/>
            <w:vAlign w:val="center"/>
          </w:tcPr>
          <w:p w:rsidR="00A3714C" w:rsidRPr="008661B4" w:rsidRDefault="00A3714C" w:rsidP="00911003">
            <w:pPr>
              <w:pStyle w:val="Nagwek2"/>
              <w:jc w:val="center"/>
              <w:outlineLvl w:val="1"/>
            </w:pPr>
            <w:r w:rsidRPr="008661B4">
              <w:t>Forma pomocy dla osób samotnie wychowujących dzieci</w:t>
            </w:r>
          </w:p>
        </w:tc>
        <w:tc>
          <w:tcPr>
            <w:tcW w:w="1985" w:type="dxa"/>
            <w:vAlign w:val="center"/>
          </w:tcPr>
          <w:p w:rsidR="00A3714C" w:rsidRPr="008661B4" w:rsidRDefault="00A3714C" w:rsidP="00911003">
            <w:pPr>
              <w:pStyle w:val="Nagwek2"/>
              <w:jc w:val="center"/>
              <w:outlineLvl w:val="1"/>
            </w:pPr>
            <w:r w:rsidRPr="008661B4">
              <w:t>Rok 2012</w:t>
            </w:r>
          </w:p>
        </w:tc>
        <w:tc>
          <w:tcPr>
            <w:tcW w:w="1837" w:type="dxa"/>
            <w:vAlign w:val="center"/>
          </w:tcPr>
          <w:p w:rsidR="00A3714C" w:rsidRPr="008661B4" w:rsidRDefault="00A3714C" w:rsidP="00911003">
            <w:pPr>
              <w:pStyle w:val="Nagwek2"/>
              <w:jc w:val="center"/>
              <w:outlineLvl w:val="1"/>
            </w:pPr>
            <w:r w:rsidRPr="008661B4">
              <w:t>Rok 2013</w:t>
            </w:r>
          </w:p>
        </w:tc>
      </w:tr>
      <w:tr w:rsidR="008661B4" w:rsidRPr="008661B4" w:rsidTr="00911003">
        <w:tc>
          <w:tcPr>
            <w:tcW w:w="5240" w:type="dxa"/>
            <w:vAlign w:val="center"/>
          </w:tcPr>
          <w:p w:rsidR="00A3714C" w:rsidRPr="00911003" w:rsidRDefault="00A3714C" w:rsidP="00911003">
            <w:pPr>
              <w:rPr>
                <w:rFonts w:ascii="Arial" w:hAnsi="Arial" w:cs="Arial"/>
              </w:rPr>
            </w:pPr>
            <w:r w:rsidRPr="00911003">
              <w:rPr>
                <w:rFonts w:ascii="Arial" w:hAnsi="Arial" w:cs="Arial"/>
              </w:rPr>
              <w:t xml:space="preserve">Ilość </w:t>
            </w:r>
            <w:r w:rsidR="008661B4" w:rsidRPr="00911003">
              <w:rPr>
                <w:rFonts w:ascii="Arial" w:hAnsi="Arial" w:cs="Arial"/>
              </w:rPr>
              <w:t xml:space="preserve">wypłaconych </w:t>
            </w:r>
            <w:r w:rsidRPr="00911003">
              <w:rPr>
                <w:rFonts w:ascii="Arial" w:hAnsi="Arial" w:cs="Arial"/>
              </w:rPr>
              <w:t>świadczeń z funduszu alimentacyjnego</w:t>
            </w:r>
          </w:p>
        </w:tc>
        <w:tc>
          <w:tcPr>
            <w:tcW w:w="1985" w:type="dxa"/>
            <w:vAlign w:val="center"/>
          </w:tcPr>
          <w:p w:rsidR="00A3714C" w:rsidRPr="00911003" w:rsidRDefault="008661B4" w:rsidP="00911003">
            <w:pPr>
              <w:jc w:val="center"/>
              <w:rPr>
                <w:rFonts w:ascii="Arial" w:hAnsi="Arial" w:cs="Arial"/>
              </w:rPr>
            </w:pPr>
            <w:r w:rsidRPr="00911003">
              <w:rPr>
                <w:rFonts w:ascii="Arial" w:hAnsi="Arial" w:cs="Arial"/>
              </w:rPr>
              <w:t>720</w:t>
            </w:r>
          </w:p>
        </w:tc>
        <w:tc>
          <w:tcPr>
            <w:tcW w:w="1837" w:type="dxa"/>
            <w:vAlign w:val="center"/>
          </w:tcPr>
          <w:p w:rsidR="00A3714C" w:rsidRPr="00911003" w:rsidRDefault="008661B4" w:rsidP="00911003">
            <w:pPr>
              <w:jc w:val="center"/>
              <w:rPr>
                <w:rFonts w:ascii="Arial" w:hAnsi="Arial" w:cs="Arial"/>
              </w:rPr>
            </w:pPr>
            <w:r w:rsidRPr="00911003">
              <w:rPr>
                <w:rFonts w:ascii="Arial" w:hAnsi="Arial" w:cs="Arial"/>
              </w:rPr>
              <w:t>655</w:t>
            </w:r>
          </w:p>
        </w:tc>
      </w:tr>
      <w:tr w:rsidR="008661B4" w:rsidRPr="008661B4" w:rsidTr="00911003">
        <w:tc>
          <w:tcPr>
            <w:tcW w:w="5240" w:type="dxa"/>
            <w:vAlign w:val="center"/>
          </w:tcPr>
          <w:p w:rsidR="00A3714C" w:rsidRPr="008661B4" w:rsidRDefault="00A3714C" w:rsidP="00911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1B4">
              <w:rPr>
                <w:rFonts w:ascii="Arial" w:hAnsi="Arial" w:cs="Arial"/>
              </w:rPr>
              <w:t xml:space="preserve">Ilość </w:t>
            </w:r>
            <w:r w:rsidR="008661B4" w:rsidRPr="008661B4">
              <w:rPr>
                <w:rFonts w:ascii="Arial" w:hAnsi="Arial" w:cs="Arial"/>
              </w:rPr>
              <w:t>wypłaconych dodatków</w:t>
            </w:r>
            <w:r w:rsidRPr="008661B4">
              <w:rPr>
                <w:rFonts w:ascii="Arial" w:hAnsi="Arial" w:cs="Arial"/>
              </w:rPr>
              <w:t xml:space="preserve"> do zasiłku rodzinnego z tytułu samotnego wychowywania dziecka</w:t>
            </w:r>
          </w:p>
        </w:tc>
        <w:tc>
          <w:tcPr>
            <w:tcW w:w="1985" w:type="dxa"/>
            <w:vAlign w:val="center"/>
          </w:tcPr>
          <w:p w:rsidR="00A3714C" w:rsidRPr="00911003" w:rsidRDefault="008661B4" w:rsidP="00911003">
            <w:pPr>
              <w:jc w:val="center"/>
              <w:rPr>
                <w:rFonts w:ascii="Arial" w:hAnsi="Arial" w:cs="Arial"/>
              </w:rPr>
            </w:pPr>
            <w:r w:rsidRPr="00911003">
              <w:rPr>
                <w:rFonts w:ascii="Arial" w:hAnsi="Arial" w:cs="Arial"/>
              </w:rPr>
              <w:t>280</w:t>
            </w:r>
          </w:p>
        </w:tc>
        <w:tc>
          <w:tcPr>
            <w:tcW w:w="1837" w:type="dxa"/>
            <w:vAlign w:val="center"/>
          </w:tcPr>
          <w:p w:rsidR="00A3714C" w:rsidRPr="00911003" w:rsidRDefault="008661B4" w:rsidP="00911003">
            <w:pPr>
              <w:jc w:val="center"/>
              <w:rPr>
                <w:rFonts w:ascii="Arial" w:hAnsi="Arial" w:cs="Arial"/>
              </w:rPr>
            </w:pPr>
            <w:r w:rsidRPr="00911003">
              <w:rPr>
                <w:rFonts w:ascii="Arial" w:hAnsi="Arial" w:cs="Arial"/>
              </w:rPr>
              <w:t>253</w:t>
            </w:r>
          </w:p>
        </w:tc>
      </w:tr>
    </w:tbl>
    <w:p w:rsidR="00A3714C" w:rsidRPr="00B84D30" w:rsidRDefault="00A3714C" w:rsidP="00911003">
      <w:pPr>
        <w:jc w:val="center"/>
        <w:rPr>
          <w:sz w:val="18"/>
          <w:szCs w:val="18"/>
        </w:rPr>
      </w:pPr>
      <w:r w:rsidRPr="008661B4">
        <w:rPr>
          <w:sz w:val="18"/>
          <w:szCs w:val="18"/>
        </w:rPr>
        <w:t>Źródło: Opracowanie własne na podstawie d</w:t>
      </w:r>
      <w:r w:rsidR="00B84D30">
        <w:rPr>
          <w:sz w:val="18"/>
          <w:szCs w:val="18"/>
        </w:rPr>
        <w:t>anych Ośrodka Pomocy Społecznej</w:t>
      </w:r>
    </w:p>
    <w:p w:rsidR="00B84D30" w:rsidRDefault="000F1C18" w:rsidP="00B84D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04E8">
        <w:rPr>
          <w:rFonts w:ascii="Arial" w:hAnsi="Arial" w:cs="Arial"/>
          <w:sz w:val="24"/>
          <w:szCs w:val="24"/>
          <w:u w:val="single"/>
        </w:rPr>
        <w:t>Rodzina wielodzietna</w:t>
      </w:r>
      <w:r w:rsidR="00911003" w:rsidRPr="00911003">
        <w:rPr>
          <w:rFonts w:ascii="Arial" w:hAnsi="Arial" w:cs="Arial"/>
          <w:sz w:val="24"/>
          <w:szCs w:val="24"/>
        </w:rPr>
        <w:t xml:space="preserve"> </w:t>
      </w:r>
      <w:r w:rsidR="00842C0B" w:rsidRPr="00911003">
        <w:rPr>
          <w:rFonts w:ascii="Arial" w:hAnsi="Arial" w:cs="Arial"/>
          <w:sz w:val="24"/>
          <w:szCs w:val="24"/>
        </w:rPr>
        <w:t>-</w:t>
      </w:r>
      <w:r w:rsidR="00842C0B" w:rsidRPr="00842C0B">
        <w:rPr>
          <w:rFonts w:ascii="Arial" w:hAnsi="Arial" w:cs="Arial"/>
          <w:sz w:val="24"/>
          <w:szCs w:val="24"/>
        </w:rPr>
        <w:t xml:space="preserve"> </w:t>
      </w:r>
      <w:r w:rsidR="00E104E8">
        <w:rPr>
          <w:rFonts w:ascii="Arial" w:hAnsi="Arial" w:cs="Arial"/>
          <w:sz w:val="24"/>
          <w:szCs w:val="24"/>
        </w:rPr>
        <w:t xml:space="preserve">obecnie jest to </w:t>
      </w:r>
      <w:r w:rsidR="00842C0B" w:rsidRPr="00842C0B">
        <w:rPr>
          <w:rFonts w:ascii="Arial" w:hAnsi="Arial" w:cs="Arial"/>
          <w:sz w:val="24"/>
          <w:szCs w:val="24"/>
        </w:rPr>
        <w:t>rodzina</w:t>
      </w:r>
      <w:r w:rsidR="00F53CB8">
        <w:rPr>
          <w:rFonts w:ascii="Arial" w:hAnsi="Arial" w:cs="Arial"/>
          <w:sz w:val="24"/>
          <w:szCs w:val="24"/>
        </w:rPr>
        <w:t>,</w:t>
      </w:r>
      <w:r w:rsidR="00842C0B" w:rsidRPr="00842C0B">
        <w:rPr>
          <w:rFonts w:ascii="Arial" w:hAnsi="Arial" w:cs="Arial"/>
          <w:sz w:val="24"/>
          <w:szCs w:val="24"/>
        </w:rPr>
        <w:t xml:space="preserve"> w której wychowuje się </w:t>
      </w:r>
      <w:r w:rsidR="003911ED" w:rsidRPr="00842C0B">
        <w:rPr>
          <w:rFonts w:ascii="Arial" w:hAnsi="Arial" w:cs="Arial"/>
          <w:sz w:val="24"/>
          <w:szCs w:val="24"/>
        </w:rPr>
        <w:t>co naj</w:t>
      </w:r>
      <w:r w:rsidR="003911ED">
        <w:rPr>
          <w:rFonts w:ascii="Arial" w:hAnsi="Arial" w:cs="Arial"/>
          <w:sz w:val="24"/>
          <w:szCs w:val="24"/>
        </w:rPr>
        <w:t>mn</w:t>
      </w:r>
      <w:r w:rsidR="003911ED" w:rsidRPr="00842C0B">
        <w:rPr>
          <w:rFonts w:ascii="Arial" w:hAnsi="Arial" w:cs="Arial"/>
          <w:sz w:val="24"/>
          <w:szCs w:val="24"/>
        </w:rPr>
        <w:t>iej</w:t>
      </w:r>
      <w:r w:rsidR="00842C0B" w:rsidRPr="00842C0B">
        <w:rPr>
          <w:rFonts w:ascii="Arial" w:hAnsi="Arial" w:cs="Arial"/>
          <w:sz w:val="24"/>
          <w:szCs w:val="24"/>
        </w:rPr>
        <w:t xml:space="preserve"> </w:t>
      </w:r>
      <w:r w:rsidR="003911ED">
        <w:rPr>
          <w:rFonts w:ascii="Arial" w:hAnsi="Arial" w:cs="Arial"/>
          <w:sz w:val="24"/>
          <w:szCs w:val="24"/>
        </w:rPr>
        <w:t xml:space="preserve">              </w:t>
      </w:r>
      <w:r w:rsidR="00842C0B" w:rsidRPr="00842C0B">
        <w:rPr>
          <w:rFonts w:ascii="Arial" w:hAnsi="Arial" w:cs="Arial"/>
          <w:sz w:val="24"/>
          <w:szCs w:val="24"/>
        </w:rPr>
        <w:t>3 dzieci.</w:t>
      </w:r>
    </w:p>
    <w:p w:rsidR="00C457FF" w:rsidRPr="00B84D30" w:rsidRDefault="00A06FA9" w:rsidP="00B84D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4D30">
        <w:rPr>
          <w:rFonts w:ascii="Arial" w:hAnsi="Arial" w:cs="Arial"/>
          <w:sz w:val="24"/>
          <w:szCs w:val="24"/>
        </w:rPr>
        <w:t xml:space="preserve">Wg raportu Głównego </w:t>
      </w:r>
      <w:r w:rsidR="00C457FF" w:rsidRPr="00B84D30">
        <w:rPr>
          <w:rFonts w:ascii="Arial" w:hAnsi="Arial" w:cs="Arial"/>
          <w:sz w:val="24"/>
          <w:szCs w:val="24"/>
        </w:rPr>
        <w:t>Urzędu</w:t>
      </w:r>
      <w:r w:rsidRPr="00B84D30">
        <w:rPr>
          <w:rFonts w:ascii="Arial" w:hAnsi="Arial" w:cs="Arial"/>
          <w:sz w:val="24"/>
          <w:szCs w:val="24"/>
        </w:rPr>
        <w:t xml:space="preserve"> Statystycznego</w:t>
      </w:r>
      <w:r w:rsidRPr="00B84D30">
        <w:rPr>
          <w:rFonts w:ascii="Arial" w:hAnsi="Arial" w:cs="Arial"/>
          <w:b/>
          <w:sz w:val="24"/>
          <w:szCs w:val="24"/>
        </w:rPr>
        <w:t xml:space="preserve"> </w:t>
      </w:r>
      <w:r w:rsidR="00C457FF" w:rsidRPr="00B84D30">
        <w:rPr>
          <w:rStyle w:val="Pogrubieni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rodziny wielodzietne stanowią grupę najbardziej zagrożoną ubóstwem</w:t>
      </w:r>
      <w:r w:rsidR="00C457FF" w:rsidRPr="00B84D3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457FF" w:rsidRPr="00B84D30">
        <w:rPr>
          <w:rFonts w:ascii="Arial" w:hAnsi="Arial" w:cs="Arial"/>
          <w:color w:val="000000"/>
          <w:sz w:val="24"/>
          <w:szCs w:val="24"/>
          <w:shd w:val="clear" w:color="auto" w:fill="FFFFFF"/>
        </w:rPr>
        <w:t>poniżej tzw. minimum egzystencji żyje blisko 10 proc. rodzin wychowujących troje dzieci i aż 26,6 mających ich czworo lub więcej.</w:t>
      </w:r>
      <w:r w:rsidR="00C457FF" w:rsidRPr="00B84D30">
        <w:rPr>
          <w:rFonts w:ascii="Arial" w:hAnsi="Arial" w:cs="Arial"/>
          <w:color w:val="000000"/>
          <w:sz w:val="24"/>
          <w:szCs w:val="24"/>
        </w:rPr>
        <w:t> 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>Największy odsetek tych rodzin nie jest w stanie zaspokoić odpow</w:t>
      </w:r>
      <w:r w:rsidR="00F53CB8">
        <w:rPr>
          <w:rFonts w:ascii="Arial" w:hAnsi="Arial" w:cs="Arial"/>
          <w:color w:val="000000"/>
          <w:sz w:val="24"/>
          <w:szCs w:val="24"/>
        </w:rPr>
        <w:t>iednich potrzeb żywnościowych (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>mięso, ryby, owoce), eduka</w:t>
      </w:r>
      <w:r w:rsidR="00F53CB8">
        <w:rPr>
          <w:rFonts w:ascii="Arial" w:hAnsi="Arial" w:cs="Arial"/>
          <w:color w:val="000000"/>
          <w:sz w:val="24"/>
          <w:szCs w:val="24"/>
        </w:rPr>
        <w:t>cyjnych (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>zakup podręczników, dodatkowych płatnych zajęć uzupełniających i nadobowiązkowych), w zakresie ochrony zdrowia (płatnych wizyt stomatologicznych i innych lekarzy specjalistów, zakup witamin i odżywek), w z</w:t>
      </w:r>
      <w:r w:rsidR="00F53CB8">
        <w:rPr>
          <w:rFonts w:ascii="Arial" w:hAnsi="Arial" w:cs="Arial"/>
          <w:color w:val="000000"/>
          <w:sz w:val="24"/>
          <w:szCs w:val="24"/>
        </w:rPr>
        <w:t>akresie wypoczynku i rekreacji (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 xml:space="preserve">udziału w wyjściach </w:t>
      </w:r>
      <w:r w:rsidR="003911E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>i imprezach szkolnych, wycieczkach, zakupu sprzętu rekreacyjnego, gier i zabawek</w:t>
      </w:r>
      <w:r w:rsidR="00F53CB8">
        <w:rPr>
          <w:rFonts w:ascii="Arial" w:hAnsi="Arial" w:cs="Arial"/>
          <w:color w:val="000000"/>
          <w:sz w:val="24"/>
          <w:szCs w:val="24"/>
        </w:rPr>
        <w:t>)</w:t>
      </w:r>
      <w:r w:rsidR="00E104E8" w:rsidRPr="00B84D30">
        <w:rPr>
          <w:rFonts w:ascii="Arial" w:hAnsi="Arial" w:cs="Arial"/>
          <w:color w:val="000000"/>
          <w:sz w:val="24"/>
          <w:szCs w:val="24"/>
        </w:rPr>
        <w:t xml:space="preserve">.    </w:t>
      </w:r>
    </w:p>
    <w:p w:rsidR="00A06FA9" w:rsidRPr="00E104E8" w:rsidRDefault="00E104E8" w:rsidP="00CA7A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iż w większości tych rodzin jeden z rodziców pracuje zawodowo</w:t>
      </w:r>
      <w:r w:rsidR="00CB75A0">
        <w:rPr>
          <w:rFonts w:ascii="Arial" w:hAnsi="Arial" w:cs="Arial"/>
          <w:sz w:val="24"/>
          <w:szCs w:val="24"/>
        </w:rPr>
        <w:t xml:space="preserve">, to jednak wsparcie finansowe państwa i samorządu jest niezbędne. Poziom wsparcia dla rodzin wielodzietnych przedstawiają poniższe zestawienia. </w:t>
      </w:r>
    </w:p>
    <w:p w:rsidR="00B84D30" w:rsidRPr="00B84D30" w:rsidRDefault="00B84D30" w:rsidP="00204D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Wykres 16</w:t>
      </w:r>
      <w:r w:rsidR="002752A9" w:rsidRPr="005C4B6C">
        <w:rPr>
          <w:rFonts w:ascii="Arial" w:hAnsi="Arial" w:cs="Arial"/>
          <w:b/>
          <w:bCs/>
        </w:rPr>
        <w:t xml:space="preserve">. Ogólna liczba rodzin korzystających ze świadczeń z pomocy społecznej oraz  </w:t>
      </w:r>
      <w:r w:rsidR="002752A9" w:rsidRPr="005C4B6C">
        <w:rPr>
          <w:rFonts w:ascii="Arial" w:hAnsi="Arial" w:cs="Arial"/>
          <w:b/>
        </w:rPr>
        <w:t xml:space="preserve">liczba rodzin objętych pomocą społeczną z powodu </w:t>
      </w:r>
      <w:r w:rsidR="002752A9">
        <w:rPr>
          <w:rFonts w:ascii="Arial" w:hAnsi="Arial" w:cs="Arial"/>
          <w:b/>
        </w:rPr>
        <w:t>wielodzietności w latach 2012-2013</w:t>
      </w:r>
    </w:p>
    <w:p w:rsidR="00CA7AEA" w:rsidRDefault="002752A9" w:rsidP="00B84D3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22479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684195">
        <w:rPr>
          <w:sz w:val="18"/>
          <w:szCs w:val="18"/>
        </w:rPr>
        <w:t>Źródło: Opracowanie własne na podstawie danych Ośrodka Pomocy Społecznej</w:t>
      </w:r>
    </w:p>
    <w:p w:rsidR="002752A9" w:rsidRPr="008661B4" w:rsidRDefault="00B84D30" w:rsidP="009110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12</w:t>
      </w:r>
      <w:r w:rsidR="002752A9" w:rsidRPr="008661B4">
        <w:rPr>
          <w:rFonts w:ascii="Arial" w:hAnsi="Arial" w:cs="Arial"/>
          <w:b/>
        </w:rPr>
        <w:t xml:space="preserve">. </w:t>
      </w:r>
      <w:r w:rsidR="008661B4" w:rsidRPr="008661B4">
        <w:rPr>
          <w:rFonts w:ascii="Arial" w:hAnsi="Arial" w:cs="Arial"/>
          <w:b/>
        </w:rPr>
        <w:t>Liczba wypłaconych dodatków</w:t>
      </w:r>
      <w:r w:rsidR="002752A9" w:rsidRPr="008661B4">
        <w:rPr>
          <w:rFonts w:ascii="Arial" w:hAnsi="Arial" w:cs="Arial"/>
          <w:b/>
        </w:rPr>
        <w:t xml:space="preserve"> z tytułu wychowywania dziecka w rodzinie wi</w:t>
      </w:r>
      <w:r w:rsidR="00911003">
        <w:rPr>
          <w:rFonts w:ascii="Arial" w:hAnsi="Arial" w:cs="Arial"/>
          <w:b/>
        </w:rPr>
        <w:t xml:space="preserve">elodzietnej w latach 2012-2013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837"/>
      </w:tblGrid>
      <w:tr w:rsidR="008661B4" w:rsidRPr="008661B4" w:rsidTr="00BC34F8">
        <w:tc>
          <w:tcPr>
            <w:tcW w:w="5240" w:type="dxa"/>
            <w:vAlign w:val="center"/>
          </w:tcPr>
          <w:p w:rsidR="002752A9" w:rsidRPr="008661B4" w:rsidRDefault="004C457D" w:rsidP="00BC34F8">
            <w:pPr>
              <w:pStyle w:val="Nagwek2"/>
              <w:jc w:val="center"/>
              <w:outlineLvl w:val="1"/>
            </w:pPr>
            <w:r w:rsidRPr="002F1585">
              <w:t>Rodzaj świadczenia</w:t>
            </w:r>
          </w:p>
        </w:tc>
        <w:tc>
          <w:tcPr>
            <w:tcW w:w="1985" w:type="dxa"/>
            <w:vAlign w:val="center"/>
          </w:tcPr>
          <w:p w:rsidR="002752A9" w:rsidRPr="008661B4" w:rsidRDefault="002752A9" w:rsidP="00BC34F8">
            <w:pPr>
              <w:pStyle w:val="Nagwek2"/>
              <w:jc w:val="center"/>
              <w:outlineLvl w:val="1"/>
            </w:pPr>
            <w:r w:rsidRPr="008661B4">
              <w:t>Rok 2012</w:t>
            </w:r>
          </w:p>
        </w:tc>
        <w:tc>
          <w:tcPr>
            <w:tcW w:w="1837" w:type="dxa"/>
            <w:vAlign w:val="center"/>
          </w:tcPr>
          <w:p w:rsidR="002752A9" w:rsidRPr="008661B4" w:rsidRDefault="002752A9" w:rsidP="00BC34F8">
            <w:pPr>
              <w:pStyle w:val="Nagwek2"/>
              <w:jc w:val="center"/>
              <w:outlineLvl w:val="1"/>
            </w:pPr>
            <w:r w:rsidRPr="008661B4">
              <w:t>Rok 2013</w:t>
            </w:r>
          </w:p>
        </w:tc>
      </w:tr>
      <w:tr w:rsidR="008661B4" w:rsidRPr="008661B4" w:rsidTr="00BC34F8">
        <w:tc>
          <w:tcPr>
            <w:tcW w:w="5240" w:type="dxa"/>
            <w:vAlign w:val="center"/>
          </w:tcPr>
          <w:p w:rsidR="008661B4" w:rsidRPr="00B84D30" w:rsidRDefault="002752A9" w:rsidP="00BC34F8">
            <w:pPr>
              <w:rPr>
                <w:rFonts w:ascii="Arial" w:hAnsi="Arial" w:cs="Arial"/>
              </w:rPr>
            </w:pPr>
            <w:r w:rsidRPr="008661B4">
              <w:rPr>
                <w:rFonts w:ascii="Arial" w:hAnsi="Arial" w:cs="Arial"/>
              </w:rPr>
              <w:t xml:space="preserve">Ilość </w:t>
            </w:r>
            <w:r w:rsidR="008661B4" w:rsidRPr="008661B4">
              <w:rPr>
                <w:rFonts w:ascii="Arial" w:hAnsi="Arial" w:cs="Arial"/>
              </w:rPr>
              <w:t>wypłaconych dodatków</w:t>
            </w:r>
            <w:r w:rsidRPr="008661B4">
              <w:rPr>
                <w:rFonts w:ascii="Arial" w:hAnsi="Arial" w:cs="Arial"/>
              </w:rPr>
              <w:t xml:space="preserve"> do zasiłku rodzinnego</w:t>
            </w:r>
            <w:r w:rsidR="00BC34F8">
              <w:rPr>
                <w:rFonts w:ascii="Arial" w:hAnsi="Arial" w:cs="Arial"/>
              </w:rPr>
              <w:t xml:space="preserve">                 </w:t>
            </w:r>
            <w:r w:rsidRPr="008661B4">
              <w:rPr>
                <w:rFonts w:ascii="Arial" w:hAnsi="Arial" w:cs="Arial"/>
              </w:rPr>
              <w:t xml:space="preserve"> z wychowywania dziecka</w:t>
            </w:r>
            <w:r w:rsidR="008661B4" w:rsidRPr="008661B4">
              <w:rPr>
                <w:rFonts w:ascii="Arial" w:hAnsi="Arial" w:cs="Arial"/>
              </w:rPr>
              <w:t xml:space="preserve"> w rodzinie wielodzietnej (wypłacany na 3 i kolejne dziecko)</w:t>
            </w:r>
          </w:p>
        </w:tc>
        <w:tc>
          <w:tcPr>
            <w:tcW w:w="1985" w:type="dxa"/>
            <w:vAlign w:val="center"/>
          </w:tcPr>
          <w:p w:rsidR="008661B4" w:rsidRPr="00BC34F8" w:rsidRDefault="008661B4" w:rsidP="00BC3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F8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837" w:type="dxa"/>
            <w:vAlign w:val="center"/>
          </w:tcPr>
          <w:p w:rsidR="008661B4" w:rsidRPr="00BC34F8" w:rsidRDefault="008661B4" w:rsidP="00BC3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4F8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</w:tr>
    </w:tbl>
    <w:p w:rsidR="002752A9" w:rsidRPr="00B84D30" w:rsidRDefault="002752A9" w:rsidP="00BC34F8">
      <w:pPr>
        <w:ind w:left="708" w:firstLine="708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 Ośrodka Pomocy Społecznej</w:t>
      </w:r>
    </w:p>
    <w:p w:rsidR="00645D8B" w:rsidRPr="00923079" w:rsidRDefault="008661B4" w:rsidP="00BC34F8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23079">
        <w:rPr>
          <w:rFonts w:ascii="Arial" w:hAnsi="Arial" w:cs="Arial"/>
          <w:b/>
          <w:sz w:val="24"/>
          <w:szCs w:val="24"/>
        </w:rPr>
        <w:t>Uzależnienia i  p</w:t>
      </w:r>
      <w:r w:rsidR="00645D8B" w:rsidRPr="00923079">
        <w:rPr>
          <w:rFonts w:ascii="Arial" w:hAnsi="Arial" w:cs="Arial"/>
          <w:b/>
          <w:sz w:val="24"/>
          <w:szCs w:val="24"/>
        </w:rPr>
        <w:t>rzemoc w rodzinie</w:t>
      </w:r>
    </w:p>
    <w:p w:rsidR="00D25E73" w:rsidRPr="00780485" w:rsidRDefault="00D25E73" w:rsidP="00CA7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780485">
        <w:rPr>
          <w:rFonts w:ascii="ArialMT" w:hAnsi="ArialMT" w:cs="ArialMT"/>
          <w:sz w:val="24"/>
          <w:szCs w:val="24"/>
        </w:rPr>
        <w:t xml:space="preserve">Największymi zagrożeniami wewnętrznymi, tkwiącymi w samej rodzinie </w:t>
      </w:r>
      <w:r w:rsidR="003911ED">
        <w:rPr>
          <w:rFonts w:ascii="ArialMT" w:hAnsi="ArialMT" w:cs="ArialMT"/>
          <w:sz w:val="24"/>
          <w:szCs w:val="24"/>
        </w:rPr>
        <w:t xml:space="preserve">                 </w:t>
      </w:r>
      <w:r w:rsidRPr="00780485">
        <w:rPr>
          <w:rFonts w:ascii="ArialMT" w:hAnsi="ArialMT" w:cs="ArialMT"/>
          <w:sz w:val="24"/>
          <w:szCs w:val="24"/>
        </w:rPr>
        <w:t>i niszczącymi ją są uzależnienia i związane z nimi konsekwencje dla wszystkich członków rodziny. Uzależnieniem, które dotyka</w:t>
      </w:r>
      <w:r w:rsidR="003911ED">
        <w:rPr>
          <w:rFonts w:ascii="ArialMT" w:hAnsi="ArialMT" w:cs="ArialMT"/>
          <w:sz w:val="24"/>
          <w:szCs w:val="24"/>
        </w:rPr>
        <w:t xml:space="preserve"> wielu mieszkańców Gminy Lubsza</w:t>
      </w:r>
      <w:r w:rsidRPr="00780485">
        <w:rPr>
          <w:rFonts w:ascii="ArialMT" w:hAnsi="ArialMT" w:cs="ArialMT"/>
          <w:sz w:val="24"/>
          <w:szCs w:val="24"/>
        </w:rPr>
        <w:t xml:space="preserve">, jest </w:t>
      </w:r>
      <w:r w:rsidRPr="00780485">
        <w:rPr>
          <w:rFonts w:ascii="Arial" w:hAnsi="Arial" w:cs="Arial"/>
          <w:b/>
          <w:bCs/>
          <w:sz w:val="24"/>
          <w:szCs w:val="24"/>
        </w:rPr>
        <w:t>alkoholizm</w:t>
      </w:r>
      <w:r w:rsidRPr="00780485">
        <w:rPr>
          <w:rFonts w:ascii="Arial" w:hAnsi="Arial" w:cs="Arial"/>
          <w:sz w:val="24"/>
          <w:szCs w:val="24"/>
        </w:rPr>
        <w:t>.</w:t>
      </w:r>
      <w:r w:rsidRPr="00780485">
        <w:rPr>
          <w:rFonts w:ascii="ArialMT" w:hAnsi="ArialMT" w:cs="ArialMT"/>
          <w:sz w:val="24"/>
          <w:szCs w:val="24"/>
        </w:rPr>
        <w:t xml:space="preserve"> Jest on problemem nie tylko naszej gminy, ale i kraju, często ściśle powiązanym ze  zjawiskiem </w:t>
      </w:r>
      <w:r w:rsidRPr="00780485">
        <w:rPr>
          <w:rFonts w:ascii="Arial" w:hAnsi="Arial" w:cs="Arial"/>
          <w:b/>
          <w:bCs/>
          <w:sz w:val="24"/>
          <w:szCs w:val="24"/>
        </w:rPr>
        <w:t>przemocy w rodzinie</w:t>
      </w:r>
      <w:r w:rsidRPr="00780485">
        <w:rPr>
          <w:rFonts w:ascii="ArialMT" w:hAnsi="ArialMT" w:cs="ArialMT"/>
          <w:sz w:val="24"/>
          <w:szCs w:val="24"/>
        </w:rPr>
        <w:t xml:space="preserve">. Nadużywanie alkoholu samo </w:t>
      </w:r>
      <w:r w:rsidR="003911ED">
        <w:rPr>
          <w:rFonts w:ascii="ArialMT" w:hAnsi="ArialMT" w:cs="ArialMT"/>
          <w:sz w:val="24"/>
          <w:szCs w:val="24"/>
        </w:rPr>
        <w:t xml:space="preserve">          </w:t>
      </w:r>
      <w:r w:rsidRPr="00780485">
        <w:rPr>
          <w:rFonts w:ascii="ArialMT" w:hAnsi="ArialMT" w:cs="ArialMT"/>
          <w:sz w:val="24"/>
          <w:szCs w:val="24"/>
        </w:rPr>
        <w:t xml:space="preserve">w sobie jest formą przemocy społecznej, zarówno psychicznej, jak i fizycznej. Przemoc w różnej postaci przenika do życia rodzinnego, środowiska szkolnego i otoczenia społecznego. Nadużywanie alkoholu jest przyczyną powstawania innych problemów, przede wszystkim: zdrowotnych, materialnych, wychowawczych. Prowadzi do dezintegracji rodziny, zaburzeń relacji między członkami rodziny. W rodzinach </w:t>
      </w:r>
      <w:r w:rsidR="00C4307F">
        <w:rPr>
          <w:rFonts w:ascii="ArialMT" w:hAnsi="ArialMT" w:cs="ArialMT"/>
          <w:sz w:val="24"/>
          <w:szCs w:val="24"/>
        </w:rPr>
        <w:t xml:space="preserve">                 </w:t>
      </w:r>
      <w:r w:rsidRPr="00780485">
        <w:rPr>
          <w:rFonts w:ascii="ArialMT" w:hAnsi="ArialMT" w:cs="ArialMT"/>
          <w:sz w:val="24"/>
          <w:szCs w:val="24"/>
        </w:rPr>
        <w:t xml:space="preserve">z problemem alkoholowym najbardziej bezbronne, a jednocześnie najbardziej poszkodowane są dzieci. Sytuacja zmusza je do odgrywania różnych ról i przyjęcia określonej „strategii” postępowania, której celem jest ukrywanie alkoholizmu jednego lub obojga rodziców. Dominującą postawą członków rodziny alkoholika jest ukrywanie problemu, zaprzeczanie obecności alkoholu co prowadzi do współuzależnienia. Podobnie jest z przemocą niezależnie od tego </w:t>
      </w:r>
      <w:r w:rsidR="00F53CB8">
        <w:rPr>
          <w:rFonts w:ascii="ArialMT" w:hAnsi="ArialMT" w:cs="ArialMT"/>
          <w:sz w:val="24"/>
          <w:szCs w:val="24"/>
        </w:rPr>
        <w:t>czy powoduje ja alkohol, czy też</w:t>
      </w:r>
      <w:r w:rsidRPr="00780485">
        <w:rPr>
          <w:rFonts w:ascii="ArialMT" w:hAnsi="ArialMT" w:cs="ArialMT"/>
          <w:sz w:val="24"/>
          <w:szCs w:val="24"/>
        </w:rPr>
        <w:t xml:space="preserve"> inne czynniki. Korzystanie z pomocy rodzin dotkniętych alkoholizmem i przemocą ogranicza się najczęściej do interwencji pracowników socjalnych OPS, pedagogów szkolnych, policji, ewentualnie sądu lub kuratora. Bardzo rzadko rodziny korzystają z pomocy terapeutycznej, leczenia odwykowego, czy procedury „Niebieskiej Karty”. Skala problemowa wynikająca z </w:t>
      </w:r>
      <w:r w:rsidRPr="00780485">
        <w:rPr>
          <w:rFonts w:ascii="Arial" w:hAnsi="Arial" w:cs="Arial"/>
          <w:b/>
          <w:bCs/>
          <w:sz w:val="24"/>
          <w:szCs w:val="24"/>
        </w:rPr>
        <w:t>uzależnienia od narkotyków</w:t>
      </w:r>
      <w:r w:rsidRPr="0078048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780485">
        <w:rPr>
          <w:rFonts w:ascii="ArialMT" w:hAnsi="ArialMT" w:cs="ArialMT"/>
          <w:sz w:val="24"/>
          <w:szCs w:val="24"/>
        </w:rPr>
        <w:t xml:space="preserve">jest trudna do ustalenia </w:t>
      </w:r>
      <w:r w:rsidR="00C4307F">
        <w:rPr>
          <w:rFonts w:ascii="ArialMT" w:hAnsi="ArialMT" w:cs="ArialMT"/>
          <w:sz w:val="24"/>
          <w:szCs w:val="24"/>
        </w:rPr>
        <w:t xml:space="preserve">          </w:t>
      </w:r>
      <w:r w:rsidRPr="00780485">
        <w:rPr>
          <w:rFonts w:ascii="ArialMT" w:hAnsi="ArialMT" w:cs="ArialMT"/>
          <w:sz w:val="24"/>
          <w:szCs w:val="24"/>
        </w:rPr>
        <w:lastRenderedPageBreak/>
        <w:t>w Gminie Lubsza. Problem narkomanii dotyczy głównie dzieci i młodzieży, ale konkretnych przypadków uzależnienia i ewentualnego leczenia nie odnotowano.</w:t>
      </w:r>
    </w:p>
    <w:p w:rsidR="00011F24" w:rsidRPr="00780485" w:rsidRDefault="00D25E73" w:rsidP="00CA7AE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80485">
        <w:rPr>
          <w:rFonts w:ascii="ArialMT" w:hAnsi="ArialMT" w:cs="ArialMT"/>
          <w:sz w:val="24"/>
          <w:szCs w:val="24"/>
        </w:rPr>
        <w:t xml:space="preserve">Gmina Lubsza, zgodnie z zapisami przepisów prawa prowadzi szeroki zakres działań mających na celu profilaktykę, zapobieganie i przeciwdziałanie zjawiskom patologicznym występującym na jej terenie. Prowadzą je placówki oświatowe, Ośrodek Pomocy Społecznej, Policja, Gminna Komisja Rozwiązywania Problemów Alkoholowych i Zespół Interdyscyplinarny. Placówki oświatowe organizują szerokie spektrum działań profilaktycznych i wychowawczych skierowanych do dzieci </w:t>
      </w:r>
      <w:r w:rsidR="00C4307F">
        <w:rPr>
          <w:rFonts w:ascii="ArialMT" w:hAnsi="ArialMT" w:cs="ArialMT"/>
          <w:sz w:val="24"/>
          <w:szCs w:val="24"/>
        </w:rPr>
        <w:t xml:space="preserve">                      </w:t>
      </w:r>
      <w:r w:rsidRPr="00780485">
        <w:rPr>
          <w:rFonts w:ascii="ArialMT" w:hAnsi="ArialMT" w:cs="ArialMT"/>
          <w:sz w:val="24"/>
          <w:szCs w:val="24"/>
        </w:rPr>
        <w:t xml:space="preserve">i młodzieży. Przede wszystkim określa je podstawa programowa dla poszczególnych etapów kształcenia i są wplecione w tematykę zajęć lekcyjnych. W ramach zadań statutowych szkoły realizują też </w:t>
      </w:r>
      <w:r w:rsidR="00F53CB8">
        <w:rPr>
          <w:rFonts w:ascii="ArialMT" w:hAnsi="ArialMT" w:cs="ArialMT"/>
          <w:sz w:val="24"/>
          <w:szCs w:val="24"/>
        </w:rPr>
        <w:t>p</w:t>
      </w:r>
      <w:r w:rsidRPr="00780485">
        <w:rPr>
          <w:rFonts w:ascii="ArialMT" w:hAnsi="ArialMT" w:cs="ArialMT"/>
          <w:sz w:val="24"/>
          <w:szCs w:val="24"/>
        </w:rPr>
        <w:t xml:space="preserve">rogramy </w:t>
      </w:r>
      <w:r w:rsidR="00F53CB8">
        <w:rPr>
          <w:rFonts w:ascii="ArialMT" w:hAnsi="ArialMT" w:cs="ArialMT"/>
          <w:sz w:val="24"/>
          <w:szCs w:val="24"/>
        </w:rPr>
        <w:t>w</w:t>
      </w:r>
      <w:r w:rsidRPr="00780485">
        <w:rPr>
          <w:rFonts w:ascii="ArialMT" w:hAnsi="ArialMT" w:cs="ArialMT"/>
          <w:sz w:val="24"/>
          <w:szCs w:val="24"/>
        </w:rPr>
        <w:t xml:space="preserve">ychowawcze i </w:t>
      </w:r>
      <w:r w:rsidR="00F53CB8">
        <w:rPr>
          <w:rFonts w:ascii="ArialMT" w:hAnsi="ArialMT" w:cs="ArialMT"/>
          <w:sz w:val="24"/>
          <w:szCs w:val="24"/>
        </w:rPr>
        <w:t>p</w:t>
      </w:r>
      <w:r w:rsidRPr="00780485">
        <w:rPr>
          <w:rFonts w:ascii="ArialMT" w:hAnsi="ArialMT" w:cs="ArialMT"/>
          <w:sz w:val="24"/>
          <w:szCs w:val="24"/>
        </w:rPr>
        <w:t xml:space="preserve">rogramy </w:t>
      </w:r>
      <w:r w:rsidR="00F53CB8">
        <w:rPr>
          <w:rFonts w:ascii="ArialMT" w:hAnsi="ArialMT" w:cs="ArialMT"/>
          <w:sz w:val="24"/>
          <w:szCs w:val="24"/>
        </w:rPr>
        <w:t>p</w:t>
      </w:r>
      <w:r w:rsidRPr="00780485">
        <w:rPr>
          <w:rFonts w:ascii="ArialMT" w:hAnsi="ArialMT" w:cs="ArialMT"/>
          <w:sz w:val="24"/>
          <w:szCs w:val="24"/>
        </w:rPr>
        <w:t xml:space="preserve">rofilaktyki. </w:t>
      </w:r>
      <w:r w:rsidR="00C4307F">
        <w:rPr>
          <w:rFonts w:ascii="ArialMT" w:hAnsi="ArialMT" w:cs="ArialMT"/>
          <w:sz w:val="24"/>
          <w:szCs w:val="24"/>
        </w:rPr>
        <w:t xml:space="preserve">   </w:t>
      </w:r>
      <w:r w:rsidR="00F53CB8">
        <w:rPr>
          <w:rFonts w:ascii="ArialMT" w:hAnsi="ArialMT" w:cs="ArialMT"/>
          <w:sz w:val="24"/>
          <w:szCs w:val="24"/>
        </w:rPr>
        <w:t xml:space="preserve">              </w:t>
      </w:r>
      <w:r w:rsidR="00C4307F">
        <w:rPr>
          <w:rFonts w:ascii="ArialMT" w:hAnsi="ArialMT" w:cs="ArialMT"/>
          <w:sz w:val="24"/>
          <w:szCs w:val="24"/>
        </w:rPr>
        <w:t xml:space="preserve">    </w:t>
      </w:r>
      <w:r w:rsidRPr="00780485">
        <w:rPr>
          <w:rFonts w:ascii="ArialMT" w:hAnsi="ArialMT" w:cs="ArialMT"/>
          <w:sz w:val="24"/>
          <w:szCs w:val="24"/>
        </w:rPr>
        <w:t xml:space="preserve">W ramach tych zadań pedagodzy organizują zajęcia z wykorzystaniem specjalistycznych programów, zajęcia kół zainteresowań, </w:t>
      </w:r>
      <w:r w:rsidR="00F53CB8">
        <w:rPr>
          <w:rFonts w:ascii="ArialMT" w:hAnsi="ArialMT" w:cs="ArialMT"/>
          <w:sz w:val="24"/>
          <w:szCs w:val="24"/>
        </w:rPr>
        <w:t>„</w:t>
      </w:r>
      <w:r w:rsidRPr="00780485">
        <w:rPr>
          <w:rFonts w:ascii="ArialMT" w:hAnsi="ArialMT" w:cs="ArialMT"/>
          <w:sz w:val="24"/>
          <w:szCs w:val="24"/>
        </w:rPr>
        <w:t>pogadanki</w:t>
      </w:r>
      <w:r w:rsidR="00F53CB8">
        <w:rPr>
          <w:rFonts w:ascii="ArialMT" w:hAnsi="ArialMT" w:cs="ArialMT"/>
          <w:sz w:val="24"/>
          <w:szCs w:val="24"/>
        </w:rPr>
        <w:t>”</w:t>
      </w:r>
      <w:r w:rsidRPr="00780485">
        <w:rPr>
          <w:rFonts w:ascii="ArialMT" w:hAnsi="ArialMT" w:cs="ArialMT"/>
          <w:sz w:val="24"/>
          <w:szCs w:val="24"/>
        </w:rPr>
        <w:t xml:space="preserve">, apele tematyczne z występami artystycznymi uczniów, spotkania z policjantami, psychologami, opracowują tematyczne gazetki ścienne. Ponadto pedagodzy są pierwszymi, którzy dostrzegają problemy uczniów, udzielają wsparcia, zgłaszają pracownikom OPS lub Policji niepokojące symptomy lub nasilone objawy zachowań wskazujących na zaburzenia w rodzinie. Działania OPS to codzienna praca </w:t>
      </w:r>
      <w:r w:rsidR="00C4307F">
        <w:rPr>
          <w:rFonts w:ascii="ArialMT" w:hAnsi="ArialMT" w:cs="ArialMT"/>
          <w:sz w:val="24"/>
          <w:szCs w:val="24"/>
        </w:rPr>
        <w:t xml:space="preserve">                      </w:t>
      </w:r>
      <w:r w:rsidRPr="00780485">
        <w:rPr>
          <w:rFonts w:ascii="ArialMT" w:hAnsi="ArialMT" w:cs="ArialMT"/>
          <w:sz w:val="24"/>
          <w:szCs w:val="24"/>
        </w:rPr>
        <w:t>z rodzinami i ich problemami, której szeroki zakres ujmuje strategia.</w:t>
      </w:r>
    </w:p>
    <w:p w:rsidR="00AD41AF" w:rsidRPr="00780485" w:rsidRDefault="00D25E73" w:rsidP="00CA7AE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780485">
        <w:rPr>
          <w:rFonts w:ascii="ArialMT" w:hAnsi="ArialMT" w:cs="ArialMT"/>
          <w:sz w:val="24"/>
          <w:szCs w:val="24"/>
        </w:rPr>
        <w:t xml:space="preserve">Gminna Komisja Rozwiązywania Problemów Alkoholowych zapewnia mieszkańcom gminy możliwości uzyskania wsparcia oraz profesjonalnej pomocy w rozwiązywaniu problemów wynikających z nadużywania alkoholu oraz realizuje zadania profilaktyczne skierowane do dzieci i młodzieży. W zakresie profilaktyki Komisja organizuje </w:t>
      </w:r>
      <w:r w:rsidR="00C4307F">
        <w:rPr>
          <w:rFonts w:ascii="ArialMT" w:hAnsi="ArialMT" w:cs="ArialMT"/>
          <w:sz w:val="24"/>
          <w:szCs w:val="24"/>
        </w:rPr>
        <w:t xml:space="preserve">                     </w:t>
      </w:r>
      <w:r w:rsidRPr="00780485">
        <w:rPr>
          <w:rFonts w:ascii="ArialMT" w:hAnsi="ArialMT" w:cs="ArialMT"/>
          <w:sz w:val="24"/>
          <w:szCs w:val="24"/>
        </w:rPr>
        <w:t xml:space="preserve">i refunduje zajęcia </w:t>
      </w:r>
      <w:r w:rsidR="00737282" w:rsidRPr="00780485">
        <w:rPr>
          <w:rFonts w:ascii="ArialMT" w:hAnsi="ArialMT" w:cs="ArialMT"/>
          <w:sz w:val="24"/>
          <w:szCs w:val="24"/>
        </w:rPr>
        <w:t>pozalekcyjne</w:t>
      </w:r>
      <w:r w:rsidRPr="00780485">
        <w:rPr>
          <w:rFonts w:ascii="ArialMT" w:hAnsi="ArialMT" w:cs="ArialMT"/>
          <w:sz w:val="24"/>
          <w:szCs w:val="24"/>
        </w:rPr>
        <w:t>, spektakle profilaktyczne przedstawiane w szkołach, dofinansowuje wyjazdy uczniów na wycieczki</w:t>
      </w:r>
      <w:r w:rsidR="00AD41AF" w:rsidRPr="00780485">
        <w:rPr>
          <w:rFonts w:ascii="ArialMT" w:hAnsi="ArialMT" w:cs="ArialMT"/>
          <w:sz w:val="24"/>
          <w:szCs w:val="24"/>
        </w:rPr>
        <w:t xml:space="preserve">, </w:t>
      </w:r>
      <w:r w:rsidR="00011F24" w:rsidRPr="00780485">
        <w:rPr>
          <w:rFonts w:ascii="ArialMT" w:hAnsi="ArialMT" w:cs="ArialMT"/>
          <w:sz w:val="24"/>
          <w:szCs w:val="24"/>
        </w:rPr>
        <w:t xml:space="preserve">zajęcia w okresie ferii zimowych </w:t>
      </w:r>
      <w:r w:rsidR="00C4307F">
        <w:rPr>
          <w:rFonts w:ascii="ArialMT" w:hAnsi="ArialMT" w:cs="ArialMT"/>
          <w:sz w:val="24"/>
          <w:szCs w:val="24"/>
        </w:rPr>
        <w:t xml:space="preserve">                 </w:t>
      </w:r>
      <w:r w:rsidR="00011F24" w:rsidRPr="00780485">
        <w:rPr>
          <w:rFonts w:ascii="ArialMT" w:hAnsi="ArialMT" w:cs="ArialMT"/>
          <w:sz w:val="24"/>
          <w:szCs w:val="24"/>
        </w:rPr>
        <w:t xml:space="preserve">i wakacji </w:t>
      </w:r>
      <w:r w:rsidRPr="00780485">
        <w:rPr>
          <w:rFonts w:ascii="ArialMT" w:hAnsi="ArialMT" w:cs="ArialMT"/>
          <w:sz w:val="24"/>
          <w:szCs w:val="24"/>
        </w:rPr>
        <w:t xml:space="preserve">, doposaża </w:t>
      </w:r>
      <w:r w:rsidR="00011F24" w:rsidRPr="00780485">
        <w:rPr>
          <w:rFonts w:ascii="ArialMT" w:hAnsi="ArialMT" w:cs="ArialMT"/>
          <w:sz w:val="24"/>
          <w:szCs w:val="24"/>
        </w:rPr>
        <w:t>bibliotek</w:t>
      </w:r>
      <w:r w:rsidR="00F53CB8">
        <w:rPr>
          <w:rFonts w:ascii="ArialMT" w:hAnsi="ArialMT" w:cs="ArialMT"/>
          <w:sz w:val="24"/>
          <w:szCs w:val="24"/>
        </w:rPr>
        <w:t>i aby</w:t>
      </w:r>
      <w:r w:rsidRPr="00780485">
        <w:rPr>
          <w:rFonts w:ascii="ArialMT" w:hAnsi="ArialMT" w:cs="ArialMT"/>
          <w:sz w:val="24"/>
          <w:szCs w:val="24"/>
        </w:rPr>
        <w:t xml:space="preserve"> służ</w:t>
      </w:r>
      <w:r w:rsidR="00F53CB8">
        <w:rPr>
          <w:rFonts w:ascii="ArialMT" w:hAnsi="ArialMT" w:cs="ArialMT"/>
          <w:sz w:val="24"/>
          <w:szCs w:val="24"/>
        </w:rPr>
        <w:t>yły</w:t>
      </w:r>
      <w:r w:rsidRPr="00780485">
        <w:rPr>
          <w:rFonts w:ascii="ArialMT" w:hAnsi="ArialMT" w:cs="ArialMT"/>
          <w:sz w:val="24"/>
          <w:szCs w:val="24"/>
        </w:rPr>
        <w:t xml:space="preserve"> organizacji </w:t>
      </w:r>
      <w:r w:rsidR="0033502A" w:rsidRPr="00780485">
        <w:rPr>
          <w:rFonts w:ascii="ArialMT" w:hAnsi="ArialMT" w:cs="ArialMT"/>
          <w:sz w:val="24"/>
          <w:szCs w:val="24"/>
        </w:rPr>
        <w:t xml:space="preserve">zajęć dla dzieci i młodzieży. </w:t>
      </w:r>
      <w:r w:rsidRPr="00780485">
        <w:rPr>
          <w:rFonts w:ascii="ArialMT" w:hAnsi="ArialMT" w:cs="ArialMT"/>
          <w:sz w:val="24"/>
          <w:szCs w:val="24"/>
        </w:rPr>
        <w:t>Realizację zadań Komisji prezentuje tabela</w:t>
      </w:r>
      <w:r w:rsidR="00B84D30" w:rsidRPr="00780485">
        <w:rPr>
          <w:rFonts w:ascii="ArialMT" w:hAnsi="ArialMT" w:cs="ArialMT"/>
          <w:sz w:val="24"/>
          <w:szCs w:val="24"/>
        </w:rPr>
        <w:t xml:space="preserve"> 13 i 14</w:t>
      </w:r>
      <w:r w:rsidRPr="00780485">
        <w:rPr>
          <w:rFonts w:ascii="ArialMT" w:hAnsi="ArialMT" w:cs="ArialMT"/>
          <w:sz w:val="24"/>
          <w:szCs w:val="24"/>
        </w:rPr>
        <w:t>.</w:t>
      </w:r>
    </w:p>
    <w:p w:rsidR="00CA7AEA" w:rsidRPr="00D25E73" w:rsidRDefault="00CA7AEA" w:rsidP="00CA7AE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D25E73" w:rsidRPr="0085754D" w:rsidRDefault="00B84D30" w:rsidP="008575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Tabela 13</w:t>
      </w:r>
      <w:r w:rsidR="00AD41AF" w:rsidRPr="00AD41AF">
        <w:rPr>
          <w:rFonts w:ascii="Arial" w:hAnsi="Arial" w:cs="Arial"/>
          <w:b/>
          <w:bCs/>
        </w:rPr>
        <w:t xml:space="preserve">. </w:t>
      </w:r>
      <w:r w:rsidR="00011F24">
        <w:rPr>
          <w:rFonts w:ascii="Arial" w:hAnsi="Arial" w:cs="Arial"/>
          <w:b/>
        </w:rPr>
        <w:t>L</w:t>
      </w:r>
      <w:r w:rsidR="00AD41AF" w:rsidRPr="00AD41AF">
        <w:rPr>
          <w:rFonts w:ascii="Arial" w:hAnsi="Arial" w:cs="Arial"/>
          <w:b/>
        </w:rPr>
        <w:t>iczba osób korzysta</w:t>
      </w:r>
      <w:r w:rsidR="00AD41AF">
        <w:rPr>
          <w:rFonts w:ascii="Arial" w:hAnsi="Arial" w:cs="Arial"/>
          <w:b/>
        </w:rPr>
        <w:t xml:space="preserve">jących z pomocy Gminnej Komisji </w:t>
      </w:r>
      <w:r w:rsidR="00AD41AF" w:rsidRPr="00AD41AF">
        <w:rPr>
          <w:rFonts w:ascii="Arial" w:hAnsi="Arial" w:cs="Arial"/>
          <w:b/>
        </w:rPr>
        <w:t>Rozwiązywania Problemów Alkoholowych w latach 2012-2013</w:t>
      </w:r>
      <w:r w:rsidR="00AD41AF" w:rsidRPr="00AD41AF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276"/>
        <w:gridCol w:w="1412"/>
      </w:tblGrid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AD41AF" w:rsidRDefault="00AD41AF" w:rsidP="00BC34F8">
            <w:pPr>
              <w:pStyle w:val="Nagwek2"/>
              <w:jc w:val="center"/>
              <w:outlineLvl w:val="1"/>
            </w:pPr>
            <w:r w:rsidRPr="00AD41AF">
              <w:t>Działanie</w:t>
            </w:r>
          </w:p>
        </w:tc>
        <w:tc>
          <w:tcPr>
            <w:tcW w:w="1276" w:type="dxa"/>
            <w:vAlign w:val="center"/>
          </w:tcPr>
          <w:p w:rsidR="00AD41AF" w:rsidRPr="00AD41AF" w:rsidRDefault="00AD41AF" w:rsidP="00BC34F8">
            <w:pPr>
              <w:pStyle w:val="Nagwek2"/>
              <w:jc w:val="center"/>
              <w:outlineLvl w:val="1"/>
            </w:pPr>
            <w:r w:rsidRPr="00AD41AF">
              <w:t>R</w:t>
            </w:r>
            <w:r>
              <w:t>o</w:t>
            </w:r>
            <w:r w:rsidRPr="00AD41AF">
              <w:t>k 2012</w:t>
            </w:r>
          </w:p>
        </w:tc>
        <w:tc>
          <w:tcPr>
            <w:tcW w:w="1412" w:type="dxa"/>
            <w:vAlign w:val="center"/>
          </w:tcPr>
          <w:p w:rsidR="00AD41AF" w:rsidRPr="00AD41AF" w:rsidRDefault="00AD41AF" w:rsidP="00BC34F8">
            <w:pPr>
              <w:pStyle w:val="Nagwek2"/>
              <w:jc w:val="center"/>
              <w:outlineLvl w:val="1"/>
            </w:pPr>
            <w:r w:rsidRPr="00AD41AF">
              <w:t>Rok 2013</w:t>
            </w:r>
          </w:p>
        </w:tc>
      </w:tr>
      <w:tr w:rsidR="00AD41AF" w:rsidRPr="001D62F6" w:rsidTr="00BC34F8">
        <w:trPr>
          <w:jc w:val="center"/>
        </w:trPr>
        <w:tc>
          <w:tcPr>
            <w:tcW w:w="6237" w:type="dxa"/>
            <w:vAlign w:val="center"/>
          </w:tcPr>
          <w:p w:rsidR="00AD41AF" w:rsidRPr="002B4AE4" w:rsidRDefault="00AD41AF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D62F6">
              <w:rPr>
                <w:rFonts w:ascii="ArialMT" w:hAnsi="ArialMT" w:cs="ArialMT"/>
              </w:rPr>
              <w:t>Licz</w:t>
            </w:r>
            <w:r w:rsidR="002B4AE4">
              <w:rPr>
                <w:rFonts w:ascii="ArialMT" w:hAnsi="ArialMT" w:cs="ArialMT"/>
              </w:rPr>
              <w:t>ba osób zgłoszonych na Komisję</w:t>
            </w:r>
          </w:p>
        </w:tc>
        <w:tc>
          <w:tcPr>
            <w:tcW w:w="1276" w:type="dxa"/>
            <w:vAlign w:val="center"/>
          </w:tcPr>
          <w:p w:rsidR="00AD41AF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2" w:type="dxa"/>
            <w:vAlign w:val="center"/>
          </w:tcPr>
          <w:p w:rsidR="00AD41AF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28</w:t>
            </w:r>
          </w:p>
        </w:tc>
      </w:tr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2B4AE4" w:rsidRDefault="00AD41AF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73362">
              <w:rPr>
                <w:rFonts w:ascii="ArialMT" w:hAnsi="ArialMT" w:cs="ArialMT"/>
              </w:rPr>
              <w:t xml:space="preserve">Liczba osób, </w:t>
            </w:r>
            <w:r w:rsidR="002B4AE4">
              <w:rPr>
                <w:rFonts w:ascii="ArialMT" w:hAnsi="ArialMT" w:cs="ArialMT"/>
              </w:rPr>
              <w:t>które zgłosiły się na wezwanie</w:t>
            </w:r>
          </w:p>
        </w:tc>
        <w:tc>
          <w:tcPr>
            <w:tcW w:w="1276" w:type="dxa"/>
            <w:vAlign w:val="center"/>
          </w:tcPr>
          <w:p w:rsidR="00AD41AF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2" w:type="dxa"/>
            <w:vAlign w:val="center"/>
          </w:tcPr>
          <w:p w:rsidR="00AD41AF" w:rsidRPr="002B4AE4" w:rsidRDefault="00573362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12</w:t>
            </w:r>
          </w:p>
        </w:tc>
      </w:tr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2B4AE4" w:rsidRDefault="00AD41AF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573362">
              <w:rPr>
                <w:rFonts w:ascii="ArialMT" w:hAnsi="ArialMT" w:cs="ArialMT"/>
              </w:rPr>
              <w:t>Liczba osób, któr</w:t>
            </w:r>
            <w:r w:rsidR="002B4AE4">
              <w:rPr>
                <w:rFonts w:ascii="ArialMT" w:hAnsi="ArialMT" w:cs="ArialMT"/>
              </w:rPr>
              <w:t>e podjęły leczenie dobrowolnie</w:t>
            </w:r>
          </w:p>
        </w:tc>
        <w:tc>
          <w:tcPr>
            <w:tcW w:w="1276" w:type="dxa"/>
            <w:vAlign w:val="center"/>
          </w:tcPr>
          <w:p w:rsidR="00AD41AF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2" w:type="dxa"/>
            <w:vAlign w:val="center"/>
          </w:tcPr>
          <w:p w:rsidR="00AD41AF" w:rsidRPr="002B4AE4" w:rsidRDefault="00573362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3</w:t>
            </w:r>
          </w:p>
        </w:tc>
      </w:tr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2B4AE4" w:rsidRDefault="00AD41AF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D62F6">
              <w:rPr>
                <w:rFonts w:ascii="ArialMT" w:hAnsi="ArialMT" w:cs="ArialMT"/>
              </w:rPr>
              <w:t>Liczba osób skier</w:t>
            </w:r>
            <w:r w:rsidR="002B4AE4">
              <w:rPr>
                <w:rFonts w:ascii="ArialMT" w:hAnsi="ArialMT" w:cs="ArialMT"/>
              </w:rPr>
              <w:t>owanych na przymusowe leczenie</w:t>
            </w:r>
          </w:p>
        </w:tc>
        <w:tc>
          <w:tcPr>
            <w:tcW w:w="1276" w:type="dxa"/>
            <w:vAlign w:val="center"/>
          </w:tcPr>
          <w:p w:rsidR="00AD41AF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2" w:type="dxa"/>
            <w:vAlign w:val="center"/>
          </w:tcPr>
          <w:p w:rsidR="00AD41AF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2</w:t>
            </w:r>
          </w:p>
        </w:tc>
      </w:tr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2B4AE4" w:rsidRDefault="00AD41AF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D62F6">
              <w:rPr>
                <w:rFonts w:ascii="ArialMT" w:hAnsi="ArialMT" w:cs="ArialMT"/>
              </w:rPr>
              <w:t xml:space="preserve">Liczba </w:t>
            </w:r>
            <w:r w:rsidR="00C829EA" w:rsidRPr="001D62F6">
              <w:rPr>
                <w:rFonts w:ascii="ArialMT" w:hAnsi="ArialMT" w:cs="ArialMT"/>
              </w:rPr>
              <w:t>porad udzielonych w punktach konsultacyjnych</w:t>
            </w:r>
          </w:p>
        </w:tc>
        <w:tc>
          <w:tcPr>
            <w:tcW w:w="1276" w:type="dxa"/>
            <w:vAlign w:val="center"/>
          </w:tcPr>
          <w:p w:rsidR="00AD41AF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1412" w:type="dxa"/>
            <w:vAlign w:val="center"/>
          </w:tcPr>
          <w:p w:rsidR="00AD41AF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157</w:t>
            </w:r>
          </w:p>
        </w:tc>
      </w:tr>
      <w:tr w:rsidR="00AD41AF" w:rsidTr="00BC34F8">
        <w:trPr>
          <w:jc w:val="center"/>
        </w:trPr>
        <w:tc>
          <w:tcPr>
            <w:tcW w:w="6237" w:type="dxa"/>
            <w:vAlign w:val="center"/>
          </w:tcPr>
          <w:p w:rsidR="00AD41AF" w:rsidRPr="001D62F6" w:rsidRDefault="00AD41AF" w:rsidP="00BC34F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D62F6">
              <w:rPr>
                <w:rFonts w:ascii="ArialMT" w:hAnsi="ArialMT" w:cs="ArialMT"/>
              </w:rPr>
              <w:t xml:space="preserve">Liczba uczniów, którym sfinansowano różne formy wypoczynku </w:t>
            </w:r>
            <w:r w:rsidR="00C829EA" w:rsidRPr="001D62F6">
              <w:rPr>
                <w:rFonts w:ascii="ArialMT" w:hAnsi="ArialMT" w:cs="ArialMT"/>
              </w:rPr>
              <w:t xml:space="preserve">zimowego lub </w:t>
            </w:r>
            <w:r w:rsidRPr="001D62F6">
              <w:rPr>
                <w:rFonts w:ascii="ArialMT" w:hAnsi="ArialMT" w:cs="ArialMT"/>
              </w:rPr>
              <w:t>letniego</w:t>
            </w:r>
          </w:p>
        </w:tc>
        <w:tc>
          <w:tcPr>
            <w:tcW w:w="1276" w:type="dxa"/>
            <w:vAlign w:val="center"/>
          </w:tcPr>
          <w:p w:rsidR="00AD41AF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12" w:type="dxa"/>
            <w:vAlign w:val="center"/>
          </w:tcPr>
          <w:p w:rsidR="00AD41AF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2</w:t>
            </w:r>
          </w:p>
        </w:tc>
      </w:tr>
      <w:tr w:rsidR="00C829EA" w:rsidTr="00BC34F8">
        <w:trPr>
          <w:jc w:val="center"/>
        </w:trPr>
        <w:tc>
          <w:tcPr>
            <w:tcW w:w="6237" w:type="dxa"/>
            <w:vAlign w:val="center"/>
          </w:tcPr>
          <w:p w:rsidR="00C829EA" w:rsidRPr="001D62F6" w:rsidRDefault="00C829EA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D62F6">
              <w:rPr>
                <w:rFonts w:ascii="ArialMT" w:hAnsi="ArialMT" w:cs="ArialMT"/>
              </w:rPr>
              <w:t>Liczba przeszkolonych właścicieli i pracowników punktów sprzedaży napojów alkoholowych</w:t>
            </w:r>
          </w:p>
        </w:tc>
        <w:tc>
          <w:tcPr>
            <w:tcW w:w="1276" w:type="dxa"/>
            <w:vAlign w:val="center"/>
          </w:tcPr>
          <w:p w:rsidR="00C829EA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2" w:type="dxa"/>
            <w:vAlign w:val="center"/>
          </w:tcPr>
          <w:p w:rsidR="00C829EA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0</w:t>
            </w:r>
          </w:p>
        </w:tc>
      </w:tr>
      <w:tr w:rsidR="00C829EA" w:rsidTr="00BC34F8">
        <w:trPr>
          <w:jc w:val="center"/>
        </w:trPr>
        <w:tc>
          <w:tcPr>
            <w:tcW w:w="6237" w:type="dxa"/>
            <w:vAlign w:val="center"/>
          </w:tcPr>
          <w:p w:rsidR="00C829EA" w:rsidRPr="001D62F6" w:rsidRDefault="00C829EA" w:rsidP="00BC34F8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1D62F6">
              <w:rPr>
                <w:rFonts w:ascii="ArialMT" w:hAnsi="ArialMT" w:cs="ArialMT"/>
              </w:rPr>
              <w:t>Liczba kontroli sklepów i punktów sprzedaży w zakresie prawidłowości korzystania z zezwolenia</w:t>
            </w:r>
          </w:p>
        </w:tc>
        <w:tc>
          <w:tcPr>
            <w:tcW w:w="1276" w:type="dxa"/>
            <w:vAlign w:val="center"/>
          </w:tcPr>
          <w:p w:rsidR="00C829EA" w:rsidRPr="002B4AE4" w:rsidRDefault="00C829EA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2" w:type="dxa"/>
            <w:vAlign w:val="center"/>
          </w:tcPr>
          <w:p w:rsidR="00C829EA" w:rsidRPr="002B4AE4" w:rsidRDefault="00011F24" w:rsidP="00BC34F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B4AE4">
              <w:rPr>
                <w:rFonts w:ascii="Arial" w:hAnsi="Arial" w:cs="Arial"/>
                <w:b/>
              </w:rPr>
              <w:t>0</w:t>
            </w:r>
          </w:p>
        </w:tc>
      </w:tr>
    </w:tbl>
    <w:p w:rsidR="00CA7AEA" w:rsidRPr="002B4AE4" w:rsidRDefault="00AD41AF" w:rsidP="00BC34F8">
      <w:pPr>
        <w:jc w:val="center"/>
        <w:rPr>
          <w:rFonts w:ascii="Arial" w:hAnsi="Arial" w:cs="Arial"/>
          <w:b/>
          <w:color w:val="FF0000"/>
        </w:rPr>
      </w:pPr>
      <w:r w:rsidRPr="001D62F6">
        <w:rPr>
          <w:rFonts w:ascii="ArialMT" w:hAnsi="ArialMT" w:cs="ArialMT"/>
          <w:sz w:val="18"/>
          <w:szCs w:val="18"/>
        </w:rPr>
        <w:t>Źródło: opracowanie</w:t>
      </w:r>
      <w:r w:rsidR="001D62F6" w:rsidRPr="001D62F6">
        <w:rPr>
          <w:rFonts w:ascii="ArialMT" w:hAnsi="ArialMT" w:cs="ArialMT"/>
          <w:sz w:val="18"/>
          <w:szCs w:val="18"/>
        </w:rPr>
        <w:t xml:space="preserve"> własne na podstawie sprawozdań </w:t>
      </w:r>
      <w:r w:rsidRPr="001D62F6">
        <w:rPr>
          <w:rFonts w:ascii="ArialMT" w:hAnsi="ArialMT" w:cs="ArialMT"/>
          <w:sz w:val="18"/>
          <w:szCs w:val="18"/>
        </w:rPr>
        <w:t>Gminnej Komisji Rozwiązywania Problemów Alkoholowych</w:t>
      </w:r>
    </w:p>
    <w:p w:rsidR="00D25E73" w:rsidRPr="00011F24" w:rsidRDefault="00B84D30" w:rsidP="00011F2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Tabela 14</w:t>
      </w:r>
      <w:r w:rsidR="008667AA" w:rsidRPr="00AD41AF">
        <w:rPr>
          <w:rFonts w:ascii="Arial" w:hAnsi="Arial" w:cs="Arial"/>
          <w:b/>
          <w:bCs/>
        </w:rPr>
        <w:t xml:space="preserve">. </w:t>
      </w:r>
      <w:r w:rsidR="008667AA">
        <w:rPr>
          <w:rFonts w:ascii="Arial" w:hAnsi="Arial" w:cs="Arial"/>
          <w:b/>
          <w:bCs/>
        </w:rPr>
        <w:t xml:space="preserve">Wykaz zajęć i imprez mających na celu profilaktykę i zagospodarowanie czasu wolnego dzieci i młodzieży </w:t>
      </w:r>
      <w:r w:rsidR="008667AA">
        <w:rPr>
          <w:rFonts w:ascii="Arial" w:hAnsi="Arial" w:cs="Arial"/>
          <w:b/>
        </w:rPr>
        <w:t xml:space="preserve">dofinansowanych ze środków Gminnej Komisji </w:t>
      </w:r>
      <w:r w:rsidR="008667AA" w:rsidRPr="00AD41AF">
        <w:rPr>
          <w:rFonts w:ascii="Arial" w:hAnsi="Arial" w:cs="Arial"/>
          <w:b/>
        </w:rPr>
        <w:t>Rozwiązywania Problemów Alkoholowych w latach 2012-2013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F53CB8">
            <w:pPr>
              <w:pStyle w:val="Nagwek2"/>
              <w:jc w:val="center"/>
              <w:outlineLvl w:val="1"/>
            </w:pPr>
            <w:r w:rsidRPr="0033502A">
              <w:t>Działanie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pStyle w:val="Nagwek2"/>
              <w:jc w:val="center"/>
              <w:outlineLvl w:val="1"/>
            </w:pPr>
            <w:r w:rsidRPr="0033502A">
              <w:t>Ilość uczestników</w:t>
            </w:r>
          </w:p>
        </w:tc>
      </w:tr>
      <w:tr w:rsidR="0033502A" w:rsidTr="00BC34F8">
        <w:tc>
          <w:tcPr>
            <w:tcW w:w="9062" w:type="dxa"/>
            <w:gridSpan w:val="2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Rok 2012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Zajęcia w okresie wakacji  organiz</w:t>
            </w:r>
            <w:r>
              <w:rPr>
                <w:rFonts w:ascii="Arial" w:hAnsi="Arial" w:cs="Arial"/>
                <w:sz w:val="24"/>
                <w:szCs w:val="24"/>
              </w:rPr>
              <w:t>owane w świetlicach wiejskich (</w:t>
            </w:r>
            <w:r w:rsidRPr="0033502A">
              <w:rPr>
                <w:rFonts w:ascii="Arial" w:hAnsi="Arial" w:cs="Arial"/>
                <w:sz w:val="24"/>
                <w:szCs w:val="24"/>
              </w:rPr>
              <w:t xml:space="preserve">międzyświetlicowy turniej sportowo-rekreacyjny, spotkania międzypokoleniowe, zajęcia plastyczne, rajd rowerowy, piknik na </w:t>
            </w:r>
            <w:r w:rsidR="00F53CB8">
              <w:rPr>
                <w:rFonts w:ascii="Arial" w:hAnsi="Arial" w:cs="Arial"/>
                <w:sz w:val="24"/>
                <w:szCs w:val="24"/>
              </w:rPr>
              <w:t>„</w:t>
            </w:r>
            <w:r w:rsidRPr="0033502A">
              <w:rPr>
                <w:rFonts w:ascii="Arial" w:hAnsi="Arial" w:cs="Arial"/>
                <w:sz w:val="24"/>
                <w:szCs w:val="24"/>
              </w:rPr>
              <w:t>Florydzie</w:t>
            </w:r>
            <w:r w:rsidR="00F53CB8">
              <w:rPr>
                <w:rFonts w:ascii="Arial" w:hAnsi="Arial" w:cs="Arial"/>
                <w:sz w:val="24"/>
                <w:szCs w:val="24"/>
              </w:rPr>
              <w:t>”</w:t>
            </w:r>
            <w:r w:rsidRPr="0033502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573362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Program profilaktyczny „Chcę żyć w świecie wolnym od nałogów i uzależnień” w Publicznym Gimnazjum w Kościerzycach</w:t>
            </w:r>
          </w:p>
        </w:tc>
        <w:tc>
          <w:tcPr>
            <w:tcW w:w="1837" w:type="dxa"/>
            <w:vAlign w:val="center"/>
          </w:tcPr>
          <w:p w:rsidR="0033502A" w:rsidRPr="00573362" w:rsidRDefault="00573362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Klasy I-III brak danych ilościowych</w:t>
            </w:r>
          </w:p>
        </w:tc>
      </w:tr>
      <w:tr w:rsidR="008667AA" w:rsidTr="00BC34F8">
        <w:tc>
          <w:tcPr>
            <w:tcW w:w="9062" w:type="dxa"/>
            <w:gridSpan w:val="2"/>
            <w:vAlign w:val="center"/>
          </w:tcPr>
          <w:p w:rsidR="008667AA" w:rsidRPr="0033502A" w:rsidRDefault="008667AA" w:rsidP="00F53CB8">
            <w:pPr>
              <w:tabs>
                <w:tab w:val="left" w:pos="3795"/>
                <w:tab w:val="center" w:pos="4423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Rok</w:t>
            </w:r>
            <w:r w:rsidR="00EA37E1" w:rsidRPr="00573362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 xml:space="preserve">Warsztaty i zajęcia w okresie ferii zimowych organizowane w świetlicach wiejskich (fotograficzne, rzeźby w glinie, rysowanie </w:t>
            </w:r>
            <w:r w:rsidR="00BC34F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3502A">
              <w:rPr>
                <w:rFonts w:ascii="Arial" w:hAnsi="Arial" w:cs="Arial"/>
                <w:sz w:val="24"/>
                <w:szCs w:val="24"/>
              </w:rPr>
              <w:t>w ołówku, gry na instrumentach perkusyjnych, plastyczne, turniej tenisa stołowego, impreza integracyjna)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Międzyświetlicowy wakacyjny turniej sportowy o puchar Wójta Gminy Lubsza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Wakacyjne spotkania w bibliotekach poświęcone kulturze Afryki</w:t>
            </w:r>
            <w:r w:rsidR="00BC34F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3502A">
              <w:rPr>
                <w:rFonts w:ascii="Arial" w:hAnsi="Arial" w:cs="Arial"/>
                <w:sz w:val="24"/>
                <w:szCs w:val="24"/>
              </w:rPr>
              <w:t xml:space="preserve"> i Indii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Wakacyjne rajdy rowerowe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 xml:space="preserve">Piknik na </w:t>
            </w:r>
            <w:r w:rsidR="00F53CB8">
              <w:rPr>
                <w:rFonts w:ascii="Arial" w:hAnsi="Arial" w:cs="Arial"/>
                <w:sz w:val="24"/>
                <w:szCs w:val="24"/>
              </w:rPr>
              <w:t>„</w:t>
            </w:r>
            <w:r w:rsidRPr="0033502A">
              <w:rPr>
                <w:rFonts w:ascii="Arial" w:hAnsi="Arial" w:cs="Arial"/>
                <w:sz w:val="24"/>
                <w:szCs w:val="24"/>
              </w:rPr>
              <w:t>Florydzie</w:t>
            </w:r>
            <w:r w:rsidR="00F53CB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 xml:space="preserve">Zajęcia w okresie wakacji  organizowane w świetlicach wiejskich </w:t>
            </w:r>
            <w:r w:rsidR="00BC34F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53CB8">
              <w:rPr>
                <w:rFonts w:ascii="Arial" w:hAnsi="Arial" w:cs="Arial"/>
                <w:sz w:val="24"/>
                <w:szCs w:val="24"/>
              </w:rPr>
              <w:t>plastyczne, t</w:t>
            </w:r>
            <w:r w:rsidRPr="0033502A">
              <w:rPr>
                <w:rFonts w:ascii="Arial" w:hAnsi="Arial" w:cs="Arial"/>
                <w:sz w:val="24"/>
                <w:szCs w:val="24"/>
              </w:rPr>
              <w:t>echniczne, gry i zabawy)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3502A" w:rsidRPr="00573362" w:rsidTr="00BC34F8">
        <w:tc>
          <w:tcPr>
            <w:tcW w:w="7225" w:type="dxa"/>
            <w:vAlign w:val="center"/>
          </w:tcPr>
          <w:p w:rsidR="0033502A" w:rsidRPr="00573362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Spotkania nt</w:t>
            </w:r>
            <w:r w:rsidR="00BC34F8">
              <w:rPr>
                <w:rFonts w:ascii="Arial" w:hAnsi="Arial" w:cs="Arial"/>
                <w:sz w:val="24"/>
                <w:szCs w:val="24"/>
              </w:rPr>
              <w:t>.</w:t>
            </w:r>
            <w:r w:rsidRPr="00573362">
              <w:rPr>
                <w:rFonts w:ascii="Arial" w:hAnsi="Arial" w:cs="Arial"/>
                <w:sz w:val="24"/>
                <w:szCs w:val="24"/>
              </w:rPr>
              <w:t xml:space="preserve"> środków odurzających</w:t>
            </w:r>
            <w:r w:rsidR="00F53CB8">
              <w:rPr>
                <w:rFonts w:ascii="Arial" w:hAnsi="Arial" w:cs="Arial"/>
                <w:sz w:val="24"/>
                <w:szCs w:val="24"/>
              </w:rPr>
              <w:t>,</w:t>
            </w:r>
            <w:r w:rsidRPr="00573362">
              <w:rPr>
                <w:rFonts w:ascii="Arial" w:hAnsi="Arial" w:cs="Arial"/>
                <w:sz w:val="24"/>
                <w:szCs w:val="24"/>
              </w:rPr>
              <w:t xml:space="preserve"> pt</w:t>
            </w:r>
            <w:r w:rsidR="00BC34F8">
              <w:rPr>
                <w:rFonts w:ascii="Arial" w:hAnsi="Arial" w:cs="Arial"/>
                <w:sz w:val="24"/>
                <w:szCs w:val="24"/>
              </w:rPr>
              <w:t>.</w:t>
            </w:r>
            <w:r w:rsidRPr="00573362">
              <w:rPr>
                <w:rFonts w:ascii="Arial" w:hAnsi="Arial" w:cs="Arial"/>
                <w:sz w:val="24"/>
                <w:szCs w:val="24"/>
              </w:rPr>
              <w:t xml:space="preserve"> „Euforia” i „ Odlot</w:t>
            </w:r>
            <w:r w:rsidR="00F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362">
              <w:rPr>
                <w:rFonts w:ascii="Arial" w:hAnsi="Arial" w:cs="Arial"/>
                <w:sz w:val="24"/>
                <w:szCs w:val="24"/>
              </w:rPr>
              <w:t>- dokąd?” w Publicznym Gimnazjum w Kościerzycach</w:t>
            </w:r>
          </w:p>
        </w:tc>
        <w:tc>
          <w:tcPr>
            <w:tcW w:w="1837" w:type="dxa"/>
            <w:vAlign w:val="center"/>
          </w:tcPr>
          <w:p w:rsidR="0033502A" w:rsidRPr="00573362" w:rsidRDefault="00573362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Brak danych ilościowych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 xml:space="preserve">Zajęcia sportowo-rekreacyjne na boisku „Orlik” w </w:t>
            </w:r>
            <w:r w:rsidR="00FB59F5" w:rsidRPr="0033502A">
              <w:rPr>
                <w:rFonts w:ascii="Arial" w:hAnsi="Arial" w:cs="Arial"/>
                <w:sz w:val="24"/>
                <w:szCs w:val="24"/>
              </w:rPr>
              <w:t>Kościerzycach</w:t>
            </w:r>
            <w:r w:rsidRPr="0033502A">
              <w:rPr>
                <w:rFonts w:ascii="Arial" w:hAnsi="Arial" w:cs="Arial"/>
                <w:sz w:val="24"/>
                <w:szCs w:val="24"/>
              </w:rPr>
              <w:t xml:space="preserve"> w okresie VII-XI 2013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280 /m-cznie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FB59F5" w:rsidP="004C4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nauki tańca w Lubszy, Mą</w:t>
            </w:r>
            <w:r w:rsidR="0033502A" w:rsidRPr="0033502A">
              <w:rPr>
                <w:rFonts w:ascii="Arial" w:hAnsi="Arial" w:cs="Arial"/>
                <w:sz w:val="24"/>
                <w:szCs w:val="24"/>
              </w:rPr>
              <w:t>koszycach i Michałowicach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573362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„Razem z moim dzieckiem” zajęcia pozalekcyjne prowadzone przez ZSP Czepielowice</w:t>
            </w:r>
          </w:p>
        </w:tc>
        <w:tc>
          <w:tcPr>
            <w:tcW w:w="1837" w:type="dxa"/>
            <w:vAlign w:val="center"/>
          </w:tcPr>
          <w:p w:rsidR="0033502A" w:rsidRPr="00573362" w:rsidRDefault="00573362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3362">
              <w:rPr>
                <w:rFonts w:ascii="Arial" w:hAnsi="Arial" w:cs="Arial"/>
                <w:sz w:val="24"/>
                <w:szCs w:val="24"/>
              </w:rPr>
              <w:t>Brak danych ilościowych</w:t>
            </w:r>
          </w:p>
        </w:tc>
      </w:tr>
      <w:tr w:rsidR="0033502A" w:rsidTr="00BC34F8">
        <w:tc>
          <w:tcPr>
            <w:tcW w:w="7225" w:type="dxa"/>
            <w:vAlign w:val="center"/>
          </w:tcPr>
          <w:p w:rsidR="0033502A" w:rsidRPr="0033502A" w:rsidRDefault="0033502A" w:rsidP="004C457D">
            <w:pPr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„Przekaz wartości, tradycji i zwyczajów w rodzinie” zajęcia prowadzone przez PSP Dobrzyń</w:t>
            </w:r>
          </w:p>
        </w:tc>
        <w:tc>
          <w:tcPr>
            <w:tcW w:w="1837" w:type="dxa"/>
            <w:vAlign w:val="center"/>
          </w:tcPr>
          <w:p w:rsidR="0033502A" w:rsidRPr="0033502A" w:rsidRDefault="0033502A" w:rsidP="00F53C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2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D25E73" w:rsidRPr="001D62F6" w:rsidRDefault="0033502A" w:rsidP="001D62F6">
      <w:pPr>
        <w:tabs>
          <w:tab w:val="left" w:pos="1500"/>
        </w:tabs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D62F6">
        <w:rPr>
          <w:rFonts w:ascii="ArialMT" w:hAnsi="ArialMT" w:cs="ArialMT"/>
          <w:sz w:val="18"/>
          <w:szCs w:val="18"/>
        </w:rPr>
        <w:t xml:space="preserve">Źródło: opracowanie </w:t>
      </w:r>
      <w:r w:rsidR="001D62F6" w:rsidRPr="001D62F6">
        <w:rPr>
          <w:rFonts w:ascii="ArialMT" w:hAnsi="ArialMT" w:cs="ArialMT"/>
          <w:sz w:val="18"/>
          <w:szCs w:val="18"/>
        </w:rPr>
        <w:t xml:space="preserve">własne na podstawie sprawozdań </w:t>
      </w:r>
      <w:r w:rsidRPr="001D62F6">
        <w:rPr>
          <w:rFonts w:ascii="ArialMT" w:hAnsi="ArialMT" w:cs="ArialMT"/>
          <w:sz w:val="18"/>
          <w:szCs w:val="18"/>
        </w:rPr>
        <w:t>Gminnej Komisji Rozwiązywania Problemów Alkoholowych</w:t>
      </w:r>
    </w:p>
    <w:p w:rsidR="00D25E73" w:rsidRDefault="00D25E73" w:rsidP="00645D8B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B4AE4" w:rsidRDefault="002B4AE4" w:rsidP="00645D8B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B4AE4" w:rsidRDefault="002B4AE4" w:rsidP="00645D8B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B4AE4" w:rsidRDefault="002B4AE4" w:rsidP="00645D8B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25E73" w:rsidRPr="00780485" w:rsidRDefault="00EC405F" w:rsidP="00E80B3B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>Zespół Interdyscyplinarny zajmujący się problemami</w:t>
      </w:r>
      <w:r w:rsidR="00C4307F">
        <w:rPr>
          <w:rFonts w:ascii="Arial" w:hAnsi="Arial" w:cs="Arial"/>
          <w:sz w:val="24"/>
          <w:szCs w:val="24"/>
        </w:rPr>
        <w:t xml:space="preserve"> przemocy w rodzinie na terenie </w:t>
      </w:r>
      <w:r w:rsidRPr="00780485">
        <w:rPr>
          <w:rFonts w:ascii="Arial" w:hAnsi="Arial" w:cs="Arial"/>
          <w:sz w:val="24"/>
          <w:szCs w:val="24"/>
        </w:rPr>
        <w:t>Gminy Lubsza, powołany został na mocy art. 9a, ust. 2 ustawy z dnia 29 lipca 2005 r. o przeciwdziałaniu przemocy rodzinie (Dz. U. z 2005 r. Nr 180 poz. 1493 ze zm.).</w:t>
      </w:r>
      <w:r w:rsidR="004C457D">
        <w:rPr>
          <w:rFonts w:ascii="Arial" w:hAnsi="Arial" w:cs="Arial"/>
          <w:sz w:val="24"/>
          <w:szCs w:val="24"/>
        </w:rPr>
        <w:t xml:space="preserve"> </w:t>
      </w:r>
      <w:r w:rsidRPr="00780485">
        <w:rPr>
          <w:rFonts w:ascii="Arial" w:hAnsi="Arial" w:cs="Arial"/>
          <w:sz w:val="24"/>
          <w:szCs w:val="24"/>
        </w:rPr>
        <w:t>Zespół realizuje działania określone w „Gminnym Programie Przeciwdziałania Przemocy w Rodzinie oraz Ochrony Ofiar Przemocy na lata 2012 – 2015” oraz zadania wynikające z założeń Krajowego Programu Przeciwdziałania Przemocy w Rodzinie. Działania w/w Zespołu preze</w:t>
      </w:r>
      <w:r w:rsidR="00B84D30" w:rsidRPr="00780485">
        <w:rPr>
          <w:rFonts w:ascii="Arial" w:hAnsi="Arial" w:cs="Arial"/>
          <w:sz w:val="24"/>
          <w:szCs w:val="24"/>
        </w:rPr>
        <w:t>ntuje tabela 15</w:t>
      </w:r>
      <w:r w:rsidRPr="00780485">
        <w:rPr>
          <w:rFonts w:ascii="Arial" w:hAnsi="Arial" w:cs="Arial"/>
          <w:sz w:val="24"/>
          <w:szCs w:val="24"/>
        </w:rPr>
        <w:t xml:space="preserve">. </w:t>
      </w:r>
    </w:p>
    <w:p w:rsidR="00B84D30" w:rsidRPr="00B84D30" w:rsidRDefault="00B84D30" w:rsidP="00B84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5F" w:rsidRPr="00923079" w:rsidRDefault="00B84D30" w:rsidP="001D62F6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Tabela 15</w:t>
      </w:r>
      <w:r w:rsidR="00EC405F" w:rsidRPr="00923079">
        <w:rPr>
          <w:rFonts w:ascii="Arial" w:hAnsi="Arial" w:cs="Arial"/>
          <w:b/>
          <w:bCs/>
        </w:rPr>
        <w:t xml:space="preserve">. </w:t>
      </w:r>
      <w:r w:rsidR="00EC405F" w:rsidRPr="00923079">
        <w:rPr>
          <w:rFonts w:ascii="Arial" w:hAnsi="Arial" w:cs="Arial"/>
          <w:b/>
        </w:rPr>
        <w:t xml:space="preserve">Działania Zespołu Interdyscyplinarnego </w:t>
      </w:r>
      <w:r w:rsidR="00BC34F8" w:rsidRPr="00923079">
        <w:rPr>
          <w:rFonts w:ascii="Arial" w:hAnsi="Arial" w:cs="Arial"/>
          <w:b/>
        </w:rPr>
        <w:t>ds.</w:t>
      </w:r>
      <w:r w:rsidR="00EC405F" w:rsidRPr="00923079">
        <w:rPr>
          <w:rFonts w:ascii="Arial" w:hAnsi="Arial" w:cs="Arial"/>
          <w:b/>
        </w:rPr>
        <w:t xml:space="preserve"> Przeciwdziałania Przemocy w Rodzinie oraz gr</w:t>
      </w:r>
      <w:r w:rsidR="00BC34F8">
        <w:rPr>
          <w:rFonts w:ascii="Arial" w:hAnsi="Arial" w:cs="Arial"/>
          <w:b/>
        </w:rPr>
        <w:t>up roboczych w latach 2012-2013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EC405F" w:rsidP="00BC34F8">
            <w:pPr>
              <w:pStyle w:val="Nagwek2"/>
              <w:jc w:val="center"/>
              <w:outlineLvl w:val="1"/>
            </w:pPr>
            <w:r w:rsidRPr="00923079">
              <w:t>Działanie</w:t>
            </w:r>
          </w:p>
        </w:tc>
        <w:tc>
          <w:tcPr>
            <w:tcW w:w="1559" w:type="dxa"/>
            <w:vAlign w:val="center"/>
          </w:tcPr>
          <w:p w:rsidR="00EC405F" w:rsidRPr="00923079" w:rsidRDefault="00EC405F" w:rsidP="00BC34F8">
            <w:pPr>
              <w:pStyle w:val="Nagwek2"/>
              <w:jc w:val="center"/>
              <w:outlineLvl w:val="1"/>
            </w:pPr>
            <w:r w:rsidRPr="00923079">
              <w:t>Rok 2012</w:t>
            </w:r>
          </w:p>
        </w:tc>
        <w:tc>
          <w:tcPr>
            <w:tcW w:w="1554" w:type="dxa"/>
            <w:vAlign w:val="center"/>
          </w:tcPr>
          <w:p w:rsidR="00EC405F" w:rsidRPr="00923079" w:rsidRDefault="00EC405F" w:rsidP="00BC34F8">
            <w:pPr>
              <w:pStyle w:val="Nagwek2"/>
              <w:jc w:val="center"/>
              <w:outlineLvl w:val="1"/>
            </w:pPr>
            <w:r w:rsidRPr="00923079">
              <w:t>Rok 2013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EC405F" w:rsidP="00BC3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Liczba założonych „ Niebieskich Kart”</w:t>
            </w:r>
          </w:p>
        </w:tc>
        <w:tc>
          <w:tcPr>
            <w:tcW w:w="1559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BC3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Liczba ofiar przemocy, które wstawiły się na zaproszenie i podjęły współpracę</w:t>
            </w:r>
          </w:p>
        </w:tc>
        <w:tc>
          <w:tcPr>
            <w:tcW w:w="1559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BC3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Liczba sprawców przemocy, którzy wstawili się na wezwanie</w:t>
            </w:r>
          </w:p>
        </w:tc>
        <w:tc>
          <w:tcPr>
            <w:tcW w:w="1559" w:type="dxa"/>
            <w:vAlign w:val="center"/>
          </w:tcPr>
          <w:p w:rsidR="00EC405F" w:rsidRPr="00923079" w:rsidRDefault="001D62F6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:rsidR="00EC405F" w:rsidRPr="00923079" w:rsidRDefault="001D62F6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4C45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 xml:space="preserve">Liczba zawiadomień do </w:t>
            </w:r>
            <w:r w:rsidR="004C457D">
              <w:rPr>
                <w:rFonts w:ascii="Arial" w:hAnsi="Arial" w:cs="Arial"/>
                <w:sz w:val="24"/>
                <w:szCs w:val="24"/>
              </w:rPr>
              <w:t>p</w:t>
            </w:r>
            <w:r w:rsidRPr="00923079">
              <w:rPr>
                <w:rFonts w:ascii="Arial" w:hAnsi="Arial" w:cs="Arial"/>
                <w:sz w:val="24"/>
                <w:szCs w:val="24"/>
              </w:rPr>
              <w:t>rokuratury</w:t>
            </w:r>
          </w:p>
        </w:tc>
        <w:tc>
          <w:tcPr>
            <w:tcW w:w="1559" w:type="dxa"/>
            <w:vAlign w:val="center"/>
          </w:tcPr>
          <w:p w:rsidR="00EC405F" w:rsidRPr="00923079" w:rsidRDefault="001D62F6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4C45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 xml:space="preserve">Liczba zawiadomień do </w:t>
            </w:r>
            <w:r w:rsidR="004C457D">
              <w:rPr>
                <w:rFonts w:ascii="Arial" w:hAnsi="Arial" w:cs="Arial"/>
                <w:sz w:val="24"/>
                <w:szCs w:val="24"/>
              </w:rPr>
              <w:t>s</w:t>
            </w:r>
            <w:r w:rsidRPr="00923079">
              <w:rPr>
                <w:rFonts w:ascii="Arial" w:hAnsi="Arial" w:cs="Arial"/>
                <w:sz w:val="24"/>
                <w:szCs w:val="24"/>
              </w:rPr>
              <w:t xml:space="preserve">ądu </w:t>
            </w:r>
            <w:r w:rsidR="004C457D">
              <w:rPr>
                <w:rFonts w:ascii="Arial" w:hAnsi="Arial" w:cs="Arial"/>
                <w:sz w:val="24"/>
                <w:szCs w:val="24"/>
              </w:rPr>
              <w:t>r</w:t>
            </w:r>
            <w:r w:rsidRPr="00923079">
              <w:rPr>
                <w:rFonts w:ascii="Arial" w:hAnsi="Arial" w:cs="Arial"/>
                <w:sz w:val="24"/>
                <w:szCs w:val="24"/>
              </w:rPr>
              <w:t>odzinnego</w:t>
            </w:r>
          </w:p>
        </w:tc>
        <w:tc>
          <w:tcPr>
            <w:tcW w:w="1559" w:type="dxa"/>
            <w:vAlign w:val="center"/>
          </w:tcPr>
          <w:p w:rsidR="00EC405F" w:rsidRPr="00923079" w:rsidRDefault="001D62F6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BC3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Liczba złożonych wniosków o zakaz zbliżania się sprawców przemocy</w:t>
            </w:r>
          </w:p>
        </w:tc>
        <w:tc>
          <w:tcPr>
            <w:tcW w:w="1559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23079" w:rsidRPr="00923079" w:rsidTr="00BC34F8">
        <w:tc>
          <w:tcPr>
            <w:tcW w:w="5949" w:type="dxa"/>
            <w:vAlign w:val="center"/>
          </w:tcPr>
          <w:p w:rsidR="00EC405F" w:rsidRPr="00923079" w:rsidRDefault="00F42215" w:rsidP="00BC34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Liczba zamkniętych „ Niebieskich Kart”</w:t>
            </w:r>
          </w:p>
        </w:tc>
        <w:tc>
          <w:tcPr>
            <w:tcW w:w="1559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4" w:type="dxa"/>
            <w:vAlign w:val="center"/>
          </w:tcPr>
          <w:p w:rsidR="00EC405F" w:rsidRPr="00923079" w:rsidRDefault="00F42215" w:rsidP="00BC34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30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1D62F6" w:rsidRDefault="001D62F6" w:rsidP="001D62F6">
      <w:pPr>
        <w:ind w:left="708" w:firstLine="708"/>
        <w:jc w:val="both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 Ośrodka Pomocy Społecznej</w:t>
      </w:r>
    </w:p>
    <w:p w:rsidR="00B84D30" w:rsidRPr="00B02801" w:rsidRDefault="00B84D30" w:rsidP="00645D8B">
      <w:pPr>
        <w:pStyle w:val="Akapitzlist"/>
        <w:ind w:left="144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5D8B" w:rsidRPr="00D80094" w:rsidRDefault="00D80094" w:rsidP="00BC34F8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Żłobki, przedszkola, </w:t>
      </w:r>
      <w:r w:rsidR="002B4AE4">
        <w:rPr>
          <w:rFonts w:ascii="Arial" w:hAnsi="Arial" w:cs="Arial"/>
          <w:b/>
          <w:sz w:val="24"/>
          <w:szCs w:val="24"/>
        </w:rPr>
        <w:t>szkoły</w:t>
      </w:r>
    </w:p>
    <w:p w:rsidR="00923079" w:rsidRDefault="00923079" w:rsidP="00BC3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 w:rsidRPr="00780485">
        <w:rPr>
          <w:rFonts w:ascii="ArialMT" w:hAnsi="ArialMT" w:cs="ArialMT"/>
          <w:sz w:val="24"/>
          <w:szCs w:val="24"/>
        </w:rPr>
        <w:t>Polityka społeczna zajmuje się dziećmi jako grupą wymagającą szczególnej troski i ochrony. Działalność na rzecz dzieci polega przede wszystkim na ochronie ich praw, wspomaganiu rozwoju oraz wyrównywaniu szans życiowych poprzez organizowanie opieki nad dziećmi do lat 3, wychowania przedszkolnego i edukacji szkolnej oraz różnych form zajęć pozaszkolnych i wypoczynku.</w:t>
      </w:r>
    </w:p>
    <w:p w:rsidR="002B4AE4" w:rsidRDefault="002B4AE4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4C457D" w:rsidRDefault="004C457D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4C457D" w:rsidRDefault="004C457D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2B4AE4" w:rsidRDefault="002B4AE4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2B4AE4" w:rsidRDefault="002B4AE4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2B4AE4" w:rsidRPr="00780485" w:rsidRDefault="002B4AE4" w:rsidP="00CA7AE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MT" w:hAnsi="ArialMT" w:cs="ArialMT"/>
          <w:sz w:val="24"/>
          <w:szCs w:val="24"/>
        </w:rPr>
      </w:pPr>
    </w:p>
    <w:p w:rsidR="00CA7AEA" w:rsidRPr="00780485" w:rsidRDefault="00CA7AEA" w:rsidP="0003753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706203" w:rsidRPr="00037533" w:rsidRDefault="00706203" w:rsidP="00037533">
      <w:pPr>
        <w:autoSpaceDE w:val="0"/>
        <w:autoSpaceDN w:val="0"/>
        <w:adjustRightInd w:val="0"/>
        <w:spacing w:before="0" w:after="0" w:line="240" w:lineRule="auto"/>
        <w:ind w:firstLine="357"/>
        <w:jc w:val="both"/>
        <w:rPr>
          <w:rFonts w:ascii="ArialMT" w:hAnsi="ArialMT" w:cs="ArialMT"/>
          <w:b/>
        </w:rPr>
      </w:pPr>
      <w:r w:rsidRPr="00037533">
        <w:rPr>
          <w:rFonts w:ascii="ArialMT" w:hAnsi="ArialMT" w:cs="ArialMT"/>
          <w:b/>
        </w:rPr>
        <w:lastRenderedPageBreak/>
        <w:t>Wykres</w:t>
      </w:r>
      <w:r w:rsidR="00037533">
        <w:rPr>
          <w:rFonts w:ascii="ArialMT" w:hAnsi="ArialMT" w:cs="ArialMT"/>
          <w:b/>
        </w:rPr>
        <w:t xml:space="preserve"> </w:t>
      </w:r>
      <w:r w:rsidR="00B84D30" w:rsidRPr="00037533">
        <w:rPr>
          <w:rFonts w:ascii="ArialMT" w:hAnsi="ArialMT" w:cs="ArialMT"/>
          <w:b/>
        </w:rPr>
        <w:t>17</w:t>
      </w:r>
      <w:r w:rsidR="00F71632" w:rsidRPr="00037533">
        <w:rPr>
          <w:rFonts w:ascii="ArialMT" w:hAnsi="ArialMT" w:cs="ArialMT"/>
          <w:b/>
        </w:rPr>
        <w:t>.</w:t>
      </w:r>
      <w:r w:rsidRPr="00037533">
        <w:rPr>
          <w:rFonts w:ascii="ArialMT" w:hAnsi="ArialMT" w:cs="ArialMT"/>
          <w:b/>
        </w:rPr>
        <w:t xml:space="preserve"> </w:t>
      </w:r>
      <w:r w:rsidR="00E80B3B" w:rsidRPr="00037533">
        <w:rPr>
          <w:rFonts w:ascii="ArialMT" w:hAnsi="ArialMT" w:cs="ArialMT"/>
          <w:b/>
        </w:rPr>
        <w:t>Ilość</w:t>
      </w:r>
      <w:r w:rsidRPr="00037533">
        <w:rPr>
          <w:rFonts w:ascii="ArialMT" w:hAnsi="ArialMT" w:cs="ArialMT"/>
          <w:b/>
        </w:rPr>
        <w:t xml:space="preserve"> dzieci w poszczególnych kategoriach wiekowych </w:t>
      </w:r>
      <w:r w:rsidR="00E80B3B" w:rsidRPr="00037533">
        <w:rPr>
          <w:rFonts w:ascii="ArialMT" w:hAnsi="ArialMT" w:cs="ArialMT"/>
          <w:b/>
        </w:rPr>
        <w:t>zamieszkujących na terenie</w:t>
      </w:r>
      <w:r w:rsidRPr="00037533">
        <w:rPr>
          <w:rFonts w:ascii="ArialMT" w:hAnsi="ArialMT" w:cs="ArialMT"/>
          <w:b/>
        </w:rPr>
        <w:t xml:space="preserve"> Gminy Lubsza </w:t>
      </w:r>
      <w:r w:rsidR="00037533" w:rsidRPr="00037533">
        <w:rPr>
          <w:rFonts w:ascii="ArialMT" w:hAnsi="ArialMT" w:cs="ArialMT"/>
          <w:b/>
        </w:rPr>
        <w:t>w latach 2012-2013</w:t>
      </w:r>
    </w:p>
    <w:p w:rsidR="00706203" w:rsidRDefault="00037533" w:rsidP="00FB59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MT" w:hAnsi="ArialMT" w:cs="ArialMT"/>
          <w:color w:val="FF0000"/>
          <w:sz w:val="24"/>
          <w:szCs w:val="24"/>
        </w:rPr>
      </w:pPr>
      <w:r>
        <w:rPr>
          <w:rFonts w:ascii="ArialMT" w:hAnsi="ArialMT" w:cs="ArialMT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37533" w:rsidRDefault="00037533" w:rsidP="00FB59F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MT" w:hAnsi="ArialMT" w:cs="ArialMT"/>
          <w:color w:val="FF0000"/>
          <w:sz w:val="24"/>
          <w:szCs w:val="24"/>
        </w:rPr>
      </w:pPr>
      <w:r>
        <w:rPr>
          <w:sz w:val="18"/>
          <w:szCs w:val="18"/>
        </w:rPr>
        <w:t xml:space="preserve">                                           </w:t>
      </w:r>
      <w:r w:rsidRPr="00E053A5">
        <w:rPr>
          <w:sz w:val="18"/>
          <w:szCs w:val="18"/>
        </w:rPr>
        <w:t>Źródło: Opracowanie własne na podstawie danych Ewidencji Ludności.</w:t>
      </w:r>
    </w:p>
    <w:p w:rsidR="00F327D3" w:rsidRPr="00FB59F5" w:rsidRDefault="00D80094" w:rsidP="00F327D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64C8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7.1. </w:t>
      </w:r>
      <w:r w:rsidR="00F327D3" w:rsidRPr="00FB59F5">
        <w:rPr>
          <w:rFonts w:ascii="Arial" w:hAnsi="Arial" w:cs="Arial"/>
          <w:b/>
          <w:sz w:val="24"/>
          <w:szCs w:val="24"/>
        </w:rPr>
        <w:t>Opieka nad dziećmi do lat 3</w:t>
      </w:r>
    </w:p>
    <w:p w:rsidR="00242E70" w:rsidRPr="00780485" w:rsidRDefault="0078523E" w:rsidP="00CA7AEA">
      <w:pPr>
        <w:pStyle w:val="Bezodstpw"/>
        <w:jc w:val="both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780485">
        <w:rPr>
          <w:rFonts w:ascii="Arial" w:hAnsi="Arial" w:cs="Arial"/>
          <w:sz w:val="24"/>
          <w:szCs w:val="24"/>
        </w:rPr>
        <w:t xml:space="preserve">System opieki na dzieckiem do lat 3 reguluje ustawa z dnia 4 lutego 2011 r. o opiece nad dziećmi w wieku do lat 3 oraz rozporządzenia wykonawcze. Ustawa ta ma </w:t>
      </w:r>
      <w:r w:rsidR="003F31C0" w:rsidRPr="00780485">
        <w:rPr>
          <w:rFonts w:ascii="Arial" w:hAnsi="Arial" w:cs="Arial"/>
          <w:sz w:val="24"/>
          <w:szCs w:val="24"/>
        </w:rPr>
        <w:t xml:space="preserve">za zadanie </w:t>
      </w:r>
      <w:r w:rsidRPr="00780485">
        <w:rPr>
          <w:rFonts w:ascii="Arial" w:hAnsi="Arial" w:cs="Arial"/>
          <w:sz w:val="24"/>
          <w:szCs w:val="24"/>
        </w:rPr>
        <w:t>pomóc rodzicom w godzeniu obowiązków rodzinnych i zawodowych.</w:t>
      </w:r>
      <w:r w:rsidRPr="00780485">
        <w:rPr>
          <w:rStyle w:val="apple-converted-space"/>
          <w:rFonts w:ascii="Arial" w:hAnsi="Arial" w:cs="Arial"/>
          <w:sz w:val="24"/>
          <w:szCs w:val="24"/>
        </w:rPr>
        <w:t> </w:t>
      </w:r>
      <w:r w:rsidRPr="00780485">
        <w:rPr>
          <w:rFonts w:ascii="Arial" w:hAnsi="Arial" w:cs="Arial"/>
          <w:sz w:val="24"/>
          <w:szCs w:val="24"/>
        </w:rPr>
        <w:br/>
        <w:t xml:space="preserve">W ramach opieki  winna być realizowana funkcja: opiekuńcza, wychowawcza </w:t>
      </w:r>
      <w:r w:rsidR="00C4307F">
        <w:rPr>
          <w:rFonts w:ascii="Arial" w:hAnsi="Arial" w:cs="Arial"/>
          <w:sz w:val="24"/>
          <w:szCs w:val="24"/>
        </w:rPr>
        <w:t xml:space="preserve">                   </w:t>
      </w:r>
      <w:r w:rsidRPr="00780485">
        <w:rPr>
          <w:rFonts w:ascii="Arial" w:hAnsi="Arial" w:cs="Arial"/>
          <w:sz w:val="24"/>
          <w:szCs w:val="24"/>
        </w:rPr>
        <w:t xml:space="preserve">i edukacyjna. </w:t>
      </w:r>
      <w:r w:rsidRPr="00780485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Ustawa określa cztery formy opieki nad dziećmi: żłobek, klub dziecięcy, dzienny opiekun, niania.</w:t>
      </w:r>
      <w:r w:rsidRPr="00780485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 </w:t>
      </w:r>
    </w:p>
    <w:p w:rsidR="00F327D3" w:rsidRPr="00780485" w:rsidRDefault="00242E7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  <w:u w:val="single"/>
        </w:rPr>
        <w:t>ŻŁOBEK</w:t>
      </w:r>
      <w:r w:rsidRPr="00780485">
        <w:rPr>
          <w:rFonts w:ascii="Arial" w:hAnsi="Arial" w:cs="Arial"/>
          <w:sz w:val="24"/>
          <w:szCs w:val="24"/>
        </w:rPr>
        <w:t xml:space="preserve">  - organizuje opiekę nad dzieckiem w wieku od ukończenia 20 tyg. życia </w:t>
      </w:r>
      <w:r w:rsidR="00C4307F">
        <w:rPr>
          <w:rFonts w:ascii="Arial" w:hAnsi="Arial" w:cs="Arial"/>
          <w:sz w:val="24"/>
          <w:szCs w:val="24"/>
        </w:rPr>
        <w:t xml:space="preserve">           </w:t>
      </w:r>
      <w:r w:rsidRPr="00780485">
        <w:rPr>
          <w:rFonts w:ascii="Arial" w:hAnsi="Arial" w:cs="Arial"/>
          <w:sz w:val="24"/>
          <w:szCs w:val="24"/>
        </w:rPr>
        <w:t>w wymiarze do 10 godz. dziennie.</w:t>
      </w:r>
    </w:p>
    <w:p w:rsidR="00242E70" w:rsidRPr="00780485" w:rsidRDefault="00242E7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  <w:u w:val="single"/>
        </w:rPr>
        <w:t>KLUB DZIECIĘCY</w:t>
      </w:r>
      <w:r w:rsidRPr="00780485">
        <w:rPr>
          <w:rFonts w:ascii="Arial" w:hAnsi="Arial" w:cs="Arial"/>
          <w:sz w:val="24"/>
          <w:szCs w:val="24"/>
        </w:rPr>
        <w:t xml:space="preserve"> – organizuje opiekę nad dzieckiem w wieku od ukończenia 1 roku życia w wymiarze do 5 godz. dziennie.</w:t>
      </w:r>
    </w:p>
    <w:p w:rsidR="00E80B3B" w:rsidRPr="00780485" w:rsidRDefault="00E80B3B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42E70" w:rsidRPr="00780485" w:rsidRDefault="00242E70" w:rsidP="00E80B3B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Do zadań żłobka i klubu dziecięcego należy w szczególności:</w:t>
      </w:r>
    </w:p>
    <w:p w:rsidR="004C457D" w:rsidRDefault="00242E70" w:rsidP="004C457D">
      <w:pPr>
        <w:pStyle w:val="Bezodstpw"/>
        <w:tabs>
          <w:tab w:val="left" w:pos="426"/>
        </w:tabs>
        <w:spacing w:before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   zapewnienie dziecku opieki w warunkach bytowych z</w:t>
      </w:r>
      <w:r w:rsidR="004C457D">
        <w:rPr>
          <w:rFonts w:ascii="Arial" w:hAnsi="Arial" w:cs="Arial"/>
          <w:sz w:val="24"/>
          <w:szCs w:val="24"/>
        </w:rPr>
        <w:t>bliżonych do warunków domowych;</w:t>
      </w:r>
    </w:p>
    <w:p w:rsidR="005405D0" w:rsidRPr="00780485" w:rsidRDefault="00242E70" w:rsidP="004C457D">
      <w:pPr>
        <w:pStyle w:val="Bezodstpw"/>
        <w:tabs>
          <w:tab w:val="left" w:pos="426"/>
        </w:tabs>
        <w:spacing w:before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zagwarantowanie dziecku właściwej opieki pielęgnacyjnej oraz edukacyjnej, przez  prowadzenie zajęć zabawowych z elementami edukacji, z uwzględnieniem indywidualnych potrzeb dziecka;</w:t>
      </w:r>
    </w:p>
    <w:p w:rsidR="00242E70" w:rsidRPr="00780485" w:rsidRDefault="00242E70" w:rsidP="004C457D">
      <w:pPr>
        <w:pStyle w:val="Bezodstpw"/>
        <w:tabs>
          <w:tab w:val="left" w:pos="426"/>
        </w:tabs>
        <w:spacing w:before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3) </w:t>
      </w:r>
      <w:r w:rsidR="004C457D">
        <w:rPr>
          <w:rFonts w:ascii="Arial" w:hAnsi="Arial" w:cs="Arial"/>
          <w:sz w:val="24"/>
          <w:szCs w:val="24"/>
        </w:rPr>
        <w:t xml:space="preserve">  </w:t>
      </w:r>
      <w:r w:rsidRPr="00780485">
        <w:rPr>
          <w:rFonts w:ascii="Arial" w:hAnsi="Arial" w:cs="Arial"/>
          <w:sz w:val="24"/>
          <w:szCs w:val="24"/>
        </w:rPr>
        <w:t>prowadzenie zajęć opiekuńczo-wychowawczych i edukacyjnych, uwzględniających rozwój  psychomotoryczny dziecka, właściwych do wieku dziecka.</w:t>
      </w:r>
    </w:p>
    <w:p w:rsidR="00E80B3B" w:rsidRPr="00780485" w:rsidRDefault="00E80B3B" w:rsidP="004C457D">
      <w:pPr>
        <w:pStyle w:val="Bezodstpw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42E70" w:rsidRPr="00780485" w:rsidRDefault="00242E70" w:rsidP="00E80B3B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Żłobki i kluby dziecięce mogą tworzyć i prowadzić:</w:t>
      </w:r>
    </w:p>
    <w:p w:rsidR="005405D0" w:rsidRPr="00780485" w:rsidRDefault="00242E70" w:rsidP="00E80B3B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    gminy</w:t>
      </w:r>
      <w:r w:rsidR="005405D0" w:rsidRPr="00780485">
        <w:rPr>
          <w:rFonts w:ascii="Arial" w:hAnsi="Arial" w:cs="Arial"/>
          <w:sz w:val="24"/>
          <w:szCs w:val="24"/>
        </w:rPr>
        <w:t>,</w:t>
      </w:r>
    </w:p>
    <w:p w:rsidR="005405D0" w:rsidRPr="00780485" w:rsidRDefault="00242E70" w:rsidP="00E80B3B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    osoby fizyczne</w:t>
      </w:r>
      <w:r w:rsidR="005405D0" w:rsidRPr="00780485">
        <w:rPr>
          <w:rFonts w:ascii="Arial" w:hAnsi="Arial" w:cs="Arial"/>
          <w:sz w:val="24"/>
          <w:szCs w:val="24"/>
        </w:rPr>
        <w:t>,</w:t>
      </w:r>
    </w:p>
    <w:p w:rsidR="00242E70" w:rsidRPr="00780485" w:rsidRDefault="00242E70" w:rsidP="00E80B3B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3)    osoby prawne i jednostki organizacyjne nieposiadające osobowości prawnej</w:t>
      </w:r>
      <w:r w:rsidR="005405D0" w:rsidRPr="00780485">
        <w:rPr>
          <w:rFonts w:ascii="Arial" w:hAnsi="Arial" w:cs="Arial"/>
          <w:sz w:val="24"/>
          <w:szCs w:val="24"/>
        </w:rPr>
        <w:t>.</w:t>
      </w:r>
      <w:r w:rsidRPr="00780485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:rsidR="00B93AC6" w:rsidRPr="00780485" w:rsidRDefault="005405D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DZIENNYM OPIEKUNEM</w:t>
      </w:r>
      <w:r w:rsidRPr="00780485">
        <w:rPr>
          <w:rStyle w:val="Pogrubienie"/>
          <w:rFonts w:ascii="Arial" w:hAnsi="Arial" w:cs="Arial"/>
          <w:b w:val="0"/>
          <w:sz w:val="24"/>
          <w:szCs w:val="24"/>
        </w:rPr>
        <w:t xml:space="preserve"> może być</w:t>
      </w:r>
      <w:r w:rsidRPr="00780485">
        <w:rPr>
          <w:rFonts w:ascii="Arial" w:hAnsi="Arial" w:cs="Arial"/>
          <w:sz w:val="24"/>
          <w:szCs w:val="24"/>
        </w:rPr>
        <w:t xml:space="preserve"> osoba fizyczna zatrudniana przez  gminy, osoby fizyczne</w:t>
      </w:r>
      <w:r w:rsidRPr="00780485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Pr="00780485">
        <w:rPr>
          <w:rFonts w:ascii="Arial" w:hAnsi="Arial" w:cs="Arial"/>
          <w:sz w:val="24"/>
          <w:szCs w:val="24"/>
        </w:rPr>
        <w:t>osoby prawne i jednostki organizacyjne nieposiadające osobowości prawnej, na podstawie umowy o świadczenie usług sprawująca opiekę nad dzieckiem w wieku od ukończenia 20 tyg. życia. Dzienny opiekun sprawuje opiekę nad maksymalnie pięciorgiem dzieci, a w przypadku gdy w grupie znajduje się dziecko, które nie ukończyło pierwszego roku życia, jest niepełnosprawne lub wymaga szczególnej opieki, maksymalnie nad trojgiem dzieci</w:t>
      </w:r>
    </w:p>
    <w:p w:rsidR="005405D0" w:rsidRPr="00780485" w:rsidRDefault="005405D0" w:rsidP="00CA7AEA">
      <w:pPr>
        <w:pStyle w:val="Bezodstpw"/>
        <w:jc w:val="both"/>
        <w:rPr>
          <w:rStyle w:val="apple-converted-space"/>
          <w:rFonts w:ascii="Arial" w:hAnsi="Arial" w:cs="Arial"/>
          <w:bCs/>
          <w:sz w:val="24"/>
          <w:szCs w:val="24"/>
        </w:rPr>
      </w:pPr>
      <w:r w:rsidRPr="00780485">
        <w:rPr>
          <w:rStyle w:val="Pogrubienie"/>
          <w:rFonts w:ascii="Arial" w:hAnsi="Arial" w:cs="Arial"/>
          <w:b w:val="0"/>
          <w:sz w:val="24"/>
          <w:szCs w:val="24"/>
        </w:rPr>
        <w:t>Do zadań dziennego opiekuna należy w szczególności:</w:t>
      </w:r>
      <w:r w:rsidRPr="00780485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:rsidR="004C457D" w:rsidRDefault="005405D0" w:rsidP="004C457D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  zapewnienie dziecku opieki w warunkach bytowych z</w:t>
      </w:r>
      <w:r w:rsidR="004C457D">
        <w:rPr>
          <w:rFonts w:ascii="Arial" w:hAnsi="Arial" w:cs="Arial"/>
          <w:sz w:val="24"/>
          <w:szCs w:val="24"/>
        </w:rPr>
        <w:t>bliżonych do warunków domowych;</w:t>
      </w:r>
    </w:p>
    <w:p w:rsidR="005405D0" w:rsidRPr="00780485" w:rsidRDefault="005405D0" w:rsidP="004C457D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zagwarantowanie dziecku właściwej opieki pielęgnacyjnej oraz edukacyjnej,</w:t>
      </w:r>
      <w:r w:rsidRPr="00780485">
        <w:rPr>
          <w:rStyle w:val="apple-converted-space"/>
          <w:rFonts w:ascii="Arial" w:hAnsi="Arial" w:cs="Arial"/>
          <w:sz w:val="24"/>
          <w:szCs w:val="24"/>
        </w:rPr>
        <w:t> </w:t>
      </w:r>
      <w:r w:rsidRPr="00780485">
        <w:rPr>
          <w:rFonts w:ascii="Arial" w:hAnsi="Arial" w:cs="Arial"/>
          <w:sz w:val="24"/>
          <w:szCs w:val="24"/>
        </w:rPr>
        <w:br/>
        <w:t>z uwzględnieniem indywidualnych potrzeb dziecka;</w:t>
      </w:r>
    </w:p>
    <w:p w:rsidR="00B93AC6" w:rsidRPr="00780485" w:rsidRDefault="004C457D" w:rsidP="004C457D">
      <w:pPr>
        <w:pStyle w:val="Bezodstpw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</w:t>
      </w:r>
      <w:r w:rsidR="005405D0" w:rsidRPr="00780485">
        <w:rPr>
          <w:rFonts w:ascii="Arial" w:hAnsi="Arial" w:cs="Arial"/>
          <w:sz w:val="24"/>
          <w:szCs w:val="24"/>
        </w:rPr>
        <w:t xml:space="preserve">prowadzenie zajęć opiekuńczo-wychowawczych i edukacyjnych, </w:t>
      </w:r>
      <w:r w:rsidR="00B93AC6" w:rsidRPr="00780485">
        <w:rPr>
          <w:rFonts w:ascii="Arial" w:hAnsi="Arial" w:cs="Arial"/>
          <w:sz w:val="24"/>
          <w:szCs w:val="24"/>
        </w:rPr>
        <w:t>u</w:t>
      </w:r>
      <w:r w:rsidR="005405D0" w:rsidRPr="00780485">
        <w:rPr>
          <w:rFonts w:ascii="Arial" w:hAnsi="Arial" w:cs="Arial"/>
          <w:sz w:val="24"/>
          <w:szCs w:val="24"/>
        </w:rPr>
        <w:t>względniających rozwój psychomotoryczny dziecka, właściwych do wieku dziecka.</w:t>
      </w:r>
    </w:p>
    <w:p w:rsidR="005405D0" w:rsidRPr="00780485" w:rsidRDefault="005405D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  <w:u w:val="single"/>
        </w:rPr>
        <w:t>NIANIĄ</w:t>
      </w:r>
      <w:r w:rsidRPr="004C457D">
        <w:rPr>
          <w:rFonts w:ascii="Arial" w:hAnsi="Arial" w:cs="Arial"/>
          <w:sz w:val="24"/>
          <w:szCs w:val="24"/>
        </w:rPr>
        <w:t xml:space="preserve"> </w:t>
      </w:r>
      <w:r w:rsidRPr="00780485">
        <w:rPr>
          <w:rFonts w:ascii="Arial" w:hAnsi="Arial" w:cs="Arial"/>
          <w:sz w:val="24"/>
          <w:szCs w:val="24"/>
          <w:u w:val="single"/>
        </w:rPr>
        <w:t>j</w:t>
      </w:r>
      <w:r w:rsidRPr="00780485">
        <w:rPr>
          <w:rFonts w:ascii="Arial" w:hAnsi="Arial" w:cs="Arial"/>
          <w:sz w:val="24"/>
          <w:szCs w:val="24"/>
        </w:rPr>
        <w:t xml:space="preserve">est osoba fizyczna sprawująca opiekę nad dziećmi na podstawie umowy </w:t>
      </w:r>
      <w:r w:rsidR="00C4307F">
        <w:rPr>
          <w:rFonts w:ascii="Arial" w:hAnsi="Arial" w:cs="Arial"/>
          <w:sz w:val="24"/>
          <w:szCs w:val="24"/>
        </w:rPr>
        <w:t xml:space="preserve">           </w:t>
      </w:r>
      <w:r w:rsidRPr="00780485">
        <w:rPr>
          <w:rFonts w:ascii="Arial" w:hAnsi="Arial" w:cs="Arial"/>
          <w:sz w:val="24"/>
          <w:szCs w:val="24"/>
        </w:rPr>
        <w:t>o świadczenie usług, do której zgodnie z przepisami Kodeksu cywilnego stosuje się przepisy dotyczące zlecenia, zwanej „umową uaktywniającą”. Niania sprawuje opiekę nad dziećmi w wieku od ukończenia 20 tygodnia życia. Umowa uaktywniająca jest zawierana w formie pisemnej między nianią a rodzicami albo rodzicem samotnie wychowującym dziecko.</w:t>
      </w:r>
    </w:p>
    <w:p w:rsidR="00B93AC6" w:rsidRPr="00780485" w:rsidRDefault="005405D0" w:rsidP="00CA7AEA">
      <w:pPr>
        <w:pStyle w:val="Bezodstpw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Za nianię, składki na ubezpieczenia emerytalne, rentowe i wypadkowe oraz na ubezpieczenie zdrowotne, opłaca:</w:t>
      </w:r>
      <w:r w:rsidRPr="00780485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B93AC6" w:rsidRPr="00780485" w:rsidRDefault="005405D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1) Zakład Ubezpieczeń Społecznych – od podstawy stanowiącej kwotę nie wyższą niż wysokość minimalnego wynagrodzenia za pracę ustalonego zgodnie z przepisami </w:t>
      </w:r>
      <w:r w:rsidR="00C4307F">
        <w:rPr>
          <w:rFonts w:ascii="Arial" w:hAnsi="Arial" w:cs="Arial"/>
          <w:sz w:val="24"/>
          <w:szCs w:val="24"/>
        </w:rPr>
        <w:t xml:space="preserve">        </w:t>
      </w:r>
      <w:r w:rsidRPr="00780485">
        <w:rPr>
          <w:rFonts w:ascii="Arial" w:hAnsi="Arial" w:cs="Arial"/>
          <w:sz w:val="24"/>
          <w:szCs w:val="24"/>
        </w:rPr>
        <w:t>o minimalnym wynagrodzeniu za pracę,</w:t>
      </w:r>
    </w:p>
    <w:p w:rsidR="00706203" w:rsidRPr="00780485" w:rsidRDefault="005405D0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rodzic (płatnik składek) – od podstawy stanowiącej kwotę nadwyżki nad kwotą minimalnego wynagrodzenia na zasadach określonych w przepisach o systemie ubezpieczeń społecznych oraz w przepisach o świadczeniach opieki zdrowotnej finansowanych ze środków publicznych.</w:t>
      </w:r>
    </w:p>
    <w:p w:rsidR="00706203" w:rsidRPr="00780485" w:rsidRDefault="00706203" w:rsidP="00CA7AE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Jak wynika z wykresu </w:t>
      </w:r>
      <w:r w:rsidR="00037533" w:rsidRPr="00780485">
        <w:rPr>
          <w:rFonts w:ascii="Arial" w:hAnsi="Arial" w:cs="Arial"/>
          <w:sz w:val="24"/>
          <w:szCs w:val="24"/>
        </w:rPr>
        <w:t>nr 17</w:t>
      </w:r>
      <w:r w:rsidRPr="00780485">
        <w:rPr>
          <w:rFonts w:ascii="Arial" w:hAnsi="Arial" w:cs="Arial"/>
          <w:sz w:val="24"/>
          <w:szCs w:val="24"/>
        </w:rPr>
        <w:t xml:space="preserve"> na dzień 31 </w:t>
      </w:r>
      <w:r w:rsidR="002B476C" w:rsidRPr="00780485">
        <w:rPr>
          <w:rFonts w:ascii="Arial" w:hAnsi="Arial" w:cs="Arial"/>
          <w:sz w:val="24"/>
          <w:szCs w:val="24"/>
        </w:rPr>
        <w:t>grudnia 2012</w:t>
      </w:r>
      <w:r w:rsidRPr="00780485">
        <w:rPr>
          <w:rFonts w:ascii="Arial" w:hAnsi="Arial" w:cs="Arial"/>
          <w:sz w:val="24"/>
          <w:szCs w:val="24"/>
        </w:rPr>
        <w:t xml:space="preserve"> roku na terenie Gminy Lubsza zamieszkiwało </w:t>
      </w:r>
      <w:r w:rsidR="00037533" w:rsidRPr="00780485">
        <w:rPr>
          <w:rFonts w:ascii="Arial" w:hAnsi="Arial" w:cs="Arial"/>
          <w:sz w:val="24"/>
          <w:szCs w:val="24"/>
        </w:rPr>
        <w:t xml:space="preserve">398 </w:t>
      </w:r>
      <w:r w:rsidRPr="00780485">
        <w:rPr>
          <w:rFonts w:ascii="Arial" w:hAnsi="Arial" w:cs="Arial"/>
          <w:sz w:val="24"/>
          <w:szCs w:val="24"/>
        </w:rPr>
        <w:t xml:space="preserve">dzieci </w:t>
      </w:r>
      <w:r w:rsidR="002B476C" w:rsidRPr="00780485">
        <w:rPr>
          <w:rFonts w:ascii="Arial" w:hAnsi="Arial" w:cs="Arial"/>
          <w:sz w:val="24"/>
          <w:szCs w:val="24"/>
        </w:rPr>
        <w:t>do lat 3, i wiel</w:t>
      </w:r>
      <w:r w:rsidR="002809C8" w:rsidRPr="00780485">
        <w:rPr>
          <w:rFonts w:ascii="Arial" w:hAnsi="Arial" w:cs="Arial"/>
          <w:sz w:val="24"/>
          <w:szCs w:val="24"/>
        </w:rPr>
        <w:t>k</w:t>
      </w:r>
      <w:r w:rsidR="002B476C" w:rsidRPr="00780485">
        <w:rPr>
          <w:rFonts w:ascii="Arial" w:hAnsi="Arial" w:cs="Arial"/>
          <w:sz w:val="24"/>
          <w:szCs w:val="24"/>
        </w:rPr>
        <w:t>ość ta zma</w:t>
      </w:r>
      <w:r w:rsidR="00037533" w:rsidRPr="00780485">
        <w:rPr>
          <w:rFonts w:ascii="Arial" w:hAnsi="Arial" w:cs="Arial"/>
          <w:sz w:val="24"/>
          <w:szCs w:val="24"/>
        </w:rPr>
        <w:t>lała w stosunku do roku 2013 o 26</w:t>
      </w:r>
      <w:r w:rsidR="002B476C" w:rsidRPr="00780485">
        <w:rPr>
          <w:rFonts w:ascii="Arial" w:hAnsi="Arial" w:cs="Arial"/>
          <w:sz w:val="24"/>
          <w:szCs w:val="24"/>
        </w:rPr>
        <w:t xml:space="preserve"> dzieci </w:t>
      </w:r>
    </w:p>
    <w:p w:rsidR="00B84D30" w:rsidRPr="00780485" w:rsidRDefault="002B476C" w:rsidP="0003753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Z kolei </w:t>
      </w:r>
      <w:r w:rsidR="002F1585" w:rsidRPr="00780485">
        <w:rPr>
          <w:rFonts w:ascii="Arial" w:hAnsi="Arial" w:cs="Arial"/>
          <w:sz w:val="24"/>
          <w:szCs w:val="24"/>
        </w:rPr>
        <w:t>tabela</w:t>
      </w:r>
      <w:r w:rsidR="00B84D30" w:rsidRPr="00780485">
        <w:rPr>
          <w:rFonts w:ascii="Arial" w:hAnsi="Arial" w:cs="Arial"/>
          <w:sz w:val="24"/>
          <w:szCs w:val="24"/>
        </w:rPr>
        <w:t xml:space="preserve"> 16</w:t>
      </w:r>
      <w:r w:rsidRPr="00780485">
        <w:rPr>
          <w:rFonts w:ascii="Arial" w:hAnsi="Arial" w:cs="Arial"/>
          <w:sz w:val="24"/>
          <w:szCs w:val="24"/>
        </w:rPr>
        <w:t xml:space="preserve"> przedstawia ilość świadczeń wypłaconych z tytułu opieki nad dzieckiem w okresie korzystania z urlopu wy</w:t>
      </w:r>
      <w:r w:rsidR="00037533" w:rsidRPr="00780485">
        <w:rPr>
          <w:rFonts w:ascii="Arial" w:hAnsi="Arial" w:cs="Arial"/>
          <w:sz w:val="24"/>
          <w:szCs w:val="24"/>
        </w:rPr>
        <w:t>chowawczego w latach 2012-2013.</w:t>
      </w:r>
    </w:p>
    <w:p w:rsidR="00037533" w:rsidRDefault="00037533" w:rsidP="002F1585">
      <w:pPr>
        <w:pStyle w:val="Bezodstpw"/>
        <w:jc w:val="both"/>
        <w:rPr>
          <w:rFonts w:ascii="Arial" w:hAnsi="Arial" w:cs="Arial"/>
          <w:b/>
        </w:rPr>
      </w:pPr>
    </w:p>
    <w:p w:rsidR="002B476C" w:rsidRPr="002F1585" w:rsidRDefault="00B84D30" w:rsidP="002F1585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16</w:t>
      </w:r>
      <w:r w:rsidR="002F1585" w:rsidRPr="002F1585">
        <w:rPr>
          <w:rFonts w:ascii="Arial" w:hAnsi="Arial" w:cs="Arial"/>
          <w:b/>
        </w:rPr>
        <w:t>.</w:t>
      </w:r>
      <w:r w:rsidR="002B476C" w:rsidRPr="002F1585">
        <w:rPr>
          <w:rFonts w:ascii="Arial" w:hAnsi="Arial" w:cs="Arial"/>
          <w:b/>
        </w:rPr>
        <w:t xml:space="preserve"> Ilość świadczeń wypłaconych z tytułu opieki nad dzieckiem w okresie korzystania </w:t>
      </w:r>
      <w:r w:rsidR="00C4307F">
        <w:rPr>
          <w:rFonts w:ascii="Arial" w:hAnsi="Arial" w:cs="Arial"/>
          <w:b/>
        </w:rPr>
        <w:t xml:space="preserve">        </w:t>
      </w:r>
      <w:r w:rsidR="002B476C" w:rsidRPr="002F1585">
        <w:rPr>
          <w:rFonts w:ascii="Arial" w:hAnsi="Arial" w:cs="Arial"/>
          <w:b/>
        </w:rPr>
        <w:t>z urlopu w</w:t>
      </w:r>
      <w:r w:rsidR="004C457D">
        <w:rPr>
          <w:rFonts w:ascii="Arial" w:hAnsi="Arial" w:cs="Arial"/>
          <w:b/>
        </w:rPr>
        <w:t>ychowawczego w latach 2012-2013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2F1585" w:rsidTr="004C457D">
        <w:tc>
          <w:tcPr>
            <w:tcW w:w="4673" w:type="dxa"/>
            <w:vAlign w:val="center"/>
          </w:tcPr>
          <w:p w:rsidR="002F1585" w:rsidRPr="002F1585" w:rsidRDefault="002F1585" w:rsidP="004C457D">
            <w:pPr>
              <w:pStyle w:val="Nagwek2"/>
              <w:jc w:val="center"/>
              <w:outlineLvl w:val="1"/>
            </w:pPr>
            <w:r w:rsidRPr="002F1585">
              <w:t>Rodzaj świadczenia</w:t>
            </w:r>
          </w:p>
        </w:tc>
        <w:tc>
          <w:tcPr>
            <w:tcW w:w="2268" w:type="dxa"/>
            <w:vAlign w:val="center"/>
          </w:tcPr>
          <w:p w:rsidR="002F1585" w:rsidRPr="002F1585" w:rsidRDefault="002F1585" w:rsidP="004C457D">
            <w:pPr>
              <w:pStyle w:val="Nagwek2"/>
              <w:jc w:val="center"/>
              <w:outlineLvl w:val="1"/>
            </w:pPr>
            <w:r w:rsidRPr="002F1585">
              <w:t>Rok 2012</w:t>
            </w:r>
          </w:p>
        </w:tc>
        <w:tc>
          <w:tcPr>
            <w:tcW w:w="2121" w:type="dxa"/>
            <w:vAlign w:val="center"/>
          </w:tcPr>
          <w:p w:rsidR="002F1585" w:rsidRPr="002F1585" w:rsidRDefault="002F1585" w:rsidP="004C457D">
            <w:pPr>
              <w:pStyle w:val="Nagwek2"/>
              <w:jc w:val="center"/>
              <w:outlineLvl w:val="1"/>
            </w:pPr>
            <w:r w:rsidRPr="002F1585">
              <w:t>Rok 2013</w:t>
            </w:r>
          </w:p>
        </w:tc>
      </w:tr>
      <w:tr w:rsidR="002F1585" w:rsidTr="004C457D">
        <w:tc>
          <w:tcPr>
            <w:tcW w:w="4673" w:type="dxa"/>
            <w:vAlign w:val="center"/>
          </w:tcPr>
          <w:p w:rsidR="002F1585" w:rsidRPr="002F1585" w:rsidRDefault="00F71632" w:rsidP="004C457D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świadczeń wypłaconych w formie dodatku</w:t>
            </w:r>
            <w:r w:rsidR="002F1585" w:rsidRPr="002F1585">
              <w:rPr>
                <w:rFonts w:ascii="Arial" w:hAnsi="Arial" w:cs="Arial"/>
                <w:sz w:val="24"/>
                <w:szCs w:val="24"/>
              </w:rPr>
              <w:t xml:space="preserve"> do zasiłku rodzinnego z tytułu opieki nad dzieckiem w okresie korzystania z urlopu wychowawczego</w:t>
            </w:r>
          </w:p>
        </w:tc>
        <w:tc>
          <w:tcPr>
            <w:tcW w:w="2268" w:type="dxa"/>
            <w:vAlign w:val="center"/>
          </w:tcPr>
          <w:p w:rsidR="002F1585" w:rsidRPr="002F1585" w:rsidRDefault="002F1585" w:rsidP="004C457D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585" w:rsidRPr="002F1585" w:rsidRDefault="002F1585" w:rsidP="004C457D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85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121" w:type="dxa"/>
            <w:vAlign w:val="center"/>
          </w:tcPr>
          <w:p w:rsidR="002F1585" w:rsidRPr="002F1585" w:rsidRDefault="002F1585" w:rsidP="004C457D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585" w:rsidRPr="002F1585" w:rsidRDefault="002F1585" w:rsidP="004C457D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585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</w:tr>
    </w:tbl>
    <w:p w:rsidR="002F1585" w:rsidRDefault="002F1585" w:rsidP="002F1585">
      <w:pPr>
        <w:ind w:left="708" w:firstLine="708"/>
        <w:jc w:val="both"/>
        <w:rPr>
          <w:sz w:val="18"/>
          <w:szCs w:val="18"/>
        </w:rPr>
      </w:pPr>
      <w:r w:rsidRPr="00684195">
        <w:rPr>
          <w:sz w:val="18"/>
          <w:szCs w:val="18"/>
        </w:rPr>
        <w:t>Źródło: Opracowanie własne na podstawie danych Ośrodka Pomocy Społecznej</w:t>
      </w:r>
    </w:p>
    <w:p w:rsidR="00E565A6" w:rsidRPr="00E565A6" w:rsidRDefault="00E565A6" w:rsidP="00E565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Do roku 2013 mieszkańcy Gminy Lubsza nie zgłaszali potrzeby zorganizowania przez Gminę opieki nad dzieckiem do lat 3. W domach funkcjonowała tradycyjna opieka, którą najczęściej sprawowała babcia lub matka. </w:t>
      </w:r>
      <w:r w:rsidRPr="00E565A6">
        <w:rPr>
          <w:rFonts w:ascii="Arial" w:eastAsia="Times New Roman" w:hAnsi="Arial" w:cs="Arial"/>
          <w:sz w:val="24"/>
          <w:szCs w:val="24"/>
        </w:rPr>
        <w:t xml:space="preserve">Obecnie, brak profesjonalnej opieki nad dziećmi jest jedną z głównych barier utrudniających powrót rodziców, </w:t>
      </w:r>
      <w:r w:rsidRPr="00E565A6">
        <w:rPr>
          <w:rFonts w:ascii="Arial" w:eastAsia="Times New Roman" w:hAnsi="Arial" w:cs="Arial"/>
          <w:sz w:val="24"/>
          <w:szCs w:val="24"/>
        </w:rPr>
        <w:br/>
        <w:t xml:space="preserve">a szczególnie matek na rynek pracy. </w:t>
      </w:r>
    </w:p>
    <w:p w:rsidR="002B476C" w:rsidRPr="00E565A6" w:rsidRDefault="00E565A6" w:rsidP="00E565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5A6">
        <w:rPr>
          <w:rFonts w:ascii="Arial" w:eastAsia="Times New Roman" w:hAnsi="Arial" w:cs="Arial"/>
          <w:sz w:val="24"/>
          <w:szCs w:val="24"/>
          <w:lang w:eastAsia="pl-PL"/>
        </w:rPr>
        <w:t xml:space="preserve">W 2013r. matki małych dzieci, chcące powrócić do pracy lub podjąć zatrudnienie zwróciły się o pomoc do Gminy. W odpowiedzi na zapotrzebowanie rodziców w lipcu 2013r. Gmina Lubsza zadeklarowała chęć współpracy z Wojewódzkim Urzędem Pracy w Opolu, która miała polegać na przystąpieniu do realizacji projektu „Powrót do zatrudnienia”, a w grudniu 2013r. Gmina Lubsza zawarła </w:t>
      </w:r>
      <w:r w:rsidR="004C457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565A6">
        <w:rPr>
          <w:rFonts w:ascii="Arial" w:eastAsia="Times New Roman" w:hAnsi="Arial" w:cs="Arial"/>
          <w:sz w:val="24"/>
          <w:szCs w:val="24"/>
          <w:lang w:eastAsia="pl-PL"/>
        </w:rPr>
        <w:t xml:space="preserve">orozumienie </w:t>
      </w:r>
      <w:r w:rsidRPr="00E565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Wojewódzkim Urzędem Pracy w Opolu w sprawie współpracy przy tworzeniu instytucji </w:t>
      </w:r>
      <w:r w:rsidR="004C457D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E565A6">
        <w:rPr>
          <w:rFonts w:ascii="Arial" w:eastAsia="Times New Roman" w:hAnsi="Arial" w:cs="Arial"/>
          <w:sz w:val="24"/>
          <w:szCs w:val="24"/>
          <w:lang w:eastAsia="pl-PL"/>
        </w:rPr>
        <w:t>piekuna dziennego w ramach projektu „Powrót do zatrudnienia”.</w:t>
      </w:r>
    </w:p>
    <w:p w:rsidR="00E565A6" w:rsidRPr="0062100D" w:rsidRDefault="00E565A6" w:rsidP="00E565A6">
      <w:pPr>
        <w:spacing w:before="150"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65A6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projektu zawarto w dniu 1.04.2014 roku </w:t>
      </w:r>
      <w:r w:rsidR="004C457D">
        <w:rPr>
          <w:rFonts w:ascii="Arial" w:eastAsia="Times New Roman" w:hAnsi="Arial" w:cs="Arial"/>
          <w:sz w:val="24"/>
          <w:szCs w:val="24"/>
          <w:lang w:eastAsia="pl-PL"/>
        </w:rPr>
        <w:t>jedną</w:t>
      </w:r>
      <w:r w:rsidRPr="00E565A6">
        <w:rPr>
          <w:rFonts w:ascii="Arial" w:eastAsia="Times New Roman" w:hAnsi="Arial" w:cs="Arial"/>
          <w:sz w:val="24"/>
          <w:szCs w:val="24"/>
          <w:lang w:eastAsia="pl-PL"/>
        </w:rPr>
        <w:t xml:space="preserve"> umowę na świadczenie </w:t>
      </w:r>
      <w:r w:rsidRPr="0062100D">
        <w:rPr>
          <w:rFonts w:ascii="Arial" w:eastAsia="Times New Roman" w:hAnsi="Arial" w:cs="Arial"/>
          <w:sz w:val="24"/>
          <w:szCs w:val="24"/>
          <w:lang w:eastAsia="pl-PL"/>
        </w:rPr>
        <w:t>usług przez dziennego opiekuna</w:t>
      </w:r>
      <w:r w:rsidR="004C45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100D">
        <w:rPr>
          <w:rFonts w:ascii="Arial" w:eastAsia="Times New Roman" w:hAnsi="Arial" w:cs="Arial"/>
          <w:sz w:val="24"/>
          <w:szCs w:val="24"/>
          <w:lang w:eastAsia="pl-PL"/>
        </w:rPr>
        <w:t>na okres od 01.04.2014  r</w:t>
      </w:r>
      <w:r w:rsidR="0001557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2100D">
        <w:rPr>
          <w:rFonts w:ascii="Arial" w:eastAsia="Times New Roman" w:hAnsi="Arial" w:cs="Arial"/>
          <w:sz w:val="24"/>
          <w:szCs w:val="24"/>
          <w:lang w:eastAsia="pl-PL"/>
        </w:rPr>
        <w:t xml:space="preserve"> do 31.03.2015 r. </w:t>
      </w:r>
      <w:r w:rsidRPr="0062100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Dzienny opiekun sprawuje opiekę nad dzieckiem przez pięć dni </w:t>
      </w:r>
      <w:r w:rsidR="00C4307F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                  </w:t>
      </w:r>
      <w:r w:rsidRPr="0062100D">
        <w:rPr>
          <w:rFonts w:ascii="Arial" w:eastAsia="Times New Roman" w:hAnsi="Arial" w:cs="Arial"/>
          <w:color w:val="000000"/>
          <w:spacing w:val="-1"/>
          <w:sz w:val="24"/>
          <w:szCs w:val="24"/>
          <w:lang w:eastAsia="pl-PL"/>
        </w:rPr>
        <w:t xml:space="preserve">w tygodniu z wyłączeniem dni świątecznych    przez    maksymalnie  9   godzin    dziennie    w   godzinach ustalonych z </w:t>
      </w:r>
      <w:r w:rsidRPr="006210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rodzicami dziecka.</w:t>
      </w:r>
    </w:p>
    <w:p w:rsidR="00F71632" w:rsidRPr="005405D0" w:rsidRDefault="00F71632" w:rsidP="00F327D3">
      <w:pPr>
        <w:jc w:val="both"/>
        <w:rPr>
          <w:rFonts w:ascii="Arial" w:hAnsi="Arial" w:cs="Arial"/>
          <w:sz w:val="24"/>
          <w:szCs w:val="24"/>
        </w:rPr>
      </w:pPr>
    </w:p>
    <w:p w:rsidR="00F327D3" w:rsidRPr="00C54D71" w:rsidRDefault="00F327D3" w:rsidP="00015572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54D71">
        <w:rPr>
          <w:rFonts w:ascii="Arial" w:hAnsi="Arial" w:cs="Arial"/>
          <w:b/>
          <w:sz w:val="24"/>
          <w:szCs w:val="24"/>
        </w:rPr>
        <w:t>Wychowanie przedszkolne</w:t>
      </w:r>
    </w:p>
    <w:p w:rsidR="00F71632" w:rsidRPr="00780485" w:rsidRDefault="00F71632" w:rsidP="00CA7AE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Pierwsze lata życia dziecka decydują o jego rozwoju i dalszych losach. Większość wrodzonych predyspozycji rozwija się intensywnie w wieku przedszkolnym, dotyczy to także zdolności uczenia się. Działania edukacyjne, stymulowanie rozwoju intelektualnego i społecznego dziecka przynoszą najlepsze rezultaty właśnie w okresie przedszkolnym. Jest to także najlepszy okres na zapobieganie ewentualnym trudnościom w nauce - niwelowanie dysharmonii rozwojowych, terapię zaburzeń, wyrównywanie zaniedbań środowiskowych. Umiejętności, które małe dzieci wynoszą z przedszkola, procentują w szkole lepszymi wynikami w nauce, a w dorosłym życiu lepszym funkcjonowaniem społecznym i zawodowym.</w:t>
      </w:r>
    </w:p>
    <w:p w:rsidR="00F71632" w:rsidRPr="00780485" w:rsidRDefault="00F71632" w:rsidP="00CA7A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Zapewnienie lepszego dostępu najmłodszych dzieci do edukacji to najskuteczniejszy sposób na wyrównywanie szans edukacyjnych. Dlatego tak ważne jest inwestowanie w edukację małych dzieci.</w:t>
      </w:r>
    </w:p>
    <w:p w:rsidR="00F327D3" w:rsidRPr="00780485" w:rsidRDefault="00F71632" w:rsidP="00CA7A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Zgodnie ze Strategicznym Planem Rządzenia oraz Programem Prac Rządu, priorytetem w obszarze edukacji jest zwiększenie dostępności do edukacji wysokiej jakości, poprzez m. in. upowszechnienie wychowania przedszkolnego dla dzieci </w:t>
      </w:r>
      <w:r w:rsidR="00C4307F">
        <w:rPr>
          <w:rFonts w:ascii="Arial" w:hAnsi="Arial" w:cs="Arial"/>
          <w:sz w:val="24"/>
          <w:szCs w:val="24"/>
        </w:rPr>
        <w:t xml:space="preserve">            </w:t>
      </w:r>
      <w:r w:rsidRPr="00780485">
        <w:rPr>
          <w:rFonts w:ascii="Arial" w:hAnsi="Arial" w:cs="Arial"/>
          <w:sz w:val="24"/>
          <w:szCs w:val="24"/>
        </w:rPr>
        <w:t>w wieku 3 - 5 lat, w tym obowiązek rocznego przygotowania przedszkolnego dla dzieci 5-letnich. Priorytet ten jest także zgodny z rekomendacjami Raportu o Kapitale Intelektualnym Polski.</w:t>
      </w:r>
    </w:p>
    <w:p w:rsidR="00E565A6" w:rsidRPr="0062100D" w:rsidRDefault="00E565A6" w:rsidP="00E565A6">
      <w:p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2100D">
        <w:rPr>
          <w:rFonts w:ascii="Arial" w:eastAsia="Times New Roman" w:hAnsi="Arial" w:cs="Arial"/>
          <w:color w:val="222222"/>
          <w:sz w:val="24"/>
          <w:szCs w:val="24"/>
        </w:rPr>
        <w:t>Na terenie Gminy Lubsza wychowanie przedszkolne realizowane jest w placówkach:</w:t>
      </w:r>
    </w:p>
    <w:p w:rsidR="00E565A6" w:rsidRP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</w:rPr>
        <w:t>Zespół Szkolno – Przedszkolny w Lubszy</w:t>
      </w:r>
      <w:r w:rsidR="00015572">
        <w:rPr>
          <w:rFonts w:ascii="Arial" w:eastAsia="Times New Roman" w:hAnsi="Arial" w:cs="Arial"/>
          <w:sz w:val="24"/>
          <w:szCs w:val="24"/>
        </w:rPr>
        <w:t>,</w:t>
      </w:r>
      <w:r w:rsidRPr="00E565A6">
        <w:rPr>
          <w:rFonts w:ascii="Arial" w:eastAsia="Times New Roman" w:hAnsi="Arial" w:cs="Arial"/>
          <w:sz w:val="24"/>
          <w:szCs w:val="24"/>
        </w:rPr>
        <w:t xml:space="preserve"> Publiczne Przedszkole w Lubszy,</w:t>
      </w:r>
    </w:p>
    <w:p w:rsidR="00E565A6" w:rsidRP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</w:rPr>
        <w:t>Zespół Szkolno – Przedszkolny w Czepielowicach</w:t>
      </w:r>
      <w:r w:rsidR="00015572">
        <w:rPr>
          <w:rFonts w:ascii="Arial" w:eastAsia="Times New Roman" w:hAnsi="Arial" w:cs="Arial"/>
          <w:sz w:val="24"/>
          <w:szCs w:val="24"/>
        </w:rPr>
        <w:t>,</w:t>
      </w:r>
      <w:r w:rsidRPr="00E565A6">
        <w:rPr>
          <w:rFonts w:ascii="Arial" w:eastAsia="Times New Roman" w:hAnsi="Arial" w:cs="Arial"/>
          <w:sz w:val="24"/>
          <w:szCs w:val="24"/>
        </w:rPr>
        <w:t xml:space="preserve"> Przedszkole Publiczne </w:t>
      </w:r>
      <w:r w:rsidR="00C4307F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E565A6">
        <w:rPr>
          <w:rFonts w:ascii="Arial" w:eastAsia="Times New Roman" w:hAnsi="Arial" w:cs="Arial"/>
          <w:sz w:val="24"/>
          <w:szCs w:val="24"/>
        </w:rPr>
        <w:t>w Kościerzycach,</w:t>
      </w:r>
    </w:p>
    <w:p w:rsidR="00E565A6" w:rsidRP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</w:rPr>
        <w:t>Zespół Szkolno – Przedszkolny w Mąkoszycach</w:t>
      </w:r>
      <w:r w:rsidR="00015572">
        <w:rPr>
          <w:rFonts w:ascii="Arial" w:eastAsia="Times New Roman" w:hAnsi="Arial" w:cs="Arial"/>
          <w:sz w:val="24"/>
          <w:szCs w:val="24"/>
        </w:rPr>
        <w:t>,</w:t>
      </w:r>
      <w:r w:rsidRPr="00E565A6">
        <w:rPr>
          <w:rFonts w:ascii="Arial" w:eastAsia="Times New Roman" w:hAnsi="Arial" w:cs="Arial"/>
          <w:sz w:val="24"/>
          <w:szCs w:val="24"/>
        </w:rPr>
        <w:t xml:space="preserve"> Publiczne Przedszkole </w:t>
      </w:r>
      <w:r w:rsidR="00C4307F">
        <w:rPr>
          <w:rFonts w:ascii="Arial" w:eastAsia="Times New Roman" w:hAnsi="Arial" w:cs="Arial"/>
          <w:sz w:val="24"/>
          <w:szCs w:val="24"/>
        </w:rPr>
        <w:t xml:space="preserve">              </w:t>
      </w:r>
      <w:r w:rsidRPr="00E565A6">
        <w:rPr>
          <w:rFonts w:ascii="Arial" w:eastAsia="Times New Roman" w:hAnsi="Arial" w:cs="Arial"/>
          <w:sz w:val="24"/>
          <w:szCs w:val="24"/>
        </w:rPr>
        <w:t>w Mąkoszycach,</w:t>
      </w:r>
    </w:p>
    <w:p w:rsidR="00E565A6" w:rsidRP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</w:rPr>
        <w:t>Zespół Szkolno – Przedszkolny w Lubszy</w:t>
      </w:r>
      <w:r w:rsidR="00015572">
        <w:rPr>
          <w:rFonts w:ascii="Arial" w:eastAsia="Times New Roman" w:hAnsi="Arial" w:cs="Arial"/>
          <w:sz w:val="24"/>
          <w:szCs w:val="24"/>
        </w:rPr>
        <w:t>,</w:t>
      </w:r>
      <w:r w:rsidRPr="00E565A6">
        <w:rPr>
          <w:rFonts w:ascii="Arial" w:eastAsia="Times New Roman" w:hAnsi="Arial" w:cs="Arial"/>
          <w:sz w:val="24"/>
          <w:szCs w:val="24"/>
        </w:rPr>
        <w:t xml:space="preserve"> Oddział Przedszkolny w Dobrzyniu,</w:t>
      </w:r>
    </w:p>
    <w:p w:rsidR="00E565A6" w:rsidRP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E565A6">
        <w:rPr>
          <w:rFonts w:ascii="Arial" w:eastAsia="Times New Roman" w:hAnsi="Arial" w:cs="Arial"/>
          <w:sz w:val="24"/>
          <w:szCs w:val="24"/>
        </w:rPr>
        <w:lastRenderedPageBreak/>
        <w:t>Zespół Szkolno – Przedszkolny w Czepielowicach</w:t>
      </w:r>
      <w:r w:rsidR="00015572">
        <w:rPr>
          <w:rFonts w:ascii="Arial" w:eastAsia="Times New Roman" w:hAnsi="Arial" w:cs="Arial"/>
          <w:sz w:val="24"/>
          <w:szCs w:val="24"/>
        </w:rPr>
        <w:t>,</w:t>
      </w:r>
      <w:r w:rsidRPr="00E565A6">
        <w:rPr>
          <w:rFonts w:ascii="Arial" w:eastAsia="Times New Roman" w:hAnsi="Arial" w:cs="Arial"/>
          <w:sz w:val="24"/>
          <w:szCs w:val="24"/>
        </w:rPr>
        <w:t xml:space="preserve"> Oddział Przedszkolny </w:t>
      </w:r>
      <w:r w:rsidR="00C4307F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E565A6">
        <w:rPr>
          <w:rFonts w:ascii="Arial" w:eastAsia="Times New Roman" w:hAnsi="Arial" w:cs="Arial"/>
          <w:sz w:val="24"/>
          <w:szCs w:val="24"/>
        </w:rPr>
        <w:t>w Pisarzowicach,</w:t>
      </w:r>
    </w:p>
    <w:p w:rsidR="00E565A6" w:rsidRDefault="00E565A6" w:rsidP="00015572">
      <w:pPr>
        <w:numPr>
          <w:ilvl w:val="0"/>
          <w:numId w:val="8"/>
        </w:numPr>
        <w:spacing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62100D">
        <w:rPr>
          <w:rFonts w:ascii="Arial" w:eastAsia="Times New Roman" w:hAnsi="Arial" w:cs="Arial"/>
          <w:color w:val="222222"/>
          <w:sz w:val="24"/>
          <w:szCs w:val="24"/>
        </w:rPr>
        <w:t>Oddział Przedszkolny przy SPSK w Michałowicach.</w:t>
      </w:r>
    </w:p>
    <w:p w:rsidR="00E565A6" w:rsidRDefault="00E565A6" w:rsidP="00015572">
      <w:pPr>
        <w:spacing w:line="240" w:lineRule="auto"/>
        <w:ind w:left="72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:rsidR="00C94556" w:rsidRPr="00995955" w:rsidRDefault="00C94556" w:rsidP="000C6C81">
      <w:pPr>
        <w:spacing w:line="240" w:lineRule="auto"/>
        <w:jc w:val="both"/>
        <w:rPr>
          <w:rFonts w:ascii="Arial" w:hAnsi="Arial" w:cs="Arial"/>
          <w:b/>
        </w:rPr>
      </w:pPr>
      <w:r w:rsidRPr="00995955">
        <w:rPr>
          <w:rFonts w:ascii="Arial" w:hAnsi="Arial" w:cs="Arial"/>
          <w:b/>
        </w:rPr>
        <w:t xml:space="preserve">Tabela </w:t>
      </w:r>
      <w:r w:rsidR="00B84D30" w:rsidRPr="00995955">
        <w:rPr>
          <w:rFonts w:ascii="Arial" w:hAnsi="Arial" w:cs="Arial"/>
          <w:b/>
        </w:rPr>
        <w:t>17</w:t>
      </w:r>
      <w:r w:rsidRPr="00995955">
        <w:rPr>
          <w:rFonts w:ascii="Arial" w:hAnsi="Arial" w:cs="Arial"/>
          <w:b/>
        </w:rPr>
        <w:t xml:space="preserve"> Ilość oddziałów </w:t>
      </w:r>
      <w:r w:rsidR="000C6C81" w:rsidRPr="00995955">
        <w:rPr>
          <w:rFonts w:ascii="Arial" w:hAnsi="Arial" w:cs="Arial"/>
          <w:b/>
        </w:rPr>
        <w:t xml:space="preserve">i ilość dzieci objętych wychowaniem przedszkolnym na terenie </w:t>
      </w:r>
      <w:r w:rsidR="00015572">
        <w:rPr>
          <w:rFonts w:ascii="Arial" w:hAnsi="Arial" w:cs="Arial"/>
          <w:b/>
        </w:rPr>
        <w:t>Gminy Lubsza w latach 2012-2013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559"/>
        <w:gridCol w:w="1704"/>
      </w:tblGrid>
      <w:tr w:rsidR="00995955" w:rsidRPr="00995955" w:rsidTr="00015572">
        <w:tc>
          <w:tcPr>
            <w:tcW w:w="2547" w:type="dxa"/>
            <w:vMerge w:val="restart"/>
            <w:vAlign w:val="center"/>
          </w:tcPr>
          <w:p w:rsidR="000C6C81" w:rsidRPr="00995955" w:rsidRDefault="000C6C81" w:rsidP="00015572">
            <w:pPr>
              <w:pStyle w:val="Nagwek2"/>
              <w:jc w:val="center"/>
              <w:outlineLvl w:val="1"/>
            </w:pPr>
            <w:r w:rsidRPr="00995955">
              <w:t>Nazwa placówki</w:t>
            </w:r>
          </w:p>
        </w:tc>
        <w:tc>
          <w:tcPr>
            <w:tcW w:w="6523" w:type="dxa"/>
            <w:gridSpan w:val="4"/>
            <w:vAlign w:val="center"/>
          </w:tcPr>
          <w:p w:rsidR="000C6C81" w:rsidRPr="00995955" w:rsidRDefault="000C6C81" w:rsidP="00015572">
            <w:pPr>
              <w:pStyle w:val="Nagwek2"/>
              <w:jc w:val="center"/>
              <w:outlineLvl w:val="1"/>
            </w:pPr>
            <w:r w:rsidRPr="00995955">
              <w:t>Rok szkolny</w:t>
            </w:r>
          </w:p>
        </w:tc>
      </w:tr>
      <w:tr w:rsidR="00995955" w:rsidRPr="00995955" w:rsidTr="00015572">
        <w:tc>
          <w:tcPr>
            <w:tcW w:w="2547" w:type="dxa"/>
            <w:vMerge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2011/2012</w:t>
            </w:r>
          </w:p>
        </w:tc>
        <w:tc>
          <w:tcPr>
            <w:tcW w:w="3263" w:type="dxa"/>
            <w:gridSpan w:val="2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2012/2013</w:t>
            </w:r>
          </w:p>
        </w:tc>
      </w:tr>
      <w:tr w:rsidR="00995955" w:rsidRPr="00995955" w:rsidTr="00015572">
        <w:tc>
          <w:tcPr>
            <w:tcW w:w="2547" w:type="dxa"/>
            <w:vMerge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955">
              <w:rPr>
                <w:rFonts w:ascii="Arial" w:hAnsi="Arial" w:cs="Arial"/>
                <w:b/>
                <w:sz w:val="18"/>
                <w:szCs w:val="18"/>
              </w:rPr>
              <w:t>Ilość oddziałów</w:t>
            </w:r>
          </w:p>
        </w:tc>
        <w:tc>
          <w:tcPr>
            <w:tcW w:w="1701" w:type="dxa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955">
              <w:rPr>
                <w:rFonts w:ascii="Arial" w:hAnsi="Arial" w:cs="Arial"/>
                <w:b/>
                <w:sz w:val="18"/>
                <w:szCs w:val="18"/>
              </w:rPr>
              <w:t>Ilość dzieci</w:t>
            </w:r>
          </w:p>
        </w:tc>
        <w:tc>
          <w:tcPr>
            <w:tcW w:w="1559" w:type="dxa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955">
              <w:rPr>
                <w:rFonts w:ascii="Arial" w:hAnsi="Arial" w:cs="Arial"/>
                <w:b/>
                <w:sz w:val="18"/>
                <w:szCs w:val="18"/>
              </w:rPr>
              <w:t>Ilość oddziałów</w:t>
            </w:r>
          </w:p>
        </w:tc>
        <w:tc>
          <w:tcPr>
            <w:tcW w:w="1704" w:type="dxa"/>
            <w:vAlign w:val="center"/>
          </w:tcPr>
          <w:p w:rsidR="000C6C81" w:rsidRPr="00995955" w:rsidRDefault="000C6C81" w:rsidP="00015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955">
              <w:rPr>
                <w:rFonts w:ascii="Arial" w:hAnsi="Arial" w:cs="Arial"/>
                <w:b/>
                <w:sz w:val="18"/>
                <w:szCs w:val="18"/>
              </w:rPr>
              <w:t>Ilość dzieci</w:t>
            </w:r>
          </w:p>
        </w:tc>
      </w:tr>
      <w:tr w:rsidR="00E565A6" w:rsidRPr="00995955" w:rsidTr="0001557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015572">
            <w:pPr>
              <w:rPr>
                <w:rFonts w:ascii="Arial" w:hAnsi="Arial" w:cs="Arial"/>
              </w:rPr>
            </w:pPr>
            <w:r w:rsidRPr="00E565A6">
              <w:rPr>
                <w:rFonts w:ascii="Arial" w:hAnsi="Arial" w:cs="Arial"/>
              </w:rPr>
              <w:t>Zespół Szkolno</w:t>
            </w:r>
            <w:r w:rsidR="00015572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>-Przedszkolny w Lubszy (PP w Lubszy)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75</w:t>
            </w:r>
          </w:p>
        </w:tc>
      </w:tr>
      <w:tr w:rsidR="00E565A6" w:rsidRPr="00995955" w:rsidTr="0001557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015572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>Zespół Szkolno</w:t>
            </w:r>
            <w:r w:rsidR="00015572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>-Przedszkolny w Czepielowicach</w:t>
            </w:r>
            <w:r w:rsidRPr="00E56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5A6">
              <w:rPr>
                <w:rFonts w:ascii="Arial" w:hAnsi="Arial" w:cs="Arial"/>
                <w:sz w:val="24"/>
                <w:szCs w:val="24"/>
              </w:rPr>
              <w:br/>
            </w:r>
            <w:r w:rsidRPr="00E565A6">
              <w:rPr>
                <w:rFonts w:ascii="Arial" w:hAnsi="Arial" w:cs="Arial"/>
              </w:rPr>
              <w:t>(PP w Kościerzycach)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4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50</w:t>
            </w:r>
          </w:p>
        </w:tc>
      </w:tr>
      <w:tr w:rsidR="00E565A6" w:rsidRPr="00995955" w:rsidTr="0001557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015572">
            <w:pPr>
              <w:rPr>
                <w:rFonts w:ascii="Arial" w:hAnsi="Arial" w:cs="Arial"/>
              </w:rPr>
            </w:pPr>
            <w:r w:rsidRPr="00E565A6">
              <w:rPr>
                <w:rFonts w:ascii="Arial" w:hAnsi="Arial" w:cs="Arial"/>
              </w:rPr>
              <w:t>Zespół Szkolno</w:t>
            </w:r>
            <w:r w:rsidR="00015572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>-Przedszkolny w Mąkoszycach</w:t>
            </w:r>
            <w:r w:rsidR="00015572">
              <w:rPr>
                <w:rFonts w:ascii="Arial" w:hAnsi="Arial" w:cs="Arial"/>
              </w:rPr>
              <w:t xml:space="preserve">                         </w:t>
            </w:r>
            <w:r w:rsidRPr="00E565A6">
              <w:rPr>
                <w:rFonts w:ascii="Arial" w:hAnsi="Arial" w:cs="Arial"/>
              </w:rPr>
              <w:t xml:space="preserve"> (PP w Mąkoszycach)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70</w:t>
            </w:r>
          </w:p>
        </w:tc>
      </w:tr>
      <w:tr w:rsidR="00E565A6" w:rsidRPr="00995955" w:rsidTr="0001557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015572">
            <w:pPr>
              <w:rPr>
                <w:rFonts w:ascii="Arial" w:hAnsi="Arial" w:cs="Arial"/>
              </w:rPr>
            </w:pPr>
            <w:r w:rsidRPr="00E565A6">
              <w:rPr>
                <w:rFonts w:ascii="Arial" w:hAnsi="Arial" w:cs="Arial"/>
              </w:rPr>
              <w:t>Zespół Szkolno</w:t>
            </w:r>
            <w:r w:rsidR="00015572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>-Przedszkolny w Lubszy (</w:t>
            </w:r>
            <w:r w:rsidR="00015572">
              <w:rPr>
                <w:rFonts w:ascii="Arial" w:hAnsi="Arial" w:cs="Arial"/>
              </w:rPr>
              <w:t>O</w:t>
            </w:r>
            <w:r w:rsidRPr="00E565A6">
              <w:rPr>
                <w:rFonts w:ascii="Arial" w:hAnsi="Arial" w:cs="Arial"/>
              </w:rPr>
              <w:t>ddział Przedszkolny</w:t>
            </w:r>
            <w:r w:rsidR="00015572">
              <w:rPr>
                <w:rFonts w:ascii="Arial" w:hAnsi="Arial" w:cs="Arial"/>
              </w:rPr>
              <w:t xml:space="preserve">              </w:t>
            </w:r>
            <w:r w:rsidRPr="00E565A6">
              <w:rPr>
                <w:rFonts w:ascii="Arial" w:hAnsi="Arial" w:cs="Arial"/>
              </w:rPr>
              <w:t xml:space="preserve"> w Dobrzyniu</w:t>
            </w:r>
            <w:r w:rsidR="00015572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4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25</w:t>
            </w:r>
          </w:p>
        </w:tc>
      </w:tr>
      <w:tr w:rsidR="00E565A6" w:rsidRPr="00995955" w:rsidTr="0001557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015572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>Zespół Szkolno</w:t>
            </w:r>
            <w:r w:rsidR="00015572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 xml:space="preserve">-Przedszkolny </w:t>
            </w:r>
            <w:r w:rsidR="00015572">
              <w:rPr>
                <w:rFonts w:ascii="Arial" w:hAnsi="Arial" w:cs="Arial"/>
              </w:rPr>
              <w:t xml:space="preserve">                          </w:t>
            </w:r>
            <w:r w:rsidRPr="00E565A6">
              <w:rPr>
                <w:rFonts w:ascii="Arial" w:hAnsi="Arial" w:cs="Arial"/>
              </w:rPr>
              <w:t>w Czepielowicach</w:t>
            </w:r>
            <w:r w:rsidRPr="00E565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65A6">
              <w:rPr>
                <w:rFonts w:ascii="Arial" w:hAnsi="Arial" w:cs="Arial"/>
              </w:rPr>
              <w:t xml:space="preserve">Oddział Przedszkolny </w:t>
            </w:r>
            <w:r w:rsidR="00015572">
              <w:rPr>
                <w:rFonts w:ascii="Arial" w:hAnsi="Arial" w:cs="Arial"/>
              </w:rPr>
              <w:t xml:space="preserve">                           </w:t>
            </w:r>
            <w:r w:rsidRPr="00E565A6">
              <w:rPr>
                <w:rFonts w:ascii="Arial" w:hAnsi="Arial" w:cs="Arial"/>
              </w:rPr>
              <w:t>w Pisarzowicach)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59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4" w:type="dxa"/>
            <w:vAlign w:val="center"/>
          </w:tcPr>
          <w:p w:rsidR="00E565A6" w:rsidRPr="00995955" w:rsidRDefault="00E565A6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25</w:t>
            </w:r>
          </w:p>
        </w:tc>
      </w:tr>
      <w:tr w:rsidR="00995955" w:rsidRPr="00995955" w:rsidTr="00015572">
        <w:tc>
          <w:tcPr>
            <w:tcW w:w="2547" w:type="dxa"/>
            <w:vAlign w:val="center"/>
          </w:tcPr>
          <w:p w:rsidR="000C6C81" w:rsidRPr="00E565A6" w:rsidRDefault="000C6C81" w:rsidP="00015572">
            <w:pPr>
              <w:rPr>
                <w:rFonts w:ascii="Arial" w:hAnsi="Arial" w:cs="Arial"/>
              </w:rPr>
            </w:pPr>
            <w:r w:rsidRPr="00E565A6">
              <w:rPr>
                <w:rFonts w:ascii="Arial" w:hAnsi="Arial" w:cs="Arial"/>
              </w:rPr>
              <w:t>Oddział Przedszkolny przy SPSK</w:t>
            </w:r>
            <w:r w:rsidR="00015572">
              <w:rPr>
                <w:rFonts w:ascii="Arial" w:hAnsi="Arial" w:cs="Arial"/>
              </w:rPr>
              <w:t xml:space="preserve">                              </w:t>
            </w:r>
            <w:r w:rsidRPr="00E565A6">
              <w:rPr>
                <w:rFonts w:ascii="Arial" w:hAnsi="Arial" w:cs="Arial"/>
              </w:rPr>
              <w:t xml:space="preserve"> w Michałowicach</w:t>
            </w:r>
          </w:p>
        </w:tc>
        <w:tc>
          <w:tcPr>
            <w:tcW w:w="1559" w:type="dxa"/>
            <w:vAlign w:val="center"/>
          </w:tcPr>
          <w:p w:rsidR="000C6C81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C6C81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559" w:type="dxa"/>
            <w:vAlign w:val="center"/>
          </w:tcPr>
          <w:p w:rsidR="000C6C81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4" w:type="dxa"/>
            <w:vAlign w:val="center"/>
          </w:tcPr>
          <w:p w:rsidR="000C6C81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41</w:t>
            </w:r>
          </w:p>
        </w:tc>
      </w:tr>
      <w:tr w:rsidR="00995955" w:rsidRPr="00995955" w:rsidTr="00015572">
        <w:tc>
          <w:tcPr>
            <w:tcW w:w="2547" w:type="dxa"/>
            <w:vAlign w:val="center"/>
          </w:tcPr>
          <w:p w:rsidR="00DC1398" w:rsidRPr="00995955" w:rsidRDefault="00DC1398" w:rsidP="000155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955">
              <w:rPr>
                <w:rFonts w:ascii="Arial" w:hAnsi="Arial" w:cs="Arial"/>
                <w:sz w:val="24"/>
                <w:szCs w:val="24"/>
              </w:rPr>
              <w:t>Razem:</w:t>
            </w:r>
          </w:p>
        </w:tc>
        <w:tc>
          <w:tcPr>
            <w:tcW w:w="1559" w:type="dxa"/>
            <w:vAlign w:val="center"/>
          </w:tcPr>
          <w:p w:rsidR="00DC1398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C1398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1559" w:type="dxa"/>
            <w:vAlign w:val="center"/>
          </w:tcPr>
          <w:p w:rsidR="00DC1398" w:rsidRPr="00995955" w:rsidRDefault="00C54D71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4" w:type="dxa"/>
            <w:vAlign w:val="center"/>
          </w:tcPr>
          <w:p w:rsidR="00DC1398" w:rsidRPr="00995955" w:rsidRDefault="00995955" w:rsidP="00015572">
            <w:pPr>
              <w:jc w:val="center"/>
              <w:rPr>
                <w:rFonts w:ascii="Arial" w:hAnsi="Arial" w:cs="Arial"/>
                <w:b/>
              </w:rPr>
            </w:pPr>
            <w:r w:rsidRPr="00995955">
              <w:rPr>
                <w:rFonts w:ascii="Arial" w:hAnsi="Arial" w:cs="Arial"/>
                <w:b/>
              </w:rPr>
              <w:t>286</w:t>
            </w:r>
          </w:p>
        </w:tc>
      </w:tr>
    </w:tbl>
    <w:p w:rsidR="000C6C81" w:rsidRPr="00995955" w:rsidRDefault="00995955" w:rsidP="00995955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95955">
        <w:rPr>
          <w:rFonts w:ascii="Arial" w:hAnsi="Arial" w:cs="Arial"/>
          <w:sz w:val="16"/>
          <w:szCs w:val="16"/>
        </w:rPr>
        <w:t>Źródło: Opracowanie własne na podstawie danych Urzędu Gminy Lubsza</w:t>
      </w:r>
    </w:p>
    <w:p w:rsidR="00C94556" w:rsidRPr="00780485" w:rsidRDefault="00DC1398" w:rsidP="00C9455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Z analizy powyższej tabeli wynika</w:t>
      </w:r>
      <w:r w:rsidR="00841D6C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iż w</w:t>
      </w:r>
      <w:r w:rsidR="00C94556" w:rsidRPr="00780485">
        <w:rPr>
          <w:rFonts w:ascii="Arial" w:hAnsi="Arial" w:cs="Arial"/>
          <w:sz w:val="24"/>
          <w:szCs w:val="24"/>
        </w:rPr>
        <w:t xml:space="preserve"> roku szkolnym 2011/2012 wychowaniem przedszkolnym objęto </w:t>
      </w:r>
      <w:r w:rsidR="006872CD" w:rsidRPr="00780485">
        <w:rPr>
          <w:rFonts w:ascii="Arial" w:hAnsi="Arial" w:cs="Arial"/>
          <w:sz w:val="24"/>
          <w:szCs w:val="24"/>
        </w:rPr>
        <w:t xml:space="preserve">245 </w:t>
      </w:r>
      <w:r w:rsidR="00C94556" w:rsidRPr="00780485">
        <w:rPr>
          <w:rFonts w:ascii="Arial" w:hAnsi="Arial" w:cs="Arial"/>
          <w:sz w:val="24"/>
          <w:szCs w:val="24"/>
        </w:rPr>
        <w:t>dzieci, natomiast w roku szkolnym 2012/2013 wychowaniem przedszkolnym objęto</w:t>
      </w:r>
      <w:r w:rsidR="00995955" w:rsidRPr="00780485">
        <w:rPr>
          <w:rFonts w:ascii="Arial" w:hAnsi="Arial" w:cs="Arial"/>
          <w:sz w:val="24"/>
          <w:szCs w:val="24"/>
        </w:rPr>
        <w:t xml:space="preserve"> 286</w:t>
      </w:r>
      <w:r w:rsidR="006872CD" w:rsidRPr="00780485">
        <w:rPr>
          <w:rFonts w:ascii="Arial" w:hAnsi="Arial" w:cs="Arial"/>
          <w:sz w:val="24"/>
          <w:szCs w:val="24"/>
        </w:rPr>
        <w:t xml:space="preserve"> </w:t>
      </w:r>
      <w:r w:rsidR="00C94556" w:rsidRPr="00780485">
        <w:rPr>
          <w:rFonts w:ascii="Arial" w:hAnsi="Arial" w:cs="Arial"/>
          <w:sz w:val="24"/>
          <w:szCs w:val="24"/>
        </w:rPr>
        <w:t xml:space="preserve">dzieci. </w:t>
      </w:r>
    </w:p>
    <w:p w:rsidR="00894EBF" w:rsidRPr="00E565A6" w:rsidRDefault="004D368C" w:rsidP="004D36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5A6">
        <w:rPr>
          <w:rFonts w:ascii="Arial" w:hAnsi="Arial" w:cs="Arial"/>
          <w:sz w:val="24"/>
          <w:szCs w:val="24"/>
        </w:rPr>
        <w:t>Jak wynika z raportu MEN w Polsce wskaźnik upowszechnienia wychowania przedszkolnego wzrósł w ostatnich latach. W roku szkolnym 2011/2012 wychowaniem przedszkolnym objętych było ogółem 72% dzieci w wieku 3-5 lat. Na wsi odsetek ten wynosił 52,1%.</w:t>
      </w:r>
      <w:r w:rsidR="00894EBF" w:rsidRPr="00E565A6">
        <w:rPr>
          <w:rFonts w:ascii="Arial" w:hAnsi="Arial" w:cs="Arial"/>
          <w:sz w:val="24"/>
          <w:szCs w:val="24"/>
        </w:rPr>
        <w:t xml:space="preserve"> Z przedstawionych wykresów i tabeli wynika</w:t>
      </w:r>
      <w:r w:rsidR="00841D6C">
        <w:rPr>
          <w:rFonts w:ascii="Arial" w:hAnsi="Arial" w:cs="Arial"/>
          <w:sz w:val="24"/>
          <w:szCs w:val="24"/>
        </w:rPr>
        <w:t>,</w:t>
      </w:r>
      <w:r w:rsidR="00894EBF" w:rsidRPr="00E565A6">
        <w:rPr>
          <w:rFonts w:ascii="Arial" w:hAnsi="Arial" w:cs="Arial"/>
          <w:sz w:val="24"/>
          <w:szCs w:val="24"/>
        </w:rPr>
        <w:t xml:space="preserve"> iż na terenie Gminy Lubsza wskaźnik ten w  roku szkolnym 2011/2012 roku </w:t>
      </w:r>
      <w:r w:rsidR="00710E29" w:rsidRPr="00E565A6">
        <w:rPr>
          <w:rFonts w:ascii="Arial" w:hAnsi="Arial" w:cs="Arial"/>
          <w:sz w:val="24"/>
          <w:szCs w:val="24"/>
        </w:rPr>
        <w:t>wyniósł</w:t>
      </w:r>
      <w:r w:rsidR="00894EBF" w:rsidRPr="00E565A6">
        <w:rPr>
          <w:rFonts w:ascii="Arial" w:hAnsi="Arial" w:cs="Arial"/>
          <w:sz w:val="24"/>
          <w:szCs w:val="24"/>
        </w:rPr>
        <w:t xml:space="preserve"> </w:t>
      </w:r>
      <w:r w:rsidR="00995955" w:rsidRPr="00E565A6">
        <w:rPr>
          <w:rFonts w:ascii="Arial" w:hAnsi="Arial" w:cs="Arial"/>
          <w:sz w:val="24"/>
          <w:szCs w:val="24"/>
        </w:rPr>
        <w:t>61,5 %</w:t>
      </w:r>
      <w:r w:rsidR="00894EBF" w:rsidRPr="00E565A6">
        <w:rPr>
          <w:rFonts w:ascii="Arial" w:hAnsi="Arial" w:cs="Arial"/>
          <w:sz w:val="24"/>
          <w:szCs w:val="24"/>
        </w:rPr>
        <w:t>. Zatem można uznać</w:t>
      </w:r>
      <w:r w:rsidR="00841D6C">
        <w:rPr>
          <w:rFonts w:ascii="Arial" w:hAnsi="Arial" w:cs="Arial"/>
          <w:sz w:val="24"/>
          <w:szCs w:val="24"/>
        </w:rPr>
        <w:t>,</w:t>
      </w:r>
      <w:r w:rsidR="00894EBF" w:rsidRPr="00E565A6">
        <w:rPr>
          <w:rFonts w:ascii="Arial" w:hAnsi="Arial" w:cs="Arial"/>
          <w:sz w:val="24"/>
          <w:szCs w:val="24"/>
        </w:rPr>
        <w:t xml:space="preserve"> iż na terenie Gminy Lubsza  wskaźnik upowszechniania w</w:t>
      </w:r>
      <w:r w:rsidR="00995955" w:rsidRPr="00E565A6">
        <w:rPr>
          <w:rFonts w:ascii="Arial" w:hAnsi="Arial" w:cs="Arial"/>
          <w:sz w:val="24"/>
          <w:szCs w:val="24"/>
        </w:rPr>
        <w:t>ychowania przedszkolnego jest poniżej średniej krajowej, jednakże znacznie wyższy niż na wsiach. Natomiast w roku szkolnym 2012/2013 wskaźnik upowszechniania wychowania przedszkolnego na terenie gminy znacznie wzrósł i wyniósł 76,9%.</w:t>
      </w:r>
    </w:p>
    <w:p w:rsidR="004D368C" w:rsidRPr="00780485" w:rsidRDefault="004D368C" w:rsidP="004D36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 xml:space="preserve">Dla porównania w </w:t>
      </w:r>
      <w:r w:rsidR="00894EBF" w:rsidRPr="00780485">
        <w:rPr>
          <w:rFonts w:ascii="Arial" w:hAnsi="Arial" w:cs="Arial"/>
          <w:sz w:val="24"/>
          <w:szCs w:val="24"/>
        </w:rPr>
        <w:t>roku szkolnym 2011/2012</w:t>
      </w:r>
      <w:r w:rsidRPr="00780485">
        <w:rPr>
          <w:rFonts w:ascii="Arial" w:hAnsi="Arial" w:cs="Arial"/>
          <w:sz w:val="24"/>
          <w:szCs w:val="24"/>
        </w:rPr>
        <w:t xml:space="preserve"> w Europie Zachodniej 80-100% dzieci </w:t>
      </w:r>
      <w:r w:rsidR="00C4307F">
        <w:rPr>
          <w:rFonts w:ascii="Arial" w:hAnsi="Arial" w:cs="Arial"/>
          <w:sz w:val="24"/>
          <w:szCs w:val="24"/>
        </w:rPr>
        <w:t xml:space="preserve">     </w:t>
      </w:r>
      <w:r w:rsidRPr="00780485">
        <w:rPr>
          <w:rFonts w:ascii="Arial" w:hAnsi="Arial" w:cs="Arial"/>
          <w:sz w:val="24"/>
          <w:szCs w:val="24"/>
        </w:rPr>
        <w:t xml:space="preserve">w wieku 3-5 lat uczęszcza do różnych form wychowania przedszkolnego, we Francji </w:t>
      </w:r>
      <w:r w:rsidR="00C4307F">
        <w:rPr>
          <w:rFonts w:ascii="Arial" w:hAnsi="Arial" w:cs="Arial"/>
          <w:sz w:val="24"/>
          <w:szCs w:val="24"/>
        </w:rPr>
        <w:t xml:space="preserve">    </w:t>
      </w:r>
      <w:r w:rsidRPr="00780485">
        <w:rPr>
          <w:rFonts w:ascii="Arial" w:hAnsi="Arial" w:cs="Arial"/>
          <w:sz w:val="24"/>
          <w:szCs w:val="24"/>
        </w:rPr>
        <w:t xml:space="preserve">i Włoszech – ponad 90%. </w:t>
      </w:r>
    </w:p>
    <w:p w:rsidR="00CA7AEA" w:rsidRPr="00780485" w:rsidRDefault="002809C8" w:rsidP="004D36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Jak wynika z informacji </w:t>
      </w:r>
      <w:r w:rsidR="00841D6C">
        <w:rPr>
          <w:rFonts w:ascii="Arial" w:hAnsi="Arial" w:cs="Arial"/>
          <w:sz w:val="24"/>
          <w:szCs w:val="24"/>
        </w:rPr>
        <w:t>d</w:t>
      </w:r>
      <w:r w:rsidRPr="00780485">
        <w:rPr>
          <w:rFonts w:ascii="Arial" w:hAnsi="Arial" w:cs="Arial"/>
          <w:sz w:val="24"/>
          <w:szCs w:val="24"/>
        </w:rPr>
        <w:t>yrektorów placówek nauczyciele odpowiednio planowali realizację treści dydaktyczno-wychowawczych. Były one dostosowane zarówno do wieku dzieci, ich możliwości, a także uwzględniały  przemienność pór roku, ważne wydarzenia, uroczystości i święta</w:t>
      </w:r>
      <w:r w:rsidR="00F37ADA" w:rsidRPr="00780485">
        <w:rPr>
          <w:rFonts w:ascii="Arial" w:hAnsi="Arial" w:cs="Arial"/>
          <w:sz w:val="24"/>
          <w:szCs w:val="24"/>
        </w:rPr>
        <w:t xml:space="preserve"> (np.: Dzień Dziecka, Dzień Matki, Dzień Babci, Jasełka)</w:t>
      </w:r>
      <w:r w:rsidRPr="00780485">
        <w:rPr>
          <w:rFonts w:ascii="Arial" w:hAnsi="Arial" w:cs="Arial"/>
          <w:sz w:val="24"/>
          <w:szCs w:val="24"/>
        </w:rPr>
        <w:t xml:space="preserve">. Były zgodne z nową podstawą programową. </w:t>
      </w:r>
    </w:p>
    <w:p w:rsidR="00F37ADA" w:rsidRPr="00780485" w:rsidRDefault="00F37ADA" w:rsidP="004D36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Przedszkolaki od najmłodszych lat uczą się aktywnego uczestnictwa w życiu społeczności lokalnych poprzez uświetnianie uroczystości występami artystycznymi, udziałem w festynach, kiermaszach świątecznych, konkursach, olimpiadach sportowych przedszkolaków.</w:t>
      </w:r>
    </w:p>
    <w:p w:rsidR="00764C86" w:rsidRPr="00780485" w:rsidRDefault="00764C86" w:rsidP="004D36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Dzieci przedszkolne biorą również udział w akcjach charytatywnych mających na celu uwrażliwienie na los osób słabszych, niepełnosprawnych</w:t>
      </w:r>
      <w:r w:rsidR="00841D6C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np. „ Zbieramy nakrętki”, </w:t>
      </w:r>
      <w:r w:rsidR="00841D6C">
        <w:rPr>
          <w:rFonts w:ascii="Arial" w:hAnsi="Arial" w:cs="Arial"/>
          <w:sz w:val="24"/>
          <w:szCs w:val="24"/>
        </w:rPr>
        <w:t>„</w:t>
      </w:r>
      <w:r w:rsidRPr="00780485">
        <w:rPr>
          <w:rFonts w:ascii="Arial" w:hAnsi="Arial" w:cs="Arial"/>
          <w:sz w:val="24"/>
          <w:szCs w:val="24"/>
        </w:rPr>
        <w:t>Świąteczna paczka</w:t>
      </w:r>
      <w:r w:rsidR="00841D6C">
        <w:rPr>
          <w:rFonts w:ascii="Arial" w:hAnsi="Arial" w:cs="Arial"/>
          <w:sz w:val="24"/>
          <w:szCs w:val="24"/>
        </w:rPr>
        <w:t>”</w:t>
      </w:r>
      <w:r w:rsidRPr="00780485">
        <w:rPr>
          <w:rFonts w:ascii="Arial" w:hAnsi="Arial" w:cs="Arial"/>
          <w:sz w:val="24"/>
          <w:szCs w:val="24"/>
        </w:rPr>
        <w:t>.</w:t>
      </w:r>
    </w:p>
    <w:p w:rsidR="00CA7AEA" w:rsidRDefault="002809C8" w:rsidP="00EB6E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Przedszkola funkcjonujące na terenie Gminy Lubsza mają ustalone i wypracowane sposoby informowania rodziców o osiągnięciach dzieci, a także metody współpracy</w:t>
      </w:r>
      <w:r w:rsidR="00C4307F">
        <w:rPr>
          <w:rFonts w:ascii="Arial" w:hAnsi="Arial" w:cs="Arial"/>
          <w:sz w:val="24"/>
          <w:szCs w:val="24"/>
        </w:rPr>
        <w:t xml:space="preserve">     </w:t>
      </w:r>
      <w:r w:rsidRPr="00780485">
        <w:rPr>
          <w:rFonts w:ascii="Arial" w:hAnsi="Arial" w:cs="Arial"/>
          <w:sz w:val="24"/>
          <w:szCs w:val="24"/>
        </w:rPr>
        <w:t xml:space="preserve"> z instytucjami takimi jak: Poradnia Pedagogiczno-Psychologiczna w Brzegu. Gminny Ośrodek Kultury w Lubszy, Ośrodek Pomocy Społecznej w Lubszy, </w:t>
      </w:r>
      <w:r w:rsidR="00F37ADA" w:rsidRPr="00780485">
        <w:rPr>
          <w:rFonts w:ascii="Arial" w:hAnsi="Arial" w:cs="Arial"/>
          <w:sz w:val="24"/>
          <w:szCs w:val="24"/>
        </w:rPr>
        <w:t>Komenda Powiatowa w Brzegu ( głównie w zakresie współpracy z dzielnicowymi), Sąd Rejonowy w Brzegu.</w:t>
      </w:r>
    </w:p>
    <w:p w:rsidR="002B4AE4" w:rsidRPr="00780485" w:rsidRDefault="002B4AE4" w:rsidP="00EB6E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27D3" w:rsidRPr="00995955" w:rsidRDefault="00EB6E91" w:rsidP="00841D6C">
      <w:pPr>
        <w:pStyle w:val="Akapitzlist"/>
        <w:numPr>
          <w:ilvl w:val="1"/>
          <w:numId w:val="6"/>
        </w:numPr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995955">
        <w:rPr>
          <w:rFonts w:ascii="Arial" w:hAnsi="Arial" w:cs="Arial"/>
          <w:b/>
          <w:sz w:val="24"/>
          <w:szCs w:val="24"/>
        </w:rPr>
        <w:t>Szkol</w:t>
      </w:r>
      <w:r w:rsidR="00764C86" w:rsidRPr="00995955">
        <w:rPr>
          <w:rFonts w:ascii="Arial" w:hAnsi="Arial" w:cs="Arial"/>
          <w:b/>
          <w:sz w:val="24"/>
          <w:szCs w:val="24"/>
        </w:rPr>
        <w:t>nictwo podstawowe</w:t>
      </w:r>
    </w:p>
    <w:p w:rsidR="00EB6E91" w:rsidRPr="00780485" w:rsidRDefault="00EB6E91" w:rsidP="00841D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Zgodnie z podstawą programową kształcenia ogólnego dla szkół podstawowych </w:t>
      </w:r>
      <w:r w:rsidR="00C4307F">
        <w:rPr>
          <w:rFonts w:ascii="Arial" w:hAnsi="Arial" w:cs="Arial"/>
          <w:sz w:val="24"/>
          <w:szCs w:val="24"/>
        </w:rPr>
        <w:t xml:space="preserve">  </w:t>
      </w:r>
      <w:r w:rsidRPr="00780485">
        <w:rPr>
          <w:rFonts w:ascii="Arial" w:hAnsi="Arial" w:cs="Arial"/>
          <w:sz w:val="24"/>
          <w:szCs w:val="24"/>
        </w:rPr>
        <w:t>w Polsce kształcenie ogólne w szkole podstawowej tworzy fundament wykształcenia – szkoła łagodnie wprowadza uczniów w świat wiedzy, dbając o ich harmonijny rozwój intelektualny, etyczny, emocjonalny, społeczny i fizyczny. Kształcenie to dzieli się na dwa etapy edukacyjne:</w:t>
      </w:r>
    </w:p>
    <w:p w:rsidR="00EB6E91" w:rsidRPr="00780485" w:rsidRDefault="00EB6E91" w:rsidP="00841D6C">
      <w:pPr>
        <w:ind w:left="284" w:hanging="284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 I etap edukacyjny, obejmujący klasy I-II</w:t>
      </w:r>
      <w:r w:rsidR="00505966" w:rsidRPr="00780485">
        <w:rPr>
          <w:rFonts w:ascii="Arial" w:hAnsi="Arial" w:cs="Arial"/>
          <w:sz w:val="24"/>
          <w:szCs w:val="24"/>
        </w:rPr>
        <w:t xml:space="preserve">I szkoły podstawowej – edukacja </w:t>
      </w:r>
      <w:r w:rsidRPr="00780485">
        <w:rPr>
          <w:rFonts w:ascii="Arial" w:hAnsi="Arial" w:cs="Arial"/>
          <w:sz w:val="24"/>
          <w:szCs w:val="24"/>
        </w:rPr>
        <w:t>wczesnoszkolna;</w:t>
      </w:r>
    </w:p>
    <w:p w:rsidR="00EB6E91" w:rsidRDefault="00EB6E91" w:rsidP="00841D6C">
      <w:pPr>
        <w:ind w:left="567" w:hanging="567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II etap edukacyjny, obejmujący klasy IV-VI szkoły podstawowej.</w:t>
      </w:r>
    </w:p>
    <w:p w:rsidR="00EB6E91" w:rsidRPr="00780485" w:rsidRDefault="00EB6E91" w:rsidP="00995955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Celem kształcenia ogólnego w szkole podstawowej jest:</w:t>
      </w:r>
    </w:p>
    <w:p w:rsidR="00EB6E91" w:rsidRPr="00780485" w:rsidRDefault="00EB6E91" w:rsidP="00841D6C">
      <w:pPr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 przyswojenie przez uczniów podstawowego zasobu wiadomości na temat faktów, zasad, teorii i praktyki, dotyczących przede wszystkim tematów i zjawisk bliskich doświadczeniom uczniów;</w:t>
      </w:r>
    </w:p>
    <w:p w:rsidR="00EB6E91" w:rsidRPr="00780485" w:rsidRDefault="00EB6E91" w:rsidP="00841D6C">
      <w:pPr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zdobycie przez uczniów umiejętności wykorzystywania posiadanych wiadomości podczas wykonywania zadań i rozwiązywania problemów;</w:t>
      </w:r>
    </w:p>
    <w:p w:rsidR="00F327D3" w:rsidRDefault="00EB6E91" w:rsidP="00841D6C">
      <w:pPr>
        <w:spacing w:before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3) kształtowanie u uczniów postaw warunkujących sprawne i odpowiedzialne funkcjono</w:t>
      </w:r>
      <w:r w:rsidR="00DA3411" w:rsidRPr="00780485">
        <w:rPr>
          <w:rFonts w:ascii="Arial" w:hAnsi="Arial" w:cs="Arial"/>
          <w:sz w:val="24"/>
          <w:szCs w:val="24"/>
        </w:rPr>
        <w:t>wanie we współczesnym świecie</w:t>
      </w:r>
      <w:r w:rsidR="00DA3411">
        <w:rPr>
          <w:rFonts w:ascii="Arial" w:hAnsi="Arial" w:cs="Arial"/>
          <w:sz w:val="24"/>
          <w:szCs w:val="24"/>
        </w:rPr>
        <w:t xml:space="preserve">. </w:t>
      </w:r>
    </w:p>
    <w:p w:rsidR="00EB6E91" w:rsidRPr="00780485" w:rsidRDefault="00EB6E91" w:rsidP="00995955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 xml:space="preserve">Na terenie Gminy Lubsza obecnie funkcjonują 3 </w:t>
      </w:r>
      <w:r w:rsidR="00C864E9" w:rsidRPr="00780485">
        <w:rPr>
          <w:rFonts w:ascii="Arial" w:hAnsi="Arial" w:cs="Arial"/>
          <w:sz w:val="24"/>
          <w:szCs w:val="24"/>
        </w:rPr>
        <w:t>Zespoły</w:t>
      </w:r>
      <w:r w:rsidRPr="00780485">
        <w:rPr>
          <w:rFonts w:ascii="Arial" w:hAnsi="Arial" w:cs="Arial"/>
          <w:sz w:val="24"/>
          <w:szCs w:val="24"/>
        </w:rPr>
        <w:t xml:space="preserve"> Szkolno-Przedszkolne </w:t>
      </w:r>
      <w:r w:rsidR="00C864E9" w:rsidRPr="00780485">
        <w:rPr>
          <w:rFonts w:ascii="Arial" w:hAnsi="Arial" w:cs="Arial"/>
          <w:sz w:val="24"/>
          <w:szCs w:val="24"/>
        </w:rPr>
        <w:t>(</w:t>
      </w:r>
      <w:r w:rsidRPr="00780485">
        <w:rPr>
          <w:rFonts w:ascii="Arial" w:hAnsi="Arial" w:cs="Arial"/>
          <w:sz w:val="24"/>
          <w:szCs w:val="24"/>
        </w:rPr>
        <w:t>Lubsza z filią w Dobrzyniu,</w:t>
      </w:r>
      <w:r w:rsidR="00C864E9" w:rsidRPr="00780485">
        <w:rPr>
          <w:rFonts w:ascii="Arial" w:hAnsi="Arial" w:cs="Arial"/>
          <w:sz w:val="24"/>
          <w:szCs w:val="24"/>
        </w:rPr>
        <w:t xml:space="preserve"> Czepielowice,</w:t>
      </w:r>
      <w:r w:rsidRPr="00780485">
        <w:rPr>
          <w:rFonts w:ascii="Arial" w:hAnsi="Arial" w:cs="Arial"/>
          <w:sz w:val="24"/>
          <w:szCs w:val="24"/>
        </w:rPr>
        <w:t xml:space="preserve"> Mąkoszyce) oraz Publiczna  </w:t>
      </w:r>
      <w:r w:rsidR="00C864E9" w:rsidRPr="00780485">
        <w:rPr>
          <w:rFonts w:ascii="Arial" w:hAnsi="Arial" w:cs="Arial"/>
          <w:sz w:val="24"/>
          <w:szCs w:val="24"/>
        </w:rPr>
        <w:t>Szkoła Podstawowa  Stowarzyszenia Przyjaciół Szkół Katolickich w Michałowicach.</w:t>
      </w:r>
    </w:p>
    <w:p w:rsidR="00C864E9" w:rsidRDefault="00F931AB" w:rsidP="00995955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 roku szkolnym 2011/2012</w:t>
      </w:r>
      <w:r w:rsidR="00425AFA" w:rsidRPr="00780485">
        <w:rPr>
          <w:rFonts w:ascii="Arial" w:hAnsi="Arial" w:cs="Arial"/>
          <w:sz w:val="24"/>
          <w:szCs w:val="24"/>
        </w:rPr>
        <w:t xml:space="preserve"> uczęszczało do nich łącznie 433</w:t>
      </w:r>
      <w:r w:rsidRPr="00780485">
        <w:rPr>
          <w:rFonts w:ascii="Arial" w:hAnsi="Arial" w:cs="Arial"/>
          <w:sz w:val="24"/>
          <w:szCs w:val="24"/>
        </w:rPr>
        <w:t xml:space="preserve"> uczniów,</w:t>
      </w:r>
      <w:r w:rsidR="00425AFA" w:rsidRPr="00780485">
        <w:rPr>
          <w:rFonts w:ascii="Arial" w:hAnsi="Arial" w:cs="Arial"/>
          <w:sz w:val="24"/>
          <w:szCs w:val="24"/>
        </w:rPr>
        <w:t xml:space="preserve"> a w roku szkolnym 2012/2013 390</w:t>
      </w:r>
      <w:r w:rsidRPr="00780485">
        <w:rPr>
          <w:rFonts w:ascii="Arial" w:hAnsi="Arial" w:cs="Arial"/>
          <w:sz w:val="24"/>
          <w:szCs w:val="24"/>
        </w:rPr>
        <w:t xml:space="preserve"> uczniów. </w:t>
      </w:r>
      <w:r w:rsidR="00014315" w:rsidRPr="00780485">
        <w:rPr>
          <w:rFonts w:ascii="Arial" w:hAnsi="Arial" w:cs="Arial"/>
          <w:sz w:val="24"/>
          <w:szCs w:val="24"/>
        </w:rPr>
        <w:t xml:space="preserve">Ilość </w:t>
      </w:r>
      <w:r w:rsidRPr="00780485">
        <w:rPr>
          <w:rFonts w:ascii="Arial" w:hAnsi="Arial" w:cs="Arial"/>
          <w:sz w:val="24"/>
          <w:szCs w:val="24"/>
        </w:rPr>
        <w:t>uczniów w poszczególnyc</w:t>
      </w:r>
      <w:r w:rsidR="00B84D30" w:rsidRPr="00780485">
        <w:rPr>
          <w:rFonts w:ascii="Arial" w:hAnsi="Arial" w:cs="Arial"/>
          <w:sz w:val="24"/>
          <w:szCs w:val="24"/>
        </w:rPr>
        <w:t>h szkołach przedstawia tabela 18</w:t>
      </w:r>
      <w:r w:rsidR="00DA3411" w:rsidRPr="00780485">
        <w:rPr>
          <w:rFonts w:ascii="Arial" w:hAnsi="Arial" w:cs="Arial"/>
          <w:sz w:val="24"/>
          <w:szCs w:val="24"/>
        </w:rPr>
        <w:t xml:space="preserve"> i </w:t>
      </w:r>
      <w:r w:rsidR="00B84D30" w:rsidRPr="00780485">
        <w:rPr>
          <w:rFonts w:ascii="Arial" w:hAnsi="Arial" w:cs="Arial"/>
          <w:sz w:val="24"/>
          <w:szCs w:val="24"/>
        </w:rPr>
        <w:t>19</w:t>
      </w:r>
      <w:r w:rsidRPr="00780485">
        <w:rPr>
          <w:rFonts w:ascii="Arial" w:hAnsi="Arial" w:cs="Arial"/>
          <w:sz w:val="24"/>
          <w:szCs w:val="24"/>
        </w:rPr>
        <w:t>.</w:t>
      </w:r>
    </w:p>
    <w:p w:rsidR="00F931AB" w:rsidRPr="00425AFA" w:rsidRDefault="00B84D30" w:rsidP="00F931AB">
      <w:pPr>
        <w:spacing w:line="240" w:lineRule="auto"/>
        <w:jc w:val="both"/>
        <w:rPr>
          <w:rFonts w:ascii="Arial" w:hAnsi="Arial" w:cs="Arial"/>
          <w:b/>
        </w:rPr>
      </w:pPr>
      <w:r w:rsidRPr="00425AFA">
        <w:rPr>
          <w:rFonts w:ascii="Arial" w:hAnsi="Arial" w:cs="Arial"/>
          <w:b/>
        </w:rPr>
        <w:t>Tabela 18</w:t>
      </w:r>
      <w:r w:rsidR="00F931AB" w:rsidRPr="00425AFA">
        <w:rPr>
          <w:rFonts w:ascii="Arial" w:hAnsi="Arial" w:cs="Arial"/>
          <w:b/>
        </w:rPr>
        <w:t xml:space="preserve">. Ilość uczniów w poszczególnych szkołach podstawowych  na terenie Gminy Lubsza w </w:t>
      </w:r>
      <w:r w:rsidR="00DA3411" w:rsidRPr="00425AFA">
        <w:rPr>
          <w:rFonts w:ascii="Arial" w:hAnsi="Arial" w:cs="Arial"/>
          <w:b/>
        </w:rPr>
        <w:t>roku szkolnym 2011/2012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9"/>
        <w:gridCol w:w="808"/>
        <w:gridCol w:w="803"/>
        <w:gridCol w:w="850"/>
        <w:gridCol w:w="849"/>
        <w:gridCol w:w="850"/>
        <w:gridCol w:w="849"/>
        <w:gridCol w:w="984"/>
      </w:tblGrid>
      <w:tr w:rsidR="00425AFA" w:rsidRPr="00425AFA" w:rsidTr="00841D6C">
        <w:tc>
          <w:tcPr>
            <w:tcW w:w="3069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Nazwa placówki</w:t>
            </w:r>
          </w:p>
        </w:tc>
        <w:tc>
          <w:tcPr>
            <w:tcW w:w="808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</w:t>
            </w:r>
          </w:p>
        </w:tc>
        <w:tc>
          <w:tcPr>
            <w:tcW w:w="803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II</w:t>
            </w:r>
          </w:p>
        </w:tc>
        <w:tc>
          <w:tcPr>
            <w:tcW w:w="85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III</w:t>
            </w:r>
          </w:p>
        </w:tc>
        <w:tc>
          <w:tcPr>
            <w:tcW w:w="849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IV</w:t>
            </w:r>
          </w:p>
        </w:tc>
        <w:tc>
          <w:tcPr>
            <w:tcW w:w="85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V</w:t>
            </w:r>
          </w:p>
        </w:tc>
        <w:tc>
          <w:tcPr>
            <w:tcW w:w="849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VI</w:t>
            </w:r>
          </w:p>
        </w:tc>
        <w:tc>
          <w:tcPr>
            <w:tcW w:w="984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Razem</w:t>
            </w:r>
          </w:p>
        </w:tc>
      </w:tr>
      <w:tr w:rsidR="00425AFA" w:rsidRPr="00425AFA" w:rsidTr="00841D6C">
        <w:tc>
          <w:tcPr>
            <w:tcW w:w="3069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</w:rPr>
            </w:pPr>
            <w:r w:rsidRPr="00425AFA">
              <w:rPr>
                <w:rFonts w:ascii="Arial" w:hAnsi="Arial" w:cs="Arial"/>
              </w:rPr>
              <w:t xml:space="preserve">Zespół </w:t>
            </w:r>
            <w:r w:rsidR="00995955" w:rsidRPr="00425AFA">
              <w:rPr>
                <w:rFonts w:ascii="Arial" w:hAnsi="Arial" w:cs="Arial"/>
              </w:rPr>
              <w:t>Szkolno-Przedszkolny</w:t>
            </w:r>
            <w:r w:rsidR="00841D6C">
              <w:rPr>
                <w:rFonts w:ascii="Arial" w:hAnsi="Arial" w:cs="Arial"/>
              </w:rPr>
              <w:t xml:space="preserve"> </w:t>
            </w:r>
            <w:r w:rsidR="00995955" w:rsidRPr="00425AFA">
              <w:rPr>
                <w:rFonts w:ascii="Arial" w:hAnsi="Arial" w:cs="Arial"/>
              </w:rPr>
              <w:t xml:space="preserve"> w Lubszy (</w:t>
            </w:r>
            <w:r w:rsidRPr="00425AFA">
              <w:rPr>
                <w:rFonts w:ascii="Arial" w:hAnsi="Arial" w:cs="Arial"/>
              </w:rPr>
              <w:t>PSP Lubsza)</w:t>
            </w:r>
          </w:p>
        </w:tc>
        <w:tc>
          <w:tcPr>
            <w:tcW w:w="808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03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84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97</w:t>
            </w:r>
          </w:p>
        </w:tc>
      </w:tr>
      <w:tr w:rsidR="00425AFA" w:rsidRPr="00425AFA" w:rsidTr="00841D6C">
        <w:tc>
          <w:tcPr>
            <w:tcW w:w="3069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  <w:b/>
              </w:rPr>
            </w:pPr>
            <w:r w:rsidRPr="00425AFA">
              <w:rPr>
                <w:rFonts w:ascii="Arial" w:hAnsi="Arial" w:cs="Arial"/>
              </w:rPr>
              <w:t xml:space="preserve">Zespół </w:t>
            </w:r>
            <w:r w:rsidR="00995955" w:rsidRPr="00425AFA">
              <w:rPr>
                <w:rFonts w:ascii="Arial" w:hAnsi="Arial" w:cs="Arial"/>
              </w:rPr>
              <w:t xml:space="preserve">Szkolno-Przedszkolny </w:t>
            </w:r>
            <w:r w:rsidR="00841D6C">
              <w:rPr>
                <w:rFonts w:ascii="Arial" w:hAnsi="Arial" w:cs="Arial"/>
              </w:rPr>
              <w:t xml:space="preserve"> </w:t>
            </w:r>
            <w:r w:rsidR="00995955" w:rsidRPr="00425AFA">
              <w:rPr>
                <w:rFonts w:ascii="Arial" w:hAnsi="Arial" w:cs="Arial"/>
              </w:rPr>
              <w:t>w Lubszy (</w:t>
            </w:r>
            <w:r w:rsidRPr="00425AFA">
              <w:rPr>
                <w:rFonts w:ascii="Arial" w:hAnsi="Arial" w:cs="Arial"/>
              </w:rPr>
              <w:t>PSP Dobrzyń )</w:t>
            </w:r>
          </w:p>
        </w:tc>
        <w:tc>
          <w:tcPr>
            <w:tcW w:w="808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84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E565A6" w:rsidRPr="00425AFA" w:rsidTr="00841D6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>Zespół Szkolno-Przedszkolny</w:t>
            </w:r>
            <w:r w:rsidR="00841D6C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 xml:space="preserve"> w Czepielowicach</w:t>
            </w:r>
            <w:r w:rsidR="00841D6C">
              <w:rPr>
                <w:rFonts w:ascii="Arial" w:hAnsi="Arial" w:cs="Arial"/>
              </w:rPr>
              <w:t xml:space="preserve">                      </w:t>
            </w:r>
            <w:r w:rsidRPr="00E565A6">
              <w:rPr>
                <w:rFonts w:ascii="Arial" w:hAnsi="Arial" w:cs="Arial"/>
              </w:rPr>
              <w:t xml:space="preserve"> (PSP w Czepielowicach)</w:t>
            </w:r>
          </w:p>
        </w:tc>
        <w:tc>
          <w:tcPr>
            <w:tcW w:w="808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03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49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E565A6" w:rsidRPr="00425AFA" w:rsidTr="00841D6C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 xml:space="preserve">Zespół Szkolno-Przedszkolny </w:t>
            </w:r>
            <w:r w:rsidR="00841D6C">
              <w:rPr>
                <w:rFonts w:ascii="Arial" w:hAnsi="Arial" w:cs="Arial"/>
              </w:rPr>
              <w:t xml:space="preserve"> </w:t>
            </w:r>
            <w:r w:rsidRPr="00E565A6">
              <w:rPr>
                <w:rFonts w:ascii="Arial" w:hAnsi="Arial" w:cs="Arial"/>
              </w:rPr>
              <w:t>w Mąkoszycach</w:t>
            </w:r>
            <w:r w:rsidR="00841D6C">
              <w:rPr>
                <w:rFonts w:ascii="Arial" w:hAnsi="Arial" w:cs="Arial"/>
              </w:rPr>
              <w:t xml:space="preserve">                        </w:t>
            </w:r>
            <w:r w:rsidRPr="00E565A6">
              <w:rPr>
                <w:rFonts w:ascii="Arial" w:hAnsi="Arial" w:cs="Arial"/>
              </w:rPr>
              <w:t xml:space="preserve"> (PSP w Mąkoszycach)</w:t>
            </w:r>
          </w:p>
        </w:tc>
        <w:tc>
          <w:tcPr>
            <w:tcW w:w="808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803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49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984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</w:tr>
      <w:tr w:rsidR="00425AFA" w:rsidRPr="00425AFA" w:rsidTr="00841D6C">
        <w:tc>
          <w:tcPr>
            <w:tcW w:w="3069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  <w:b/>
              </w:rPr>
            </w:pPr>
            <w:r w:rsidRPr="00425AFA">
              <w:rPr>
                <w:rFonts w:ascii="Arial" w:hAnsi="Arial" w:cs="Arial"/>
              </w:rPr>
              <w:t>Publiczna  Szkoła Podstawowa  SPSK w Michałowicach</w:t>
            </w:r>
          </w:p>
        </w:tc>
        <w:tc>
          <w:tcPr>
            <w:tcW w:w="808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84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425AFA" w:rsidRPr="00425AFA" w:rsidTr="00841D6C">
        <w:tc>
          <w:tcPr>
            <w:tcW w:w="3069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Razem:</w:t>
            </w:r>
          </w:p>
        </w:tc>
        <w:tc>
          <w:tcPr>
            <w:tcW w:w="808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57</w:t>
            </w:r>
          </w:p>
        </w:tc>
        <w:tc>
          <w:tcPr>
            <w:tcW w:w="803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77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65</w:t>
            </w:r>
          </w:p>
        </w:tc>
        <w:tc>
          <w:tcPr>
            <w:tcW w:w="849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95</w:t>
            </w:r>
          </w:p>
        </w:tc>
        <w:tc>
          <w:tcPr>
            <w:tcW w:w="984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433</w:t>
            </w:r>
          </w:p>
        </w:tc>
      </w:tr>
    </w:tbl>
    <w:p w:rsidR="00EB6E91" w:rsidRPr="00425AFA" w:rsidRDefault="00425AFA" w:rsidP="00425AFA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95955">
        <w:rPr>
          <w:rFonts w:ascii="Arial" w:hAnsi="Arial" w:cs="Arial"/>
          <w:sz w:val="16"/>
          <w:szCs w:val="16"/>
        </w:rPr>
        <w:t>Źródło: Opracowanie własne na podstawie danych Urzędu Gminy Lubsza</w:t>
      </w:r>
    </w:p>
    <w:p w:rsidR="00DA3411" w:rsidRPr="00425AFA" w:rsidRDefault="00B84D30" w:rsidP="00DA3411">
      <w:pPr>
        <w:spacing w:line="240" w:lineRule="auto"/>
        <w:jc w:val="both"/>
        <w:rPr>
          <w:rFonts w:ascii="Arial" w:hAnsi="Arial" w:cs="Arial"/>
          <w:b/>
        </w:rPr>
      </w:pPr>
      <w:r w:rsidRPr="00425AFA">
        <w:rPr>
          <w:rFonts w:ascii="Arial" w:hAnsi="Arial" w:cs="Arial"/>
          <w:b/>
        </w:rPr>
        <w:t>Tabela 19</w:t>
      </w:r>
      <w:r w:rsidR="00DA3411" w:rsidRPr="00425AFA">
        <w:rPr>
          <w:rFonts w:ascii="Arial" w:hAnsi="Arial" w:cs="Arial"/>
          <w:b/>
        </w:rPr>
        <w:t>. Ilość uczniów w poszczególnych szkołach podstawowych  na terenie Gminy L</w:t>
      </w:r>
      <w:r w:rsidR="00841D6C">
        <w:rPr>
          <w:rFonts w:ascii="Arial" w:hAnsi="Arial" w:cs="Arial"/>
          <w:b/>
        </w:rPr>
        <w:t>ubsza w roku szkolnym 2012/2013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850"/>
        <w:gridCol w:w="851"/>
        <w:gridCol w:w="912"/>
        <w:gridCol w:w="1067"/>
      </w:tblGrid>
      <w:tr w:rsidR="00425AFA" w:rsidRPr="00425AFA" w:rsidTr="00841D6C">
        <w:trPr>
          <w:trHeight w:val="1210"/>
        </w:trPr>
        <w:tc>
          <w:tcPr>
            <w:tcW w:w="283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Nazwa placówki</w:t>
            </w:r>
          </w:p>
        </w:tc>
        <w:tc>
          <w:tcPr>
            <w:tcW w:w="851" w:type="dxa"/>
            <w:vAlign w:val="center"/>
          </w:tcPr>
          <w:p w:rsidR="00014315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</w:t>
            </w:r>
          </w:p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I</w:t>
            </w:r>
          </w:p>
        </w:tc>
        <w:tc>
          <w:tcPr>
            <w:tcW w:w="85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II</w:t>
            </w:r>
          </w:p>
        </w:tc>
        <w:tc>
          <w:tcPr>
            <w:tcW w:w="851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III</w:t>
            </w:r>
          </w:p>
        </w:tc>
        <w:tc>
          <w:tcPr>
            <w:tcW w:w="85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IV</w:t>
            </w:r>
          </w:p>
        </w:tc>
        <w:tc>
          <w:tcPr>
            <w:tcW w:w="851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V</w:t>
            </w:r>
          </w:p>
        </w:tc>
        <w:tc>
          <w:tcPr>
            <w:tcW w:w="912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Klasa VI</w:t>
            </w:r>
          </w:p>
        </w:tc>
        <w:tc>
          <w:tcPr>
            <w:tcW w:w="1067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Razem</w:t>
            </w:r>
          </w:p>
        </w:tc>
      </w:tr>
      <w:tr w:rsidR="00425AFA" w:rsidRPr="00425AFA" w:rsidTr="00841D6C">
        <w:tc>
          <w:tcPr>
            <w:tcW w:w="2830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</w:rPr>
            </w:pPr>
            <w:r w:rsidRPr="00425AFA">
              <w:rPr>
                <w:rFonts w:ascii="Arial" w:hAnsi="Arial" w:cs="Arial"/>
              </w:rPr>
              <w:t xml:space="preserve">Zespół </w:t>
            </w:r>
            <w:r w:rsidR="00014315" w:rsidRPr="00425AFA">
              <w:rPr>
                <w:rFonts w:ascii="Arial" w:hAnsi="Arial" w:cs="Arial"/>
              </w:rPr>
              <w:t>Szkolno-</w:t>
            </w:r>
            <w:r w:rsidR="00841D6C">
              <w:rPr>
                <w:rFonts w:ascii="Arial" w:hAnsi="Arial" w:cs="Arial"/>
              </w:rPr>
              <w:t>P</w:t>
            </w:r>
            <w:r w:rsidR="00014315" w:rsidRPr="00425AFA">
              <w:rPr>
                <w:rFonts w:ascii="Arial" w:hAnsi="Arial" w:cs="Arial"/>
              </w:rPr>
              <w:t xml:space="preserve">rzedszkolny w Lubszy </w:t>
            </w:r>
            <w:r w:rsidR="00841D6C">
              <w:rPr>
                <w:rFonts w:ascii="Arial" w:hAnsi="Arial" w:cs="Arial"/>
              </w:rPr>
              <w:t xml:space="preserve"> </w:t>
            </w:r>
            <w:r w:rsidR="00014315" w:rsidRPr="00425AFA">
              <w:rPr>
                <w:rFonts w:ascii="Arial" w:hAnsi="Arial" w:cs="Arial"/>
              </w:rPr>
              <w:t>(</w:t>
            </w:r>
            <w:r w:rsidRPr="00425AFA">
              <w:rPr>
                <w:rFonts w:ascii="Arial" w:hAnsi="Arial" w:cs="Arial"/>
              </w:rPr>
              <w:t>PSP Lubsza)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12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67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425AFA" w:rsidRPr="00425AFA" w:rsidTr="00841D6C">
        <w:tc>
          <w:tcPr>
            <w:tcW w:w="2830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  <w:b/>
              </w:rPr>
            </w:pPr>
            <w:r w:rsidRPr="00425AFA">
              <w:rPr>
                <w:rFonts w:ascii="Arial" w:hAnsi="Arial" w:cs="Arial"/>
              </w:rPr>
              <w:t xml:space="preserve">Zespół </w:t>
            </w:r>
            <w:r w:rsidR="00014315" w:rsidRPr="00425AFA">
              <w:rPr>
                <w:rFonts w:ascii="Arial" w:hAnsi="Arial" w:cs="Arial"/>
              </w:rPr>
              <w:t>Szkolno-Przedszkolny w Lubszy</w:t>
            </w:r>
            <w:r w:rsidR="00841D6C">
              <w:rPr>
                <w:rFonts w:ascii="Arial" w:hAnsi="Arial" w:cs="Arial"/>
              </w:rPr>
              <w:t xml:space="preserve"> </w:t>
            </w:r>
            <w:r w:rsidR="00014315" w:rsidRPr="00425AFA">
              <w:rPr>
                <w:rFonts w:ascii="Arial" w:hAnsi="Arial" w:cs="Arial"/>
              </w:rPr>
              <w:t xml:space="preserve"> (</w:t>
            </w:r>
            <w:r w:rsidRPr="00425AFA">
              <w:rPr>
                <w:rFonts w:ascii="Arial" w:hAnsi="Arial" w:cs="Arial"/>
              </w:rPr>
              <w:t>PSP Dobrzyń )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E565A6" w:rsidRPr="00425AFA" w:rsidTr="00841D6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>Zespół Szkolno-Przedszkolny w Czepielowicach</w:t>
            </w:r>
            <w:r w:rsidR="00841D6C">
              <w:rPr>
                <w:rFonts w:ascii="Arial" w:hAnsi="Arial" w:cs="Arial"/>
              </w:rPr>
              <w:t xml:space="preserve">                       </w:t>
            </w:r>
            <w:r w:rsidRPr="00E565A6">
              <w:rPr>
                <w:rFonts w:ascii="Arial" w:hAnsi="Arial" w:cs="Arial"/>
              </w:rPr>
              <w:t xml:space="preserve"> (PSP w Czepielowicach)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912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67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</w:tr>
      <w:tr w:rsidR="00E565A6" w:rsidRPr="00425AFA" w:rsidTr="00841D6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rPr>
                <w:rFonts w:ascii="Arial" w:hAnsi="Arial" w:cs="Arial"/>
                <w:b/>
              </w:rPr>
            </w:pPr>
            <w:r w:rsidRPr="00E565A6">
              <w:rPr>
                <w:rFonts w:ascii="Arial" w:hAnsi="Arial" w:cs="Arial"/>
              </w:rPr>
              <w:t xml:space="preserve">Zespół Szkolno-Przedszkolny w Mąkoszycach </w:t>
            </w:r>
            <w:r w:rsidR="00841D6C">
              <w:rPr>
                <w:rFonts w:ascii="Arial" w:hAnsi="Arial" w:cs="Arial"/>
              </w:rPr>
              <w:t xml:space="preserve">                         </w:t>
            </w:r>
            <w:r w:rsidRPr="00E565A6">
              <w:rPr>
                <w:rFonts w:ascii="Arial" w:hAnsi="Arial" w:cs="Arial"/>
              </w:rPr>
              <w:t>(PSP w Mąkoszycach)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12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  <w:vAlign w:val="center"/>
          </w:tcPr>
          <w:p w:rsidR="00E565A6" w:rsidRPr="00425AFA" w:rsidRDefault="00E565A6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425AFA" w:rsidRPr="00425AFA" w:rsidTr="00841D6C">
        <w:tc>
          <w:tcPr>
            <w:tcW w:w="2830" w:type="dxa"/>
            <w:vAlign w:val="center"/>
          </w:tcPr>
          <w:p w:rsidR="00DA3411" w:rsidRPr="00425AFA" w:rsidRDefault="00DA3411" w:rsidP="00841D6C">
            <w:pPr>
              <w:rPr>
                <w:rFonts w:ascii="Arial" w:hAnsi="Arial" w:cs="Arial"/>
                <w:b/>
              </w:rPr>
            </w:pPr>
            <w:r w:rsidRPr="00425AFA">
              <w:rPr>
                <w:rFonts w:ascii="Arial" w:hAnsi="Arial" w:cs="Arial"/>
              </w:rPr>
              <w:lastRenderedPageBreak/>
              <w:t>Publiczna  Szkoła Podstawowa  SPSK</w:t>
            </w:r>
            <w:r w:rsidR="00841D6C">
              <w:rPr>
                <w:rFonts w:ascii="Arial" w:hAnsi="Arial" w:cs="Arial"/>
              </w:rPr>
              <w:t xml:space="preserve">                      </w:t>
            </w:r>
            <w:r w:rsidRPr="00425AFA">
              <w:rPr>
                <w:rFonts w:ascii="Arial" w:hAnsi="Arial" w:cs="Arial"/>
              </w:rPr>
              <w:t xml:space="preserve"> w Michałowicach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vAlign w:val="center"/>
          </w:tcPr>
          <w:p w:rsidR="00DA3411" w:rsidRPr="00425AFA" w:rsidRDefault="00425AFA" w:rsidP="00841D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5AFA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</w:tr>
      <w:tr w:rsidR="00425AFA" w:rsidRPr="00425AFA" w:rsidTr="00841D6C">
        <w:tc>
          <w:tcPr>
            <w:tcW w:w="2830" w:type="dxa"/>
            <w:vAlign w:val="center"/>
          </w:tcPr>
          <w:p w:rsidR="00DA3411" w:rsidRPr="00425AFA" w:rsidRDefault="00DA3411" w:rsidP="00841D6C">
            <w:pPr>
              <w:pStyle w:val="Nagwek2"/>
              <w:jc w:val="center"/>
              <w:outlineLvl w:val="1"/>
            </w:pPr>
            <w:r w:rsidRPr="00425AFA">
              <w:t>Razem: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6</w:t>
            </w:r>
            <w:r w:rsidR="006872CD" w:rsidRPr="00425AFA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66</w:t>
            </w:r>
          </w:p>
        </w:tc>
        <w:tc>
          <w:tcPr>
            <w:tcW w:w="912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66</w:t>
            </w:r>
          </w:p>
        </w:tc>
        <w:tc>
          <w:tcPr>
            <w:tcW w:w="1067" w:type="dxa"/>
            <w:vAlign w:val="center"/>
          </w:tcPr>
          <w:p w:rsidR="00DA3411" w:rsidRPr="00425AFA" w:rsidRDefault="00425AFA" w:rsidP="00841D6C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425AFA">
              <w:rPr>
                <w:sz w:val="24"/>
                <w:szCs w:val="24"/>
              </w:rPr>
              <w:t>390</w:t>
            </w:r>
          </w:p>
        </w:tc>
      </w:tr>
    </w:tbl>
    <w:p w:rsidR="00425AFA" w:rsidRPr="00425AFA" w:rsidRDefault="00425AFA" w:rsidP="00841D6C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25AFA">
        <w:rPr>
          <w:rFonts w:ascii="Arial" w:hAnsi="Arial" w:cs="Arial"/>
          <w:sz w:val="16"/>
          <w:szCs w:val="16"/>
        </w:rPr>
        <w:t>Źródło: Opracowanie własne na podstawie danych Urzędu Gminy Lubsza</w:t>
      </w:r>
    </w:p>
    <w:p w:rsidR="0034456C" w:rsidRPr="00780485" w:rsidRDefault="009B2090" w:rsidP="002B4A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Z informacji </w:t>
      </w:r>
      <w:r w:rsidR="00841D6C">
        <w:rPr>
          <w:rFonts w:ascii="Arial" w:hAnsi="Arial" w:cs="Arial"/>
          <w:sz w:val="24"/>
          <w:szCs w:val="24"/>
        </w:rPr>
        <w:t>d</w:t>
      </w:r>
      <w:r w:rsidRPr="00780485">
        <w:rPr>
          <w:rFonts w:ascii="Arial" w:hAnsi="Arial" w:cs="Arial"/>
          <w:sz w:val="24"/>
          <w:szCs w:val="24"/>
        </w:rPr>
        <w:t>yrektorów placówek wynika</w:t>
      </w:r>
      <w:r w:rsidR="00841D6C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iż szkoły w ramach  zadań wynikających </w:t>
      </w:r>
      <w:r w:rsidR="00C4307F">
        <w:rPr>
          <w:rFonts w:ascii="Arial" w:hAnsi="Arial" w:cs="Arial"/>
          <w:sz w:val="24"/>
          <w:szCs w:val="24"/>
        </w:rPr>
        <w:t xml:space="preserve">       </w:t>
      </w:r>
      <w:r w:rsidRPr="00780485">
        <w:rPr>
          <w:rFonts w:ascii="Arial" w:hAnsi="Arial" w:cs="Arial"/>
          <w:sz w:val="24"/>
          <w:szCs w:val="24"/>
        </w:rPr>
        <w:t xml:space="preserve">z podstawy programowej kształcenia ogólnego dla szkół podstawowych realizują różnego rodzaju zajęcia dodatkowe, z powodzeniem biorą udział w konkursach przedmiotowych na szczeblu gminnym oraz wojewódzkim, </w:t>
      </w:r>
      <w:r w:rsidR="00CA776E" w:rsidRPr="00780485">
        <w:rPr>
          <w:rFonts w:ascii="Arial" w:hAnsi="Arial" w:cs="Arial"/>
          <w:sz w:val="24"/>
          <w:szCs w:val="24"/>
        </w:rPr>
        <w:t>konkursach ogólnopolskich, turniejach i zawodach sportowych.</w:t>
      </w:r>
    </w:p>
    <w:p w:rsidR="00CA776E" w:rsidRPr="00780485" w:rsidRDefault="00CA776E" w:rsidP="002B4A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Uczniowie szkół z terenu Gminy Lubsza aktywnie uczestniczą w życiu społeczności lokalnych poprzez uświetnianie uroczystości występami artystycznymi, udział </w:t>
      </w:r>
      <w:r w:rsidR="00C4307F">
        <w:rPr>
          <w:rFonts w:ascii="Arial" w:hAnsi="Arial" w:cs="Arial"/>
          <w:sz w:val="24"/>
          <w:szCs w:val="24"/>
        </w:rPr>
        <w:t xml:space="preserve">                </w:t>
      </w:r>
      <w:r w:rsidRPr="00780485">
        <w:rPr>
          <w:rFonts w:ascii="Arial" w:hAnsi="Arial" w:cs="Arial"/>
          <w:sz w:val="24"/>
          <w:szCs w:val="24"/>
        </w:rPr>
        <w:t>w festynach, kiermaszach świątecznych. Biorą również udział w akcjach charytatywnych mających na celu uwrażliwienie na los osób słabszych, niepełnosprawnych</w:t>
      </w:r>
      <w:r w:rsidR="00841D6C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np. „Góra grosza” „Zbieramy nakrętki”, </w:t>
      </w:r>
      <w:r w:rsidR="00841D6C">
        <w:rPr>
          <w:rFonts w:ascii="Arial" w:hAnsi="Arial" w:cs="Arial"/>
          <w:sz w:val="24"/>
          <w:szCs w:val="24"/>
        </w:rPr>
        <w:t>z</w:t>
      </w:r>
      <w:r w:rsidRPr="00780485">
        <w:rPr>
          <w:rFonts w:ascii="Arial" w:hAnsi="Arial" w:cs="Arial"/>
          <w:sz w:val="24"/>
          <w:szCs w:val="24"/>
        </w:rPr>
        <w:t>biórka żywności dla osób potrzebujących.</w:t>
      </w:r>
    </w:p>
    <w:p w:rsidR="00CA776E" w:rsidRPr="00780485" w:rsidRDefault="00CA776E" w:rsidP="002B4A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Działania te realnie wpływają na zdobyte umiejętności i osiągnięcia dzieci</w:t>
      </w:r>
      <w:r w:rsidR="009618D1" w:rsidRPr="00780485">
        <w:rPr>
          <w:rFonts w:ascii="Arial" w:hAnsi="Arial" w:cs="Arial"/>
          <w:sz w:val="24"/>
          <w:szCs w:val="24"/>
        </w:rPr>
        <w:t>, a</w:t>
      </w:r>
      <w:r w:rsidR="00573362" w:rsidRPr="00780485">
        <w:rPr>
          <w:rFonts w:ascii="Arial" w:hAnsi="Arial" w:cs="Arial"/>
          <w:sz w:val="24"/>
          <w:szCs w:val="24"/>
        </w:rPr>
        <w:t xml:space="preserve"> ich miernikiem jest ilość dzieci wyróżnionych, zakwalifikowanych do stypendiów </w:t>
      </w:r>
      <w:r w:rsidR="009567D1" w:rsidRPr="00780485">
        <w:rPr>
          <w:rFonts w:ascii="Arial" w:hAnsi="Arial" w:cs="Arial"/>
          <w:sz w:val="24"/>
          <w:szCs w:val="24"/>
        </w:rPr>
        <w:t>oraz wynik z</w:t>
      </w:r>
      <w:r w:rsidR="009618D1" w:rsidRPr="00780485">
        <w:rPr>
          <w:rFonts w:ascii="Arial" w:hAnsi="Arial" w:cs="Arial"/>
          <w:sz w:val="24"/>
          <w:szCs w:val="24"/>
        </w:rPr>
        <w:t xml:space="preserve"> ogólnopolskiego sprawdzianu szóstoklasisty</w:t>
      </w:r>
      <w:r w:rsidRPr="00780485">
        <w:rPr>
          <w:rFonts w:ascii="Arial" w:hAnsi="Arial" w:cs="Arial"/>
          <w:sz w:val="24"/>
          <w:szCs w:val="24"/>
        </w:rPr>
        <w:t>.</w:t>
      </w:r>
    </w:p>
    <w:p w:rsidR="00891207" w:rsidRPr="00891207" w:rsidRDefault="00891207" w:rsidP="00891207">
      <w:pPr>
        <w:spacing w:line="240" w:lineRule="auto"/>
        <w:jc w:val="both"/>
        <w:rPr>
          <w:rFonts w:ascii="Arial" w:hAnsi="Arial" w:cs="Arial"/>
          <w:b/>
        </w:rPr>
      </w:pPr>
      <w:r w:rsidRPr="00891207">
        <w:rPr>
          <w:rFonts w:ascii="Arial" w:hAnsi="Arial" w:cs="Arial"/>
          <w:b/>
        </w:rPr>
        <w:t>Tabela</w:t>
      </w:r>
      <w:r>
        <w:rPr>
          <w:rFonts w:ascii="Arial" w:hAnsi="Arial" w:cs="Arial"/>
          <w:b/>
        </w:rPr>
        <w:t xml:space="preserve"> 20.</w:t>
      </w:r>
      <w:r w:rsidRPr="00891207">
        <w:rPr>
          <w:rFonts w:ascii="Arial" w:hAnsi="Arial" w:cs="Arial"/>
          <w:b/>
        </w:rPr>
        <w:t xml:space="preserve">  Ilość uczniów w poszczególnych szkołach podstawowych  na terenie Gminy Lubsza w latach 2012-2013 otrzymujących stypendia naukowe oraz stypendia za osiągnięcia sportowe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1531"/>
        <w:gridCol w:w="1544"/>
        <w:gridCol w:w="1664"/>
        <w:gridCol w:w="1599"/>
      </w:tblGrid>
      <w:tr w:rsidR="00891207" w:rsidRPr="00B3575F" w:rsidTr="00841D6C">
        <w:tc>
          <w:tcPr>
            <w:tcW w:w="2724" w:type="dxa"/>
            <w:vMerge w:val="restart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B3575F">
              <w:t>Nazwa placówki</w:t>
            </w: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Rok szkolny 2011/2012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Rok szkolny 2012/2013</w:t>
            </w:r>
          </w:p>
        </w:tc>
      </w:tr>
      <w:tr w:rsidR="00891207" w:rsidRPr="00B3575F" w:rsidTr="00841D6C">
        <w:tc>
          <w:tcPr>
            <w:tcW w:w="2724" w:type="dxa"/>
            <w:vMerge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5" w:type="dxa"/>
            <w:gridSpan w:val="2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Ilość uczniów otrzymujących stypendia</w:t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Ilość uczniów otrzymujących stypendia</w:t>
            </w:r>
          </w:p>
        </w:tc>
      </w:tr>
      <w:tr w:rsidR="00891207" w:rsidRPr="00B3575F" w:rsidTr="00841D6C">
        <w:tc>
          <w:tcPr>
            <w:tcW w:w="2724" w:type="dxa"/>
            <w:vMerge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naukowe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Za osiągnięcia sportowe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naukowe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Za osiągnięcia sportowe</w:t>
            </w:r>
          </w:p>
        </w:tc>
      </w:tr>
      <w:tr w:rsidR="00891207" w:rsidRPr="00B3575F" w:rsidTr="00841D6C">
        <w:tc>
          <w:tcPr>
            <w:tcW w:w="2724" w:type="dxa"/>
            <w:shd w:val="clear" w:color="auto" w:fill="auto"/>
            <w:vAlign w:val="center"/>
          </w:tcPr>
          <w:p w:rsidR="00891207" w:rsidRPr="00E565A6" w:rsidRDefault="00891207" w:rsidP="00841D6C">
            <w:pPr>
              <w:spacing w:after="0" w:line="240" w:lineRule="auto"/>
            </w:pPr>
            <w:r w:rsidRPr="00E565A6">
              <w:t>Zespół Szkolno-Przedszkolny</w:t>
            </w:r>
            <w:r w:rsidR="00841D6C">
              <w:t xml:space="preserve"> </w:t>
            </w:r>
            <w:r w:rsidRPr="00E565A6">
              <w:t xml:space="preserve"> w Lubszy (PSP Lubsza)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</w:t>
            </w:r>
          </w:p>
        </w:tc>
      </w:tr>
      <w:tr w:rsidR="00891207" w:rsidRPr="00B3575F" w:rsidTr="00841D6C">
        <w:tc>
          <w:tcPr>
            <w:tcW w:w="2724" w:type="dxa"/>
            <w:shd w:val="clear" w:color="auto" w:fill="auto"/>
            <w:vAlign w:val="center"/>
          </w:tcPr>
          <w:p w:rsidR="00891207" w:rsidRPr="00E565A6" w:rsidRDefault="00891207" w:rsidP="00841D6C">
            <w:pPr>
              <w:spacing w:after="0" w:line="240" w:lineRule="auto"/>
            </w:pPr>
            <w:r w:rsidRPr="00E565A6">
              <w:t xml:space="preserve">Zespół Szkolno-Przedszkolny </w:t>
            </w:r>
            <w:r w:rsidR="00841D6C">
              <w:t xml:space="preserve"> </w:t>
            </w:r>
            <w:r w:rsidRPr="00E565A6">
              <w:t>w Lubszy (PSP Dobrzyń)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1</w:t>
            </w:r>
          </w:p>
        </w:tc>
      </w:tr>
      <w:tr w:rsidR="00E565A6" w:rsidRPr="00B3575F" w:rsidTr="00841D6C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spacing w:before="0" w:after="0" w:line="240" w:lineRule="auto"/>
              <w:rPr>
                <w:rFonts w:cs="Arial"/>
                <w:b/>
              </w:rPr>
            </w:pPr>
            <w:r w:rsidRPr="00E565A6">
              <w:rPr>
                <w:rFonts w:cs="Arial"/>
              </w:rPr>
              <w:t>Zespół Szkolno-Przedszkolny</w:t>
            </w:r>
            <w:r w:rsidR="00841D6C">
              <w:rPr>
                <w:rFonts w:cs="Arial"/>
              </w:rPr>
              <w:t xml:space="preserve"> </w:t>
            </w:r>
            <w:r w:rsidRPr="00E565A6">
              <w:rPr>
                <w:rFonts w:cs="Arial"/>
              </w:rPr>
              <w:t xml:space="preserve"> w Czepielowicach</w:t>
            </w:r>
            <w:r w:rsidR="00841D6C">
              <w:rPr>
                <w:rFonts w:cs="Arial"/>
              </w:rPr>
              <w:t xml:space="preserve">                      </w:t>
            </w:r>
            <w:r w:rsidRPr="00E565A6">
              <w:rPr>
                <w:rFonts w:cs="Arial"/>
              </w:rPr>
              <w:t xml:space="preserve"> (PSP w Czepielowicach)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E565A6" w:rsidRPr="00B3575F" w:rsidTr="00841D6C">
        <w:trPr>
          <w:trHeight w:val="992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E565A6" w:rsidRDefault="00E565A6" w:rsidP="00841D6C">
            <w:pPr>
              <w:spacing w:before="0" w:after="0" w:line="240" w:lineRule="auto"/>
              <w:rPr>
                <w:rFonts w:cs="Arial"/>
                <w:b/>
              </w:rPr>
            </w:pPr>
            <w:r w:rsidRPr="00E565A6">
              <w:rPr>
                <w:rFonts w:cs="Arial"/>
              </w:rPr>
              <w:t>Zespół Szkolno-Przedszkolny</w:t>
            </w:r>
            <w:r w:rsidR="00841D6C">
              <w:rPr>
                <w:rFonts w:cs="Arial"/>
              </w:rPr>
              <w:t xml:space="preserve"> </w:t>
            </w:r>
            <w:r w:rsidRPr="00E565A6">
              <w:rPr>
                <w:rFonts w:cs="Arial"/>
              </w:rPr>
              <w:t xml:space="preserve"> w Mąkoszycach</w:t>
            </w:r>
            <w:r w:rsidR="00841D6C">
              <w:rPr>
                <w:rFonts w:cs="Arial"/>
              </w:rPr>
              <w:t xml:space="preserve">                           </w:t>
            </w:r>
            <w:r w:rsidRPr="00E565A6">
              <w:rPr>
                <w:rFonts w:cs="Arial"/>
              </w:rPr>
              <w:t xml:space="preserve"> (PSP w Mąkoszycach)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20</w:t>
            </w:r>
          </w:p>
        </w:tc>
      </w:tr>
      <w:tr w:rsidR="00891207" w:rsidRPr="00B3575F" w:rsidTr="00841D6C">
        <w:tc>
          <w:tcPr>
            <w:tcW w:w="2724" w:type="dxa"/>
            <w:shd w:val="clear" w:color="auto" w:fill="auto"/>
            <w:vAlign w:val="center"/>
          </w:tcPr>
          <w:p w:rsidR="00891207" w:rsidRPr="00E565A6" w:rsidRDefault="00891207" w:rsidP="00841D6C">
            <w:pPr>
              <w:spacing w:after="0" w:line="240" w:lineRule="auto"/>
            </w:pPr>
            <w:r w:rsidRPr="00E565A6">
              <w:t>Publiczna  Szkoła Podstawowa  SPSK w Michałowicach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91207" w:rsidRPr="00B3575F" w:rsidTr="00841D6C">
        <w:tc>
          <w:tcPr>
            <w:tcW w:w="2724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</w:pPr>
            <w:r w:rsidRPr="00B3575F"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:rsidR="00891207" w:rsidRPr="00425AFA" w:rsidRDefault="00891207" w:rsidP="0089120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25AFA">
        <w:rPr>
          <w:rFonts w:ascii="Arial" w:hAnsi="Arial" w:cs="Arial"/>
          <w:sz w:val="16"/>
          <w:szCs w:val="16"/>
        </w:rPr>
        <w:t>Źródło: Opracowanie własne na podstawie danych Urzędu Gminy Lubsza</w:t>
      </w:r>
    </w:p>
    <w:p w:rsidR="00891207" w:rsidRDefault="00891207" w:rsidP="00891207">
      <w:pPr>
        <w:spacing w:line="240" w:lineRule="auto"/>
        <w:jc w:val="both"/>
        <w:rPr>
          <w:rFonts w:ascii="Arial" w:hAnsi="Arial" w:cs="Arial"/>
          <w:b/>
        </w:rPr>
      </w:pPr>
    </w:p>
    <w:p w:rsidR="00891207" w:rsidRDefault="00891207" w:rsidP="0089120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Tabela 21. Wyniki ogólnopolskiego sprawdzianu szóstoklasisty  </w:t>
      </w:r>
      <w:r w:rsidRPr="00555216">
        <w:rPr>
          <w:rFonts w:ascii="Arial" w:hAnsi="Arial" w:cs="Arial"/>
          <w:b/>
        </w:rPr>
        <w:t xml:space="preserve">w poszczególnych szkołach podstawowych  na terenie Gminy Lubsza w </w:t>
      </w:r>
      <w:r>
        <w:rPr>
          <w:rFonts w:ascii="Arial" w:hAnsi="Arial" w:cs="Arial"/>
          <w:b/>
        </w:rPr>
        <w:t>latach 2012-</w:t>
      </w:r>
      <w:r w:rsidRPr="00555216">
        <w:rPr>
          <w:rFonts w:ascii="Arial" w:hAnsi="Arial" w:cs="Arial"/>
          <w:b/>
        </w:rPr>
        <w:t>2013</w:t>
      </w:r>
      <w:r w:rsidR="00841D6C">
        <w:rPr>
          <w:rFonts w:ascii="Arial" w:hAnsi="Arial" w:cs="Arial"/>
          <w:b/>
        </w:rPr>
        <w:t>- średnia ilość punktów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</w:pPr>
            <w:r w:rsidRPr="00B3575F">
              <w:t>Nazwa placówki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</w:pPr>
            <w:r w:rsidRPr="00B3575F">
              <w:t>Rok szkolny 2011/2012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pStyle w:val="Nagwek2"/>
              <w:jc w:val="center"/>
            </w:pPr>
            <w:r w:rsidRPr="00B3575F">
              <w:t>Rok szkolny 2012/2013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Zespół Szkolno-Przedszkolny w Lubszy (PSP Lubsza)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19,5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21,8 pkt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Zespół Szkolno-Przedszkolny w Lubszy (PSP Dobrzyń)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18,8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22,9 pkt</w:t>
            </w:r>
          </w:p>
        </w:tc>
      </w:tr>
      <w:tr w:rsidR="00E565A6" w:rsidRPr="00B3575F" w:rsidTr="00841D6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D947EF" w:rsidRDefault="00E565A6" w:rsidP="00841D6C">
            <w:pPr>
              <w:spacing w:before="0"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Zespół Szkolno-Przedszkolny w Czepielowicach</w:t>
            </w:r>
            <w:r w:rsidR="00841D6C">
              <w:rPr>
                <w:rFonts w:ascii="Arial" w:hAnsi="Arial" w:cs="Arial"/>
              </w:rPr>
              <w:t xml:space="preserve">                        </w:t>
            </w:r>
            <w:r w:rsidRPr="00D947EF">
              <w:rPr>
                <w:rFonts w:ascii="Arial" w:hAnsi="Arial" w:cs="Arial"/>
              </w:rPr>
              <w:t xml:space="preserve"> (PSP w Czepielowicach)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23,4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19,6 pkt</w:t>
            </w:r>
          </w:p>
        </w:tc>
      </w:tr>
      <w:tr w:rsidR="00E565A6" w:rsidRPr="00B3575F" w:rsidTr="00841D6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5A6" w:rsidRPr="00D947EF" w:rsidRDefault="00E565A6" w:rsidP="00841D6C">
            <w:pPr>
              <w:spacing w:before="0"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 xml:space="preserve">Zespół Szkolno-Przedszkolny w Mąkoszycach </w:t>
            </w:r>
            <w:r w:rsidR="00841D6C">
              <w:rPr>
                <w:rFonts w:ascii="Arial" w:hAnsi="Arial" w:cs="Arial"/>
              </w:rPr>
              <w:t xml:space="preserve">                            </w:t>
            </w:r>
            <w:r w:rsidRPr="00D947EF">
              <w:rPr>
                <w:rFonts w:ascii="Arial" w:hAnsi="Arial" w:cs="Arial"/>
              </w:rPr>
              <w:t>(PSP w Mąkoszycach)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22,3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E565A6" w:rsidRPr="00B3575F" w:rsidRDefault="00E565A6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23,8 pkt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Publiczna  Szkoła Podstawowa  SPSK w Michałowicach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20,2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22,5 pkt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Średnia Gminy Lubsza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19,3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22 pkt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Średnia powiatu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21,3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21,8 pkt</w:t>
            </w:r>
          </w:p>
        </w:tc>
      </w:tr>
      <w:tr w:rsidR="00891207" w:rsidRPr="00B3575F" w:rsidTr="00841D6C">
        <w:tc>
          <w:tcPr>
            <w:tcW w:w="3026" w:type="dxa"/>
            <w:shd w:val="clear" w:color="auto" w:fill="auto"/>
            <w:vAlign w:val="center"/>
          </w:tcPr>
          <w:p w:rsidR="00891207" w:rsidRPr="00D947EF" w:rsidRDefault="00891207" w:rsidP="00841D6C">
            <w:pPr>
              <w:spacing w:after="0" w:line="240" w:lineRule="auto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 xml:space="preserve">Średnia </w:t>
            </w:r>
            <w:r w:rsidR="00841D6C">
              <w:rPr>
                <w:rFonts w:ascii="Arial" w:hAnsi="Arial" w:cs="Arial"/>
              </w:rPr>
              <w:t>woj.o</w:t>
            </w:r>
            <w:r w:rsidRPr="00D947EF">
              <w:rPr>
                <w:rFonts w:ascii="Arial" w:hAnsi="Arial" w:cs="Arial"/>
              </w:rPr>
              <w:t>polskiego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22,2 pkt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91207" w:rsidRPr="00B3575F" w:rsidRDefault="00891207" w:rsidP="00841D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575F">
              <w:rPr>
                <w:rFonts w:ascii="Arial" w:hAnsi="Arial" w:cs="Arial"/>
                <w:b/>
              </w:rPr>
              <w:t>23,5 pkt</w:t>
            </w:r>
          </w:p>
        </w:tc>
      </w:tr>
    </w:tbl>
    <w:p w:rsidR="00891207" w:rsidRDefault="00891207" w:rsidP="0089120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25AFA">
        <w:rPr>
          <w:rFonts w:ascii="Arial" w:hAnsi="Arial" w:cs="Arial"/>
          <w:sz w:val="16"/>
          <w:szCs w:val="16"/>
        </w:rPr>
        <w:t>Źródło: Opracowanie własne na podstawie danych Urzędu Gminy Lubsza</w:t>
      </w:r>
    </w:p>
    <w:p w:rsidR="00EB6E91" w:rsidRPr="00EB6E91" w:rsidRDefault="00EB6E91" w:rsidP="00841D6C">
      <w:pPr>
        <w:pStyle w:val="Akapitzlist"/>
        <w:numPr>
          <w:ilvl w:val="1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B6E91">
        <w:rPr>
          <w:rFonts w:ascii="Arial" w:hAnsi="Arial" w:cs="Arial"/>
          <w:b/>
          <w:sz w:val="24"/>
          <w:szCs w:val="24"/>
        </w:rPr>
        <w:t>Gimnazja</w:t>
      </w:r>
    </w:p>
    <w:p w:rsidR="000A17E6" w:rsidRPr="00780485" w:rsidRDefault="000A17E6" w:rsidP="00841D6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Po ukończeniu szkoły podstawowej uczeń kontynuuje kształcenie ogólne na III i IV etapie edukacyjnym. III etap edukacyjny realizowany jest w gimnazjum, zaś IV etap edukacyjny realizowany jest w szkole ponadgimnazjalnej.</w:t>
      </w:r>
    </w:p>
    <w:p w:rsidR="000A17E6" w:rsidRPr="00780485" w:rsidRDefault="000A17E6" w:rsidP="0089120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Kształcenie ogólne na III i IV etapie edukacyjnym, choć realizowane w dwóch różnych szkołach, tworzy programowo spójną całość i stanowi fundament wykształcenia, umożliwiający zdobycie zróżnicowanych kwalifikacji zawodowych, a następnie ich późniejsze doskonalenie lub modyfikowanie, otwierając proces kształcenia się przez całe życie.</w:t>
      </w:r>
    </w:p>
    <w:p w:rsidR="000A17E6" w:rsidRPr="00780485" w:rsidRDefault="000A17E6" w:rsidP="0089120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Zgodnie z podstawą programową kształcenia ogólnego dla gimnazjum celem kształcenia ogólnego na III i IV etapie edukacyjnym jest:</w:t>
      </w:r>
    </w:p>
    <w:p w:rsidR="000A17E6" w:rsidRPr="00780485" w:rsidRDefault="000A17E6" w:rsidP="00BF7BCB">
      <w:pPr>
        <w:spacing w:before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1) przyswojenie przez uczniów określonego zasobu wiadomości na temat faktów, zasad, teorii i praktyk;</w:t>
      </w:r>
    </w:p>
    <w:p w:rsidR="000A17E6" w:rsidRPr="00780485" w:rsidRDefault="000A17E6" w:rsidP="00BF7BCB">
      <w:pPr>
        <w:spacing w:before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2) zdobycie przez uczniów umiejętności wykorzystania posiadanych wiadomości podczas wykonywania zadań i rozwiązywania problemów;</w:t>
      </w:r>
    </w:p>
    <w:p w:rsidR="00EB6E91" w:rsidRPr="00780485" w:rsidRDefault="00BF7BCB" w:rsidP="00BF7BCB">
      <w:pPr>
        <w:spacing w:before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A17E6" w:rsidRPr="00780485">
        <w:rPr>
          <w:rFonts w:ascii="Arial" w:hAnsi="Arial" w:cs="Arial"/>
          <w:sz w:val="24"/>
          <w:szCs w:val="24"/>
        </w:rPr>
        <w:t xml:space="preserve">kształtowanie u uczniów postaw warunkujących sprawne i odpowiedzialne </w:t>
      </w:r>
      <w:r>
        <w:rPr>
          <w:rFonts w:ascii="Arial" w:hAnsi="Arial" w:cs="Arial"/>
          <w:sz w:val="24"/>
          <w:szCs w:val="24"/>
        </w:rPr>
        <w:t xml:space="preserve">  </w:t>
      </w:r>
      <w:r w:rsidR="000A17E6" w:rsidRPr="00780485">
        <w:rPr>
          <w:rFonts w:ascii="Arial" w:hAnsi="Arial" w:cs="Arial"/>
          <w:sz w:val="24"/>
          <w:szCs w:val="24"/>
        </w:rPr>
        <w:t>funkcjono</w:t>
      </w:r>
      <w:r w:rsidR="00891207" w:rsidRPr="00780485">
        <w:rPr>
          <w:rFonts w:ascii="Arial" w:hAnsi="Arial" w:cs="Arial"/>
          <w:sz w:val="24"/>
          <w:szCs w:val="24"/>
        </w:rPr>
        <w:t xml:space="preserve">wanie we współczesnym świecie. </w:t>
      </w:r>
    </w:p>
    <w:p w:rsidR="000A17E6" w:rsidRPr="00780485" w:rsidRDefault="000A17E6" w:rsidP="0089120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Na terenie Gminy Lubsza</w:t>
      </w:r>
      <w:r w:rsidR="001B2FFA" w:rsidRPr="00780485">
        <w:rPr>
          <w:rFonts w:ascii="Arial" w:hAnsi="Arial" w:cs="Arial"/>
          <w:sz w:val="24"/>
          <w:szCs w:val="24"/>
        </w:rPr>
        <w:t xml:space="preserve"> działa </w:t>
      </w:r>
      <w:r w:rsidRPr="00780485">
        <w:rPr>
          <w:rFonts w:ascii="Arial" w:hAnsi="Arial" w:cs="Arial"/>
          <w:sz w:val="24"/>
          <w:szCs w:val="24"/>
        </w:rPr>
        <w:t xml:space="preserve"> Publiczne Gimnazjum w </w:t>
      </w:r>
      <w:r w:rsidR="009B20F7" w:rsidRPr="00780485">
        <w:rPr>
          <w:rFonts w:ascii="Arial" w:hAnsi="Arial" w:cs="Arial"/>
          <w:sz w:val="24"/>
          <w:szCs w:val="24"/>
        </w:rPr>
        <w:t>Kościerzycach</w:t>
      </w:r>
      <w:r w:rsidRPr="00780485">
        <w:rPr>
          <w:rFonts w:ascii="Arial" w:hAnsi="Arial" w:cs="Arial"/>
          <w:sz w:val="24"/>
          <w:szCs w:val="24"/>
        </w:rPr>
        <w:t>, które swym</w:t>
      </w:r>
      <w:r w:rsidR="001B2FFA" w:rsidRPr="00780485">
        <w:rPr>
          <w:rFonts w:ascii="Arial" w:hAnsi="Arial" w:cs="Arial"/>
          <w:sz w:val="24"/>
          <w:szCs w:val="24"/>
        </w:rPr>
        <w:t xml:space="preserve"> zasięgiem obejmuje cały teren </w:t>
      </w:r>
      <w:r w:rsidRPr="00780485">
        <w:rPr>
          <w:rFonts w:ascii="Arial" w:hAnsi="Arial" w:cs="Arial"/>
          <w:sz w:val="24"/>
          <w:szCs w:val="24"/>
        </w:rPr>
        <w:t xml:space="preserve">gminy. </w:t>
      </w:r>
    </w:p>
    <w:p w:rsidR="00891207" w:rsidRPr="00780485" w:rsidRDefault="005F1CD5" w:rsidP="00891207">
      <w:pPr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 roku szkolnym 2011/2012 uczęszczało do gimnazjum  łącznie 2</w:t>
      </w:r>
      <w:r w:rsidR="002072FB" w:rsidRPr="00780485">
        <w:rPr>
          <w:rFonts w:ascii="Arial" w:hAnsi="Arial" w:cs="Arial"/>
          <w:sz w:val="24"/>
          <w:szCs w:val="24"/>
        </w:rPr>
        <w:t>45</w:t>
      </w:r>
      <w:r w:rsidRPr="00780485">
        <w:rPr>
          <w:rFonts w:ascii="Arial" w:hAnsi="Arial" w:cs="Arial"/>
          <w:sz w:val="24"/>
          <w:szCs w:val="24"/>
        </w:rPr>
        <w:t xml:space="preserve"> uczniów, </w:t>
      </w:r>
      <w:r w:rsidR="00C4307F">
        <w:rPr>
          <w:rFonts w:ascii="Arial" w:hAnsi="Arial" w:cs="Arial"/>
          <w:sz w:val="24"/>
          <w:szCs w:val="24"/>
        </w:rPr>
        <w:t xml:space="preserve">               </w:t>
      </w:r>
      <w:r w:rsidRPr="00780485">
        <w:rPr>
          <w:rFonts w:ascii="Arial" w:hAnsi="Arial" w:cs="Arial"/>
          <w:sz w:val="24"/>
          <w:szCs w:val="24"/>
        </w:rPr>
        <w:t xml:space="preserve">a w roku szkolnym 2012/2013 </w:t>
      </w:r>
      <w:r w:rsidR="00BF7BCB">
        <w:rPr>
          <w:rFonts w:ascii="Arial" w:hAnsi="Arial" w:cs="Arial"/>
          <w:sz w:val="24"/>
          <w:szCs w:val="24"/>
        </w:rPr>
        <w:t xml:space="preserve">łącznie </w:t>
      </w:r>
      <w:r w:rsidRPr="00780485">
        <w:rPr>
          <w:rFonts w:ascii="Arial" w:hAnsi="Arial" w:cs="Arial"/>
          <w:sz w:val="24"/>
          <w:szCs w:val="24"/>
        </w:rPr>
        <w:t>222 uczniów. Ilość u</w:t>
      </w:r>
      <w:r w:rsidR="00037533" w:rsidRPr="00780485">
        <w:rPr>
          <w:rFonts w:ascii="Arial" w:hAnsi="Arial" w:cs="Arial"/>
          <w:sz w:val="24"/>
          <w:szCs w:val="24"/>
        </w:rPr>
        <w:t xml:space="preserve">czniów w poszczególnych klasach  </w:t>
      </w:r>
      <w:r w:rsidR="00891207" w:rsidRPr="00780485">
        <w:rPr>
          <w:rFonts w:ascii="Arial" w:hAnsi="Arial" w:cs="Arial"/>
          <w:sz w:val="24"/>
          <w:szCs w:val="24"/>
        </w:rPr>
        <w:t>przedstawia  poniższy wykres.</w:t>
      </w:r>
    </w:p>
    <w:p w:rsidR="00B87743" w:rsidRDefault="00B87743" w:rsidP="00891207">
      <w:pPr>
        <w:jc w:val="both"/>
        <w:rPr>
          <w:rFonts w:ascii="Arial" w:hAnsi="Arial" w:cs="Arial"/>
          <w:b/>
        </w:rPr>
      </w:pPr>
    </w:p>
    <w:p w:rsidR="00891207" w:rsidRPr="00037533" w:rsidRDefault="00891207" w:rsidP="00891207">
      <w:pPr>
        <w:jc w:val="both"/>
        <w:rPr>
          <w:rFonts w:ascii="Arial" w:hAnsi="Arial" w:cs="Arial"/>
          <w:b/>
        </w:rPr>
      </w:pPr>
      <w:r w:rsidRPr="00037533">
        <w:rPr>
          <w:rFonts w:ascii="Arial" w:hAnsi="Arial" w:cs="Arial"/>
          <w:b/>
        </w:rPr>
        <w:lastRenderedPageBreak/>
        <w:t>Wy</w:t>
      </w:r>
      <w:r>
        <w:rPr>
          <w:rFonts w:ascii="Arial" w:hAnsi="Arial" w:cs="Arial"/>
          <w:b/>
        </w:rPr>
        <w:t>kres18</w:t>
      </w:r>
      <w:r w:rsidR="00BF7B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37533">
        <w:rPr>
          <w:rFonts w:ascii="Arial" w:hAnsi="Arial" w:cs="Arial"/>
          <w:b/>
        </w:rPr>
        <w:t xml:space="preserve"> Ilość uczniów gimnazjum w podziale na poszcze</w:t>
      </w:r>
      <w:r w:rsidR="00BF7BCB">
        <w:rPr>
          <w:rFonts w:ascii="Arial" w:hAnsi="Arial" w:cs="Arial"/>
          <w:b/>
        </w:rPr>
        <w:t>gólne klasy w latach 2012-2013</w:t>
      </w:r>
    </w:p>
    <w:p w:rsidR="00891207" w:rsidRDefault="00891207" w:rsidP="00F3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3C0BB4DE" wp14:editId="282673CE">
            <wp:extent cx="5486400" cy="2333625"/>
            <wp:effectExtent l="0" t="0" r="0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91207" w:rsidRDefault="00891207" w:rsidP="0089120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072FB">
        <w:rPr>
          <w:rFonts w:ascii="Arial" w:hAnsi="Arial" w:cs="Arial"/>
          <w:sz w:val="18"/>
          <w:szCs w:val="18"/>
        </w:rPr>
        <w:t>Źródło danych: Opracowanie własne na podstaw</w:t>
      </w:r>
      <w:r>
        <w:rPr>
          <w:rFonts w:ascii="Arial" w:hAnsi="Arial" w:cs="Arial"/>
          <w:sz w:val="18"/>
          <w:szCs w:val="18"/>
        </w:rPr>
        <w:t>ie danych z Systemu Informacji O</w:t>
      </w:r>
      <w:r w:rsidR="00BF7BCB">
        <w:rPr>
          <w:rFonts w:ascii="Arial" w:hAnsi="Arial" w:cs="Arial"/>
          <w:sz w:val="18"/>
          <w:szCs w:val="18"/>
        </w:rPr>
        <w:t>światowej.</w:t>
      </w:r>
    </w:p>
    <w:p w:rsidR="00891207" w:rsidRPr="00780485" w:rsidRDefault="00891207" w:rsidP="00F327D3">
      <w:pPr>
        <w:jc w:val="both"/>
        <w:rPr>
          <w:rFonts w:ascii="Arial" w:hAnsi="Arial" w:cs="Arial"/>
          <w:b/>
        </w:rPr>
      </w:pPr>
      <w:r w:rsidRPr="00780485">
        <w:rPr>
          <w:rFonts w:ascii="Arial" w:hAnsi="Arial" w:cs="Arial"/>
          <w:sz w:val="24"/>
          <w:szCs w:val="24"/>
        </w:rPr>
        <w:t>Jak wynika z informacji Dyrektora Publicznego Gimnazjum w Kościerzycach uczniowie gimnazjum corocznie zdobywają osiągniecia w konkursach tematycznych, olimpiadach, biorą udział w obozach naukowych. Rokrocznie organizowany jest również Festiwal Kultury, Nauki i Sportu. Osiągnięcia te przedkładają się na wyniki egzaminów gimnazjalnych</w:t>
      </w:r>
    </w:p>
    <w:p w:rsidR="00BF7BCB" w:rsidRDefault="00BF7BCB" w:rsidP="002B4AE4">
      <w:pPr>
        <w:jc w:val="both"/>
        <w:rPr>
          <w:rFonts w:ascii="Arial" w:hAnsi="Arial" w:cs="Arial"/>
          <w:b/>
        </w:rPr>
      </w:pPr>
      <w:r w:rsidRPr="003F52B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C0915E2" wp14:editId="1399557F">
            <wp:simplePos x="0" y="0"/>
            <wp:positionH relativeFrom="margin">
              <wp:align>left</wp:align>
            </wp:positionH>
            <wp:positionV relativeFrom="page">
              <wp:posOffset>5566410</wp:posOffset>
            </wp:positionV>
            <wp:extent cx="5486400" cy="3324225"/>
            <wp:effectExtent l="0" t="0" r="0" b="9525"/>
            <wp:wrapSquare wrapText="bothSides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E4">
        <w:rPr>
          <w:rFonts w:ascii="Arial" w:hAnsi="Arial" w:cs="Arial"/>
          <w:b/>
        </w:rPr>
        <w:t>Wykres 19.</w:t>
      </w:r>
      <w:r w:rsidR="002B4AE4" w:rsidRPr="003B0F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</w:t>
      </w:r>
      <w:r w:rsidR="002B4AE4" w:rsidRPr="003B0F94">
        <w:rPr>
          <w:rFonts w:ascii="Arial" w:hAnsi="Arial" w:cs="Arial"/>
          <w:b/>
        </w:rPr>
        <w:t xml:space="preserve">yniki egzaminów gimnazjalnych uczniów PG Kościerzyce na tle województwa </w:t>
      </w:r>
      <w:r w:rsidR="00C4307F">
        <w:rPr>
          <w:rFonts w:ascii="Arial" w:hAnsi="Arial" w:cs="Arial"/>
          <w:b/>
        </w:rPr>
        <w:t xml:space="preserve">              </w:t>
      </w:r>
      <w:r w:rsidR="002B4AE4" w:rsidRPr="003B0F94">
        <w:rPr>
          <w:rFonts w:ascii="Arial" w:hAnsi="Arial" w:cs="Arial"/>
          <w:b/>
        </w:rPr>
        <w:t>i kr</w:t>
      </w:r>
      <w:r>
        <w:rPr>
          <w:rFonts w:ascii="Arial" w:hAnsi="Arial" w:cs="Arial"/>
          <w:b/>
        </w:rPr>
        <w:t>aju w roku szkolnym 2011-2012</w:t>
      </w:r>
    </w:p>
    <w:p w:rsidR="00425AFA" w:rsidRPr="00037533" w:rsidRDefault="00425AFA" w:rsidP="00BF7BCB">
      <w:pPr>
        <w:tabs>
          <w:tab w:val="left" w:pos="990"/>
        </w:tabs>
        <w:jc w:val="center"/>
        <w:rPr>
          <w:rFonts w:ascii="Arial" w:hAnsi="Arial" w:cs="Arial"/>
          <w:b/>
        </w:rPr>
      </w:pPr>
      <w:r w:rsidRPr="003F52B1">
        <w:rPr>
          <w:rFonts w:ascii="Arial" w:hAnsi="Arial" w:cs="Arial"/>
        </w:rPr>
        <w:t>Źródło danych: Opracowanie własne na podstawie sprawozdania PG Kościerzyce</w:t>
      </w:r>
    </w:p>
    <w:p w:rsidR="00891207" w:rsidRDefault="00891207" w:rsidP="00F327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63A87BE" wp14:editId="3E766DBF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5486400" cy="2419350"/>
            <wp:effectExtent l="0" t="0" r="0" b="0"/>
            <wp:wrapSquare wrapText="bothSides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V relativeFrom="margin">
              <wp14:pctHeight>0</wp14:pctHeight>
            </wp14:sizeRelV>
          </wp:anchor>
        </w:drawing>
      </w:r>
      <w:r w:rsidR="00037533">
        <w:rPr>
          <w:rFonts w:ascii="Arial" w:hAnsi="Arial" w:cs="Arial"/>
          <w:b/>
        </w:rPr>
        <w:t xml:space="preserve">Wykres 20. </w:t>
      </w:r>
      <w:r w:rsidR="003F52B1" w:rsidRPr="003B0F94">
        <w:rPr>
          <w:rFonts w:ascii="Arial" w:hAnsi="Arial" w:cs="Arial"/>
          <w:b/>
        </w:rPr>
        <w:t xml:space="preserve"> </w:t>
      </w:r>
      <w:r w:rsidR="00BF7BCB">
        <w:rPr>
          <w:rFonts w:ascii="Arial" w:hAnsi="Arial" w:cs="Arial"/>
          <w:b/>
        </w:rPr>
        <w:t>W</w:t>
      </w:r>
      <w:r w:rsidR="003F52B1" w:rsidRPr="003B0F94">
        <w:rPr>
          <w:rFonts w:ascii="Arial" w:hAnsi="Arial" w:cs="Arial"/>
          <w:b/>
        </w:rPr>
        <w:t xml:space="preserve">yniki egzaminów gimnazjalnych uczniów PG Kościerzyce na tle województwa </w:t>
      </w:r>
      <w:r w:rsidR="00C4307F">
        <w:rPr>
          <w:rFonts w:ascii="Arial" w:hAnsi="Arial" w:cs="Arial"/>
          <w:b/>
        </w:rPr>
        <w:t xml:space="preserve">             </w:t>
      </w:r>
      <w:r w:rsidR="003F52B1" w:rsidRPr="003B0F94">
        <w:rPr>
          <w:rFonts w:ascii="Arial" w:hAnsi="Arial" w:cs="Arial"/>
          <w:b/>
        </w:rPr>
        <w:t>i kr</w:t>
      </w:r>
      <w:r w:rsidR="003F52B1">
        <w:rPr>
          <w:rFonts w:ascii="Arial" w:hAnsi="Arial" w:cs="Arial"/>
          <w:b/>
        </w:rPr>
        <w:t>aju w roku szkolnym 2012-2013</w:t>
      </w:r>
    </w:p>
    <w:p w:rsidR="00B87743" w:rsidRPr="002B4AE4" w:rsidRDefault="00324365" w:rsidP="00BF7BCB">
      <w:pPr>
        <w:jc w:val="center"/>
        <w:rPr>
          <w:rFonts w:ascii="Arial" w:hAnsi="Arial" w:cs="Arial"/>
          <w:b/>
        </w:rPr>
      </w:pPr>
      <w:r w:rsidRPr="003F52B1">
        <w:rPr>
          <w:rFonts w:ascii="Arial" w:hAnsi="Arial" w:cs="Arial"/>
        </w:rPr>
        <w:t>Źródło danych: Opracowanie własne na podstawie sprawozdania PG Kościerzyce</w:t>
      </w:r>
    </w:p>
    <w:p w:rsidR="00645D8B" w:rsidRPr="00CA46DC" w:rsidRDefault="00D80094" w:rsidP="00BF7BCB">
      <w:pPr>
        <w:pStyle w:val="Akapitzlist"/>
        <w:numPr>
          <w:ilvl w:val="0"/>
          <w:numId w:val="6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Kultura, sport i rekreacja</w:t>
      </w:r>
    </w:p>
    <w:p w:rsidR="00F53BE6" w:rsidRDefault="00F53BE6" w:rsidP="00BF7BCB">
      <w:pPr>
        <w:pStyle w:val="Akapitzlist"/>
        <w:ind w:left="709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F0D39" w:rsidRPr="001902D4" w:rsidRDefault="00F53BE6" w:rsidP="00BF7BCB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1902D4">
        <w:rPr>
          <w:rFonts w:ascii="Arial" w:hAnsi="Arial" w:cs="Arial"/>
          <w:b/>
          <w:sz w:val="24"/>
          <w:szCs w:val="24"/>
        </w:rPr>
        <w:t>Kultura</w:t>
      </w:r>
    </w:p>
    <w:p w:rsidR="000A17E6" w:rsidRPr="00780485" w:rsidRDefault="009F0D39" w:rsidP="00BF7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Główną instytucją prowadzącą działalność kulturalną w </w:t>
      </w:r>
      <w:r w:rsidR="00BF7BCB">
        <w:rPr>
          <w:rFonts w:ascii="Arial" w:hAnsi="Arial" w:cs="Arial"/>
          <w:sz w:val="24"/>
          <w:szCs w:val="24"/>
        </w:rPr>
        <w:t>G</w:t>
      </w:r>
      <w:r w:rsidRPr="00780485">
        <w:rPr>
          <w:rFonts w:ascii="Arial" w:hAnsi="Arial" w:cs="Arial"/>
          <w:sz w:val="24"/>
          <w:szCs w:val="24"/>
        </w:rPr>
        <w:t xml:space="preserve">minie Lubsza jest Gminny Ośrodek Kultury. Celem działania Ośrodka jest </w:t>
      </w:r>
      <w:r w:rsidR="000A17E6" w:rsidRPr="00780485">
        <w:rPr>
          <w:rFonts w:ascii="Arial" w:hAnsi="Arial" w:cs="Arial"/>
          <w:sz w:val="24"/>
          <w:szCs w:val="24"/>
        </w:rPr>
        <w:t>prowadzenie wielokierunkowej działalności w zakresie rozwijania i zaspakajania potrzeb kulturowych mieszkańców gminy,</w:t>
      </w:r>
      <w:r w:rsidRPr="00780485">
        <w:rPr>
          <w:rFonts w:ascii="Arial" w:hAnsi="Arial" w:cs="Arial"/>
          <w:sz w:val="24"/>
          <w:szCs w:val="24"/>
        </w:rPr>
        <w:t xml:space="preserve"> </w:t>
      </w:r>
      <w:r w:rsidR="000A17E6" w:rsidRPr="00780485">
        <w:rPr>
          <w:rFonts w:ascii="Arial" w:hAnsi="Arial" w:cs="Arial"/>
          <w:sz w:val="24"/>
          <w:szCs w:val="24"/>
        </w:rPr>
        <w:t>współtworzenie jej wartości i wszechstronne działania w zakresie kultury mające na uwadze rozumianą edukację kulturalną, upowszechnianie kultury</w:t>
      </w:r>
      <w:r w:rsidR="00BF7BCB">
        <w:rPr>
          <w:rFonts w:ascii="Arial" w:hAnsi="Arial" w:cs="Arial"/>
          <w:sz w:val="24"/>
          <w:szCs w:val="24"/>
        </w:rPr>
        <w:t xml:space="preserve">                               </w:t>
      </w:r>
      <w:r w:rsidR="00C4307F">
        <w:rPr>
          <w:rFonts w:ascii="Arial" w:hAnsi="Arial" w:cs="Arial"/>
          <w:sz w:val="24"/>
          <w:szCs w:val="24"/>
        </w:rPr>
        <w:t xml:space="preserve"> </w:t>
      </w:r>
      <w:r w:rsidR="000A17E6" w:rsidRPr="00780485">
        <w:rPr>
          <w:rFonts w:ascii="Arial" w:hAnsi="Arial" w:cs="Arial"/>
          <w:sz w:val="24"/>
          <w:szCs w:val="24"/>
        </w:rPr>
        <w:t>i czytelnictwa na rzecz mieszk</w:t>
      </w:r>
      <w:r w:rsidR="00BF7BCB">
        <w:rPr>
          <w:rFonts w:ascii="Arial" w:hAnsi="Arial" w:cs="Arial"/>
          <w:sz w:val="24"/>
          <w:szCs w:val="24"/>
        </w:rPr>
        <w:t>ańców gminy.</w:t>
      </w:r>
    </w:p>
    <w:p w:rsidR="000A17E6" w:rsidRPr="00780485" w:rsidRDefault="000A17E6" w:rsidP="00B84D30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Do podstawowych zadań </w:t>
      </w:r>
      <w:r w:rsidR="009F0D39" w:rsidRPr="00780485">
        <w:rPr>
          <w:rFonts w:ascii="Arial" w:hAnsi="Arial" w:cs="Arial"/>
          <w:sz w:val="24"/>
          <w:szCs w:val="24"/>
        </w:rPr>
        <w:t xml:space="preserve">Gminnego </w:t>
      </w:r>
      <w:r w:rsidRPr="00780485">
        <w:rPr>
          <w:rFonts w:ascii="Arial" w:hAnsi="Arial" w:cs="Arial"/>
          <w:sz w:val="24"/>
          <w:szCs w:val="24"/>
        </w:rPr>
        <w:t>Ośrodka</w:t>
      </w:r>
      <w:r w:rsidR="009F0D39" w:rsidRPr="00780485">
        <w:rPr>
          <w:rFonts w:ascii="Arial" w:hAnsi="Arial" w:cs="Arial"/>
          <w:sz w:val="24"/>
          <w:szCs w:val="24"/>
        </w:rPr>
        <w:t xml:space="preserve"> Kultury </w:t>
      </w:r>
      <w:r w:rsidRPr="00780485">
        <w:rPr>
          <w:rFonts w:ascii="Arial" w:hAnsi="Arial" w:cs="Arial"/>
          <w:sz w:val="24"/>
          <w:szCs w:val="24"/>
        </w:rPr>
        <w:t xml:space="preserve"> należy :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edukacja kulturalna i wychowanie przez sztukę,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rozpoznawanie, rozbudzanie, zaspakajanie i dokum</w:t>
      </w:r>
      <w:r w:rsidR="009F0D39" w:rsidRPr="00780485">
        <w:rPr>
          <w:rFonts w:ascii="Arial" w:hAnsi="Arial" w:cs="Arial"/>
          <w:sz w:val="24"/>
          <w:szCs w:val="24"/>
        </w:rPr>
        <w:t xml:space="preserve">entowanie potrzeb kulturalnych, </w:t>
      </w:r>
      <w:r w:rsidRPr="00780485">
        <w:rPr>
          <w:rFonts w:ascii="Arial" w:hAnsi="Arial" w:cs="Arial"/>
          <w:sz w:val="24"/>
          <w:szCs w:val="24"/>
        </w:rPr>
        <w:t>artystyczno-rekreacyjnych ze szczególnym uwzględnieniem dzieci i młodzieży,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tworzenie warunków i nawyków do korzystania z dóbr kultury,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kultywowanie tradycji regionalnych i tworzenie</w:t>
      </w:r>
      <w:r w:rsidR="009F0D39" w:rsidRPr="00780485">
        <w:rPr>
          <w:rFonts w:ascii="Arial" w:hAnsi="Arial" w:cs="Arial"/>
          <w:sz w:val="24"/>
          <w:szCs w:val="24"/>
        </w:rPr>
        <w:t xml:space="preserve"> warunków dla rozwoju folkloru,          r</w:t>
      </w:r>
      <w:r w:rsidRPr="00780485">
        <w:rPr>
          <w:rFonts w:ascii="Arial" w:hAnsi="Arial" w:cs="Arial"/>
          <w:sz w:val="24"/>
          <w:szCs w:val="24"/>
        </w:rPr>
        <w:t>ękodzieła artystycznego i amatorskiego ruchu artystycznego,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tworzenie warunków do aktywnego spędzania czasu wolnego</w:t>
      </w:r>
      <w:r w:rsidR="009F0D39" w:rsidRPr="00780485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gromadzenie, opracowywanie i udostępnianie zbiorów bibliotecznych,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popularyzacja książki i czytelnictwa</w:t>
      </w:r>
      <w:r w:rsidR="009F0D39" w:rsidRPr="00780485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prowadzenie działalności informacyjno – bibliograficznej,</w:t>
      </w:r>
    </w:p>
    <w:p w:rsidR="009F0D39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współdziałanie i współpraca z instytucjami, organi</w:t>
      </w:r>
      <w:r w:rsidR="009F0D39" w:rsidRPr="00780485">
        <w:rPr>
          <w:rFonts w:ascii="Arial" w:hAnsi="Arial" w:cs="Arial"/>
          <w:sz w:val="24"/>
          <w:szCs w:val="24"/>
        </w:rPr>
        <w:t xml:space="preserve">zacjami społecznymi </w:t>
      </w:r>
      <w:r w:rsidR="00C4307F">
        <w:rPr>
          <w:rFonts w:ascii="Arial" w:hAnsi="Arial" w:cs="Arial"/>
          <w:sz w:val="24"/>
          <w:szCs w:val="24"/>
        </w:rPr>
        <w:t xml:space="preserve">                   </w:t>
      </w:r>
      <w:r w:rsidR="009F0D39" w:rsidRPr="00780485">
        <w:rPr>
          <w:rFonts w:ascii="Arial" w:hAnsi="Arial" w:cs="Arial"/>
          <w:sz w:val="24"/>
          <w:szCs w:val="24"/>
        </w:rPr>
        <w:t xml:space="preserve">i zakładami </w:t>
      </w:r>
      <w:r w:rsidRPr="00780485">
        <w:rPr>
          <w:rFonts w:ascii="Arial" w:hAnsi="Arial" w:cs="Arial"/>
          <w:sz w:val="24"/>
          <w:szCs w:val="24"/>
        </w:rPr>
        <w:t xml:space="preserve">pracy </w:t>
      </w:r>
      <w:r w:rsidR="009F0D39" w:rsidRPr="00780485">
        <w:rPr>
          <w:rFonts w:ascii="Arial" w:hAnsi="Arial" w:cs="Arial"/>
          <w:sz w:val="24"/>
          <w:szCs w:val="24"/>
        </w:rPr>
        <w:t>,</w:t>
      </w:r>
    </w:p>
    <w:p w:rsidR="000A17E6" w:rsidRPr="00780485" w:rsidRDefault="000A17E6" w:rsidP="00BF7BCB">
      <w:pPr>
        <w:pStyle w:val="Bezodstpw"/>
        <w:numPr>
          <w:ilvl w:val="0"/>
          <w:numId w:val="11"/>
        </w:numPr>
        <w:spacing w:before="0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promocja </w:t>
      </w:r>
      <w:r w:rsidR="00BF7BCB">
        <w:rPr>
          <w:rFonts w:ascii="Arial" w:hAnsi="Arial" w:cs="Arial"/>
          <w:sz w:val="24"/>
          <w:szCs w:val="24"/>
        </w:rPr>
        <w:t>G</w:t>
      </w:r>
      <w:r w:rsidRPr="00780485">
        <w:rPr>
          <w:rFonts w:ascii="Arial" w:hAnsi="Arial" w:cs="Arial"/>
          <w:sz w:val="24"/>
          <w:szCs w:val="24"/>
        </w:rPr>
        <w:t>miny Lubsza</w:t>
      </w:r>
      <w:r w:rsidR="009F0D39" w:rsidRPr="00780485">
        <w:rPr>
          <w:rFonts w:ascii="Arial" w:hAnsi="Arial" w:cs="Arial"/>
          <w:sz w:val="24"/>
          <w:szCs w:val="24"/>
        </w:rPr>
        <w:t>.</w:t>
      </w:r>
    </w:p>
    <w:p w:rsidR="009F0D39" w:rsidRPr="00780485" w:rsidRDefault="009F0D39" w:rsidP="005659C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:rsidR="00F53BE6" w:rsidRPr="00780485" w:rsidRDefault="00F53BE6" w:rsidP="00B84D30">
      <w:pPr>
        <w:spacing w:before="0"/>
        <w:jc w:val="both"/>
        <w:rPr>
          <w:rFonts w:ascii="Arial" w:hAnsi="Arial" w:cs="Arial"/>
          <w:sz w:val="24"/>
          <w:szCs w:val="24"/>
          <w:u w:val="single"/>
        </w:rPr>
      </w:pPr>
      <w:r w:rsidRPr="00780485">
        <w:rPr>
          <w:rFonts w:ascii="Arial" w:hAnsi="Arial" w:cs="Arial"/>
          <w:sz w:val="24"/>
          <w:szCs w:val="24"/>
          <w:u w:val="single"/>
        </w:rPr>
        <w:t>W 2012 roku GOK w Lubszy prowadził następujące działania:</w:t>
      </w:r>
    </w:p>
    <w:p w:rsidR="005659C3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Gminny Przegląd Teatrzyków Jasełkowych „Jasełka 2012”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>Organizacja czasu wolnego dla dzieci i młod</w:t>
      </w:r>
      <w:r w:rsidR="005659C3" w:rsidRPr="00780485">
        <w:rPr>
          <w:rFonts w:ascii="Arial" w:hAnsi="Arial" w:cs="Arial"/>
          <w:sz w:val="24"/>
          <w:szCs w:val="24"/>
        </w:rPr>
        <w:t>zieży w okresie ferii zimowych</w:t>
      </w:r>
      <w:r w:rsidR="00C4307F">
        <w:rPr>
          <w:rFonts w:ascii="Arial" w:hAnsi="Arial" w:cs="Arial"/>
          <w:sz w:val="24"/>
          <w:szCs w:val="24"/>
        </w:rPr>
        <w:t>,</w:t>
      </w:r>
      <w:r w:rsidR="005659C3"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Gminny Turniej Tenisa Stołowego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Gminny Przegląd Poezji Jana Pawła II i Piosenki Religijnej w kat. dzieci </w:t>
      </w:r>
      <w:r w:rsidR="00C4307F">
        <w:rPr>
          <w:rFonts w:ascii="Arial" w:hAnsi="Arial" w:cs="Arial"/>
          <w:sz w:val="24"/>
          <w:szCs w:val="24"/>
        </w:rPr>
        <w:t xml:space="preserve">                   </w:t>
      </w:r>
      <w:r w:rsidRPr="00780485">
        <w:rPr>
          <w:rFonts w:ascii="Arial" w:hAnsi="Arial" w:cs="Arial"/>
          <w:sz w:val="24"/>
          <w:szCs w:val="24"/>
        </w:rPr>
        <w:t>i młodzieży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Obchody Dnia Dziecka w świetlicach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2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Organizacja czasu wolnego dla dzieci „Wakacje 2012”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Realizacja projektu „Jak dbamy tak</w:t>
      </w:r>
      <w:r w:rsidR="00BF7BCB">
        <w:rPr>
          <w:rFonts w:ascii="Arial" w:hAnsi="Arial" w:cs="Arial"/>
          <w:sz w:val="24"/>
          <w:szCs w:val="24"/>
        </w:rPr>
        <w:t xml:space="preserve"> mamy – Nasze Wiejskie Eldorado”,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Obchody Konkursu Piosenki Patriotycznej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Imprezy </w:t>
      </w:r>
      <w:r w:rsidR="00BF7BCB">
        <w:rPr>
          <w:rFonts w:ascii="Arial" w:hAnsi="Arial" w:cs="Arial"/>
          <w:sz w:val="24"/>
          <w:szCs w:val="24"/>
        </w:rPr>
        <w:t>m</w:t>
      </w:r>
      <w:r w:rsidRPr="00780485">
        <w:rPr>
          <w:rFonts w:ascii="Arial" w:hAnsi="Arial" w:cs="Arial"/>
          <w:sz w:val="24"/>
          <w:szCs w:val="24"/>
        </w:rPr>
        <w:t>ikołajkowe i bożonarodzeniowe w świetlicach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Całoroczne gry i zabawy sportowe, świetlicowe, edukacyjne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Spotkania ze sztuką ludową – warsztaty edukacyjne z udziałem dzieci, m</w:t>
      </w:r>
      <w:r w:rsidR="00BF7BCB">
        <w:rPr>
          <w:rFonts w:ascii="Arial" w:hAnsi="Arial" w:cs="Arial"/>
          <w:sz w:val="24"/>
          <w:szCs w:val="24"/>
        </w:rPr>
        <w:t>łodzieży i dorosłych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Seniora</w:t>
      </w:r>
      <w:r w:rsidR="00C4307F">
        <w:rPr>
          <w:rFonts w:ascii="Arial" w:hAnsi="Arial" w:cs="Arial"/>
          <w:sz w:val="24"/>
          <w:szCs w:val="24"/>
        </w:rPr>
        <w:t>,</w:t>
      </w:r>
      <w:r w:rsidR="00F53BE6"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Gminny Konkurs na n</w:t>
      </w:r>
      <w:r w:rsidR="00BF7BCB">
        <w:rPr>
          <w:rFonts w:ascii="Arial" w:hAnsi="Arial" w:cs="Arial"/>
          <w:sz w:val="24"/>
          <w:szCs w:val="24"/>
        </w:rPr>
        <w:t>ajpiękniejszą ozdobę choinkową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Spotkania o tematyce zdrowotnej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Default="00F53BE6" w:rsidP="006A68EA">
      <w:pPr>
        <w:pStyle w:val="Bezodstpw"/>
        <w:numPr>
          <w:ilvl w:val="0"/>
          <w:numId w:val="14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Spotkania dla dzieci i młodzieży na temat bezpieczeństwa pobytu poza domem</w:t>
      </w:r>
      <w:r w:rsidR="00C4307F">
        <w:rPr>
          <w:rFonts w:ascii="Arial" w:hAnsi="Arial" w:cs="Arial"/>
          <w:sz w:val="24"/>
          <w:szCs w:val="24"/>
        </w:rPr>
        <w:t>.</w:t>
      </w:r>
    </w:p>
    <w:p w:rsidR="00C4307F" w:rsidRPr="00780485" w:rsidRDefault="00C4307F" w:rsidP="00C4307F">
      <w:pPr>
        <w:pStyle w:val="Bezodstpw"/>
        <w:spacing w:before="0"/>
        <w:ind w:left="720"/>
        <w:jc w:val="both"/>
        <w:rPr>
          <w:rFonts w:ascii="Arial" w:hAnsi="Arial" w:cs="Arial"/>
          <w:sz w:val="24"/>
          <w:szCs w:val="24"/>
        </w:rPr>
      </w:pPr>
    </w:p>
    <w:p w:rsidR="00F53BE6" w:rsidRPr="00780485" w:rsidRDefault="00F53BE6" w:rsidP="00B84D30">
      <w:pPr>
        <w:spacing w:before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780485">
        <w:rPr>
          <w:rFonts w:ascii="Arial" w:hAnsi="Arial" w:cs="Arial"/>
          <w:sz w:val="24"/>
          <w:szCs w:val="24"/>
          <w:u w:val="single"/>
        </w:rPr>
        <w:t>W zakresie upowszechniania czytelnictwa: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Gminny Przegląd Poezji Jana Pawła II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Konkurs na najlepszego czytelnika w bibliotekach  </w:t>
      </w:r>
      <w:r w:rsidR="00BF7BCB">
        <w:rPr>
          <w:rFonts w:ascii="Arial" w:hAnsi="Arial" w:cs="Arial"/>
          <w:sz w:val="24"/>
          <w:szCs w:val="24"/>
        </w:rPr>
        <w:t>G</w:t>
      </w:r>
      <w:r w:rsidRPr="00780485">
        <w:rPr>
          <w:rFonts w:ascii="Arial" w:hAnsi="Arial" w:cs="Arial"/>
          <w:sz w:val="24"/>
          <w:szCs w:val="24"/>
        </w:rPr>
        <w:t>miny Lubsza w 2012 roku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Konk</w:t>
      </w:r>
      <w:r w:rsidR="00BF7BCB">
        <w:rPr>
          <w:rFonts w:ascii="Arial" w:hAnsi="Arial" w:cs="Arial"/>
          <w:sz w:val="24"/>
          <w:szCs w:val="24"/>
        </w:rPr>
        <w:t>ursy czytelnicze dla dzieci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Lekcje biblioteczne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Wycieczek do bibliotek</w:t>
      </w:r>
      <w:r w:rsidR="00BF7BCB">
        <w:rPr>
          <w:rFonts w:ascii="Arial" w:hAnsi="Arial" w:cs="Arial"/>
          <w:sz w:val="24"/>
          <w:szCs w:val="24"/>
        </w:rPr>
        <w:t>i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Spotkań z baśni</w:t>
      </w:r>
      <w:r w:rsidR="00BF7BCB">
        <w:rPr>
          <w:rFonts w:ascii="Arial" w:hAnsi="Arial" w:cs="Arial"/>
          <w:sz w:val="24"/>
          <w:szCs w:val="24"/>
        </w:rPr>
        <w:t>ą w ramach głośnego czytania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Wystawy tematyczne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Wypożyczono ogółem </w:t>
      </w:r>
      <w:r w:rsidR="00F53BE6" w:rsidRPr="00780485">
        <w:rPr>
          <w:rFonts w:ascii="Arial" w:hAnsi="Arial" w:cs="Arial"/>
          <w:sz w:val="24"/>
          <w:szCs w:val="24"/>
        </w:rPr>
        <w:t>21 479 książek dla czytelników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Udzielono 1776 informacji bibliotecznych i bibliograficznych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Z informacji internetowych </w:t>
      </w:r>
      <w:r w:rsidR="00BF7BCB">
        <w:rPr>
          <w:rFonts w:ascii="Arial" w:hAnsi="Arial" w:cs="Arial"/>
          <w:sz w:val="24"/>
          <w:szCs w:val="24"/>
        </w:rPr>
        <w:t xml:space="preserve">i multimedialnych skorzystało </w:t>
      </w:r>
      <w:r w:rsidRPr="00780485">
        <w:rPr>
          <w:rFonts w:ascii="Arial" w:hAnsi="Arial" w:cs="Arial"/>
          <w:sz w:val="24"/>
          <w:szCs w:val="24"/>
        </w:rPr>
        <w:t>8534 użytkowników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Spotkania w r</w:t>
      </w:r>
      <w:r w:rsidR="00BF7BCB">
        <w:rPr>
          <w:rFonts w:ascii="Arial" w:hAnsi="Arial" w:cs="Arial"/>
          <w:sz w:val="24"/>
          <w:szCs w:val="24"/>
        </w:rPr>
        <w:t>amach akcji „Cyber Przemoc”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C4307F" w:rsidRDefault="00F53BE6" w:rsidP="00C4307F">
      <w:pPr>
        <w:pStyle w:val="Bezodstpw"/>
        <w:numPr>
          <w:ilvl w:val="0"/>
          <w:numId w:val="13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Warsztaty z zakresu nowych technologii i programów informatycznych </w:t>
      </w:r>
      <w:r w:rsidR="00C4307F">
        <w:rPr>
          <w:rFonts w:ascii="Arial" w:hAnsi="Arial" w:cs="Arial"/>
          <w:sz w:val="24"/>
          <w:szCs w:val="24"/>
        </w:rPr>
        <w:t xml:space="preserve">                    </w:t>
      </w:r>
      <w:r w:rsidR="00BF7BCB">
        <w:rPr>
          <w:rFonts w:ascii="Arial" w:hAnsi="Arial" w:cs="Arial"/>
          <w:sz w:val="24"/>
          <w:szCs w:val="24"/>
        </w:rPr>
        <w:t>i korzystania z internetu</w:t>
      </w:r>
      <w:r w:rsidR="00C4307F" w:rsidRPr="00C4307F">
        <w:rPr>
          <w:rFonts w:ascii="Arial" w:hAnsi="Arial" w:cs="Arial"/>
          <w:sz w:val="24"/>
          <w:szCs w:val="24"/>
        </w:rPr>
        <w:t>.</w:t>
      </w:r>
    </w:p>
    <w:p w:rsidR="00F53BE6" w:rsidRPr="00780485" w:rsidRDefault="00F53BE6" w:rsidP="005659C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B0171" w:rsidRPr="00780485" w:rsidRDefault="00F53BE6" w:rsidP="00B84D30">
      <w:pPr>
        <w:spacing w:before="0"/>
        <w:jc w:val="both"/>
        <w:rPr>
          <w:rFonts w:ascii="Arial" w:hAnsi="Arial" w:cs="Arial"/>
          <w:sz w:val="24"/>
          <w:szCs w:val="24"/>
          <w:u w:val="single"/>
        </w:rPr>
      </w:pPr>
      <w:r w:rsidRPr="00780485">
        <w:rPr>
          <w:rFonts w:ascii="Arial" w:hAnsi="Arial" w:cs="Arial"/>
          <w:sz w:val="24"/>
          <w:szCs w:val="24"/>
          <w:u w:val="single"/>
        </w:rPr>
        <w:t>W 2013 roku GOK w Lubszy prowadził następujące działania:</w:t>
      </w:r>
    </w:p>
    <w:p w:rsidR="005659C3" w:rsidRPr="00780485" w:rsidRDefault="00C4307F" w:rsidP="006A68EA">
      <w:pPr>
        <w:pStyle w:val="Bezodstpw"/>
        <w:numPr>
          <w:ilvl w:val="0"/>
          <w:numId w:val="15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Gminny Przegląd  „Jasełka 2013”,</w:t>
      </w:r>
    </w:p>
    <w:p w:rsidR="00F53BE6" w:rsidRPr="00780485" w:rsidRDefault="00F53BE6" w:rsidP="006A68EA">
      <w:pPr>
        <w:pStyle w:val="Bezodstpw"/>
        <w:numPr>
          <w:ilvl w:val="0"/>
          <w:numId w:val="1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Organizacja czasu wolnego dla dzieci  w okresie ferii zimowych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 </w:t>
      </w:r>
    </w:p>
    <w:p w:rsidR="005659C3" w:rsidRPr="00780485" w:rsidRDefault="00F53BE6" w:rsidP="006A68EA">
      <w:pPr>
        <w:pStyle w:val="Bezodstpw"/>
        <w:numPr>
          <w:ilvl w:val="0"/>
          <w:numId w:val="1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Gminny Przegląd Poezji Jana Pawła II i Piosenki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F53BE6" w:rsidP="006A68EA">
      <w:pPr>
        <w:pStyle w:val="Bezodstpw"/>
        <w:numPr>
          <w:ilvl w:val="0"/>
          <w:numId w:val="1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Obchody Dnia Dziecka w świetlicach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5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Organizacja czasu wolnego dla dzieci „Wakacje 2013”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5659C3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53BE6" w:rsidRPr="00780485">
        <w:rPr>
          <w:rFonts w:ascii="Arial" w:hAnsi="Arial" w:cs="Arial"/>
          <w:sz w:val="24"/>
          <w:szCs w:val="24"/>
        </w:rPr>
        <w:t>ealizacja projektu PROW – Bliżej Natury – warsztaty fotograficzne i ceramiczne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Organizacja Gminnych Dożynek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 Seniora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Obchody konkursu Piosenki Patriotycznej</w:t>
      </w:r>
      <w:r w:rsidR="00C4307F">
        <w:rPr>
          <w:rFonts w:ascii="Arial" w:hAnsi="Arial" w:cs="Arial"/>
          <w:sz w:val="24"/>
          <w:szCs w:val="24"/>
        </w:rPr>
        <w:t>,</w:t>
      </w:r>
      <w:r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53BE6" w:rsidRPr="00780485">
        <w:rPr>
          <w:rFonts w:ascii="Arial" w:hAnsi="Arial" w:cs="Arial"/>
          <w:sz w:val="24"/>
          <w:szCs w:val="24"/>
        </w:rPr>
        <w:t>mprezy mikołajkowe  w świetlicach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3BE6" w:rsidRPr="00780485">
        <w:rPr>
          <w:rFonts w:ascii="Arial" w:hAnsi="Arial" w:cs="Arial"/>
          <w:sz w:val="24"/>
          <w:szCs w:val="24"/>
        </w:rPr>
        <w:t>potkania i prelekcje o tematyc</w:t>
      </w:r>
      <w:r>
        <w:rPr>
          <w:rFonts w:ascii="Arial" w:hAnsi="Arial" w:cs="Arial"/>
          <w:sz w:val="24"/>
          <w:szCs w:val="24"/>
        </w:rPr>
        <w:t>e zdrowotnej</w:t>
      </w:r>
      <w:r w:rsidR="00C4307F">
        <w:rPr>
          <w:rFonts w:ascii="Arial" w:hAnsi="Arial" w:cs="Arial"/>
          <w:sz w:val="24"/>
          <w:szCs w:val="24"/>
        </w:rPr>
        <w:t>.</w:t>
      </w:r>
    </w:p>
    <w:p w:rsidR="00BF7BCB" w:rsidRDefault="00BF7BCB" w:rsidP="00B84D30">
      <w:pPr>
        <w:pStyle w:val="Bezodstpw"/>
        <w:spacing w:before="0"/>
        <w:jc w:val="both"/>
        <w:rPr>
          <w:rFonts w:ascii="Arial" w:hAnsi="Arial" w:cs="Arial"/>
          <w:sz w:val="24"/>
          <w:szCs w:val="24"/>
          <w:u w:val="single"/>
        </w:rPr>
      </w:pPr>
    </w:p>
    <w:p w:rsidR="00F53BE6" w:rsidRPr="00780485" w:rsidRDefault="00F53BE6" w:rsidP="00B84D30">
      <w:pPr>
        <w:pStyle w:val="Bezodstpw"/>
        <w:spacing w:before="0"/>
        <w:jc w:val="both"/>
        <w:rPr>
          <w:rFonts w:ascii="Arial" w:hAnsi="Arial" w:cs="Arial"/>
          <w:sz w:val="24"/>
          <w:szCs w:val="24"/>
          <w:u w:val="single"/>
        </w:rPr>
      </w:pPr>
      <w:r w:rsidRPr="00780485">
        <w:rPr>
          <w:rFonts w:ascii="Arial" w:hAnsi="Arial" w:cs="Arial"/>
          <w:sz w:val="24"/>
          <w:szCs w:val="24"/>
          <w:u w:val="single"/>
        </w:rPr>
        <w:lastRenderedPageBreak/>
        <w:t>W zakresie upowszechniania czytelnictwa:</w:t>
      </w:r>
    </w:p>
    <w:p w:rsidR="00F53BE6" w:rsidRPr="00780485" w:rsidRDefault="00F53BE6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Spotkania autorskie :Izabela Sowa, Roman Pankiewicz, Małgorzata Gutowska- Adamczyk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53BE6" w:rsidRPr="00780485">
        <w:rPr>
          <w:rFonts w:ascii="Arial" w:hAnsi="Arial" w:cs="Arial"/>
          <w:sz w:val="24"/>
          <w:szCs w:val="24"/>
        </w:rPr>
        <w:t>onkurs – Czytelnik roku – biblioteki Gminy Lubsza (Tydzień Bibliotek)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53BE6" w:rsidRPr="00780485">
        <w:rPr>
          <w:rFonts w:ascii="Arial" w:hAnsi="Arial" w:cs="Arial"/>
          <w:sz w:val="24"/>
          <w:szCs w:val="24"/>
        </w:rPr>
        <w:t>potkania DKK w bibliotekach w Lubszy i Kościerzycach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53BE6" w:rsidRPr="00780485">
        <w:rPr>
          <w:rFonts w:ascii="Arial" w:hAnsi="Arial" w:cs="Arial"/>
          <w:sz w:val="24"/>
          <w:szCs w:val="24"/>
        </w:rPr>
        <w:t>onkursy czytelnicze dla dzieci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53BE6" w:rsidRPr="00780485">
        <w:rPr>
          <w:rFonts w:ascii="Arial" w:hAnsi="Arial" w:cs="Arial"/>
          <w:sz w:val="24"/>
          <w:szCs w:val="24"/>
        </w:rPr>
        <w:t>ekcje biblioteczne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53BE6" w:rsidRPr="00780485">
        <w:rPr>
          <w:rFonts w:ascii="Arial" w:hAnsi="Arial" w:cs="Arial"/>
          <w:sz w:val="24"/>
          <w:szCs w:val="24"/>
        </w:rPr>
        <w:t>ycieczek do biblioteki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Spotkań z baśnią w ramach –Cała Polska Czyta Dzieciom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F53BE6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Wystawy tematyczne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BF7BCB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F53BE6" w:rsidRPr="00780485">
        <w:rPr>
          <w:rFonts w:ascii="Arial" w:hAnsi="Arial" w:cs="Arial"/>
          <w:sz w:val="24"/>
          <w:szCs w:val="24"/>
        </w:rPr>
        <w:t>bibliotekach zarejestrowano  1171 czytelników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452704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53BE6" w:rsidRPr="00780485">
        <w:rPr>
          <w:rFonts w:ascii="Arial" w:hAnsi="Arial" w:cs="Arial"/>
          <w:sz w:val="24"/>
          <w:szCs w:val="24"/>
        </w:rPr>
        <w:t>ypożyczono dla czytelników</w:t>
      </w:r>
      <w:r>
        <w:rPr>
          <w:rFonts w:ascii="Arial" w:hAnsi="Arial" w:cs="Arial"/>
          <w:sz w:val="24"/>
          <w:szCs w:val="24"/>
        </w:rPr>
        <w:t xml:space="preserve"> </w:t>
      </w:r>
      <w:r w:rsidR="00F53BE6" w:rsidRPr="00780485">
        <w:rPr>
          <w:rFonts w:ascii="Arial" w:hAnsi="Arial" w:cs="Arial"/>
          <w:sz w:val="24"/>
          <w:szCs w:val="24"/>
        </w:rPr>
        <w:t>21 027 książek</w:t>
      </w:r>
      <w:r w:rsidR="00C4307F">
        <w:rPr>
          <w:rFonts w:ascii="Arial" w:hAnsi="Arial" w:cs="Arial"/>
          <w:sz w:val="24"/>
          <w:szCs w:val="24"/>
        </w:rPr>
        <w:t>,</w:t>
      </w:r>
      <w:r w:rsidR="00F53BE6" w:rsidRPr="00780485">
        <w:rPr>
          <w:rFonts w:ascii="Arial" w:hAnsi="Arial" w:cs="Arial"/>
          <w:sz w:val="24"/>
          <w:szCs w:val="24"/>
        </w:rPr>
        <w:t xml:space="preserve"> </w:t>
      </w:r>
    </w:p>
    <w:p w:rsidR="00F53BE6" w:rsidRPr="00780485" w:rsidRDefault="00452704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53BE6" w:rsidRPr="00780485">
        <w:rPr>
          <w:rFonts w:ascii="Arial" w:hAnsi="Arial" w:cs="Arial"/>
          <w:sz w:val="24"/>
          <w:szCs w:val="24"/>
        </w:rPr>
        <w:t>dzielono 1370 informacji bibliotecznych i bibliograficznych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452704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53BE6" w:rsidRPr="00780485">
        <w:rPr>
          <w:rFonts w:ascii="Arial" w:hAnsi="Arial" w:cs="Arial"/>
          <w:sz w:val="24"/>
          <w:szCs w:val="24"/>
        </w:rPr>
        <w:t xml:space="preserve"> informacji internetowych i multimedialnych skorzystało 6054 użytkowników</w:t>
      </w:r>
      <w:r w:rsidR="00C4307F">
        <w:rPr>
          <w:rFonts w:ascii="Arial" w:hAnsi="Arial" w:cs="Arial"/>
          <w:sz w:val="24"/>
          <w:szCs w:val="24"/>
        </w:rPr>
        <w:t>,</w:t>
      </w:r>
    </w:p>
    <w:p w:rsidR="00F53BE6" w:rsidRPr="00780485" w:rsidRDefault="00452704" w:rsidP="006A68EA">
      <w:pPr>
        <w:pStyle w:val="Bezodstpw"/>
        <w:numPr>
          <w:ilvl w:val="0"/>
          <w:numId w:val="16"/>
        </w:numPr>
        <w:spacing w:befor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53BE6" w:rsidRPr="00780485">
        <w:rPr>
          <w:rFonts w:ascii="Arial" w:hAnsi="Arial" w:cs="Arial"/>
          <w:sz w:val="24"/>
          <w:szCs w:val="24"/>
        </w:rPr>
        <w:t>kcja promocyjna wśród mieszkańców Gminy Lubsza –</w:t>
      </w:r>
      <w:r>
        <w:rPr>
          <w:rFonts w:ascii="Arial" w:hAnsi="Arial" w:cs="Arial"/>
          <w:sz w:val="24"/>
          <w:szCs w:val="24"/>
        </w:rPr>
        <w:t xml:space="preserve"> </w:t>
      </w:r>
      <w:r w:rsidR="00F53BE6" w:rsidRPr="00780485">
        <w:rPr>
          <w:rFonts w:ascii="Arial" w:hAnsi="Arial" w:cs="Arial"/>
          <w:sz w:val="24"/>
          <w:szCs w:val="24"/>
        </w:rPr>
        <w:t>Fundacja Orange dla Bibliotek</w:t>
      </w:r>
      <w:r w:rsidR="00C4307F">
        <w:rPr>
          <w:rFonts w:ascii="Arial" w:hAnsi="Arial" w:cs="Arial"/>
          <w:sz w:val="24"/>
          <w:szCs w:val="24"/>
        </w:rPr>
        <w:t>.</w:t>
      </w:r>
      <w:r w:rsidR="00F53BE6" w:rsidRPr="00780485">
        <w:rPr>
          <w:rFonts w:ascii="Arial" w:hAnsi="Arial" w:cs="Arial"/>
          <w:sz w:val="24"/>
          <w:szCs w:val="24"/>
        </w:rPr>
        <w:t xml:space="preserve"> </w:t>
      </w:r>
    </w:p>
    <w:p w:rsidR="00B87743" w:rsidRPr="00780485" w:rsidRDefault="00B87743" w:rsidP="005659C3">
      <w:pPr>
        <w:jc w:val="both"/>
        <w:rPr>
          <w:rFonts w:ascii="Arial" w:hAnsi="Arial" w:cs="Arial"/>
          <w:b/>
          <w:sz w:val="24"/>
          <w:szCs w:val="24"/>
        </w:rPr>
      </w:pPr>
    </w:p>
    <w:p w:rsidR="005659C3" w:rsidRPr="00780485" w:rsidRDefault="005659C3" w:rsidP="00452704">
      <w:pPr>
        <w:pStyle w:val="Akapitzlist"/>
        <w:numPr>
          <w:ilvl w:val="1"/>
          <w:numId w:val="1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780485">
        <w:rPr>
          <w:rFonts w:ascii="Arial" w:hAnsi="Arial" w:cs="Arial"/>
          <w:b/>
          <w:sz w:val="24"/>
          <w:szCs w:val="24"/>
        </w:rPr>
        <w:t>Sport</w:t>
      </w:r>
    </w:p>
    <w:p w:rsidR="001902D4" w:rsidRPr="00780485" w:rsidRDefault="00D947A8" w:rsidP="004527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Uzupełnieniem działalności Gminnego Ośrodka Kultury w zakresie aktywnych form spędzania czasu wolnego dzieci i młodzieży są aktywne działania Gminnego Zrzeszenia „Ludowe Zespoły Sportowe” w Lubszy.</w:t>
      </w:r>
    </w:p>
    <w:p w:rsidR="00D947A8" w:rsidRPr="00780485" w:rsidRDefault="00D947A8" w:rsidP="00452704">
      <w:p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Na terenie Gminy Lubsza w ramach Gminnego Zrzeszenia  LZS działają 4 kluby zrzeszające zawodników w następujących drużynach:</w:t>
      </w:r>
    </w:p>
    <w:p w:rsidR="00D947A8" w:rsidRPr="00780485" w:rsidRDefault="00FC4D1C" w:rsidP="006A68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LZS „Vik</w:t>
      </w:r>
      <w:r w:rsidR="00452704">
        <w:rPr>
          <w:rFonts w:ascii="Arial" w:hAnsi="Arial" w:cs="Arial"/>
          <w:sz w:val="24"/>
          <w:szCs w:val="24"/>
        </w:rPr>
        <w:t>toria” Dobrzyń (</w:t>
      </w:r>
      <w:r w:rsidR="00D947A8" w:rsidRPr="00780485">
        <w:rPr>
          <w:rFonts w:ascii="Arial" w:hAnsi="Arial" w:cs="Arial"/>
          <w:sz w:val="24"/>
          <w:szCs w:val="24"/>
        </w:rPr>
        <w:t>Seniorzy, Juniorzy, Młodzicy, Orliki Młodsze),</w:t>
      </w:r>
    </w:p>
    <w:p w:rsidR="00D947A8" w:rsidRPr="00780485" w:rsidRDefault="00452704" w:rsidP="006A68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LZS „Victoria” Kościerzyce (</w:t>
      </w:r>
      <w:r w:rsidR="00D947A8" w:rsidRPr="00780485">
        <w:rPr>
          <w:rFonts w:ascii="Arial" w:hAnsi="Arial" w:cs="Arial"/>
          <w:sz w:val="24"/>
          <w:szCs w:val="24"/>
        </w:rPr>
        <w:t>Seniorzy, Juniorzy),</w:t>
      </w:r>
    </w:p>
    <w:p w:rsidR="00D947A8" w:rsidRPr="00780485" w:rsidRDefault="00D947A8" w:rsidP="006A68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LZS „Błękitni” Lubsza (Seniorzy, </w:t>
      </w:r>
      <w:r w:rsidR="00452704">
        <w:rPr>
          <w:rFonts w:ascii="Arial" w:hAnsi="Arial" w:cs="Arial"/>
          <w:sz w:val="24"/>
          <w:szCs w:val="24"/>
        </w:rPr>
        <w:t>T</w:t>
      </w:r>
      <w:r w:rsidRPr="00780485">
        <w:rPr>
          <w:rFonts w:ascii="Arial" w:hAnsi="Arial" w:cs="Arial"/>
          <w:sz w:val="24"/>
          <w:szCs w:val="24"/>
        </w:rPr>
        <w:t>rampkarze, Juniorzy Młodsi),</w:t>
      </w:r>
    </w:p>
    <w:p w:rsidR="00D947A8" w:rsidRPr="00780485" w:rsidRDefault="00D947A8" w:rsidP="006A68E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LZS „Zryw” Szydłowice (Seniorzy, Trampkarze).</w:t>
      </w:r>
    </w:p>
    <w:p w:rsidR="00BD5FFE" w:rsidRPr="00780485" w:rsidRDefault="00D947A8" w:rsidP="00D947A8">
      <w:p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 2012 roku kluby rozegrały 166 meczy, natomiast w 2013 roku 121 meczy.</w:t>
      </w:r>
      <w:r w:rsidR="00BD5FFE" w:rsidRPr="00780485">
        <w:rPr>
          <w:rFonts w:ascii="Arial" w:hAnsi="Arial" w:cs="Arial"/>
          <w:sz w:val="24"/>
          <w:szCs w:val="24"/>
        </w:rPr>
        <w:t xml:space="preserve"> Członkowie klubów aktywnie angażują się w ich działalność. Wykonują społecznie prace polegajcie na utrzymaniu płyt boisk i ich otoczenia w należytym stanie. Dbają również o zapewnienie bezpieczeństwa uczestników zawodów, utrzymanie porządku w szatni i sanitariatach.</w:t>
      </w:r>
    </w:p>
    <w:p w:rsidR="00BD5FFE" w:rsidRPr="00780485" w:rsidRDefault="00BD5FFE" w:rsidP="00D947A8">
      <w:p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W 2012 roku Gminne Zrzeszenie LZS realizowało 2 zadania publiczne mające na celu propagowanie piłki nożnej wśród mieszkańców Gminy Lubsza:</w:t>
      </w:r>
    </w:p>
    <w:p w:rsidR="00BD5FFE" w:rsidRPr="00780485" w:rsidRDefault="00BD5FFE" w:rsidP="006A68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„Sport to zdrowie”,</w:t>
      </w:r>
    </w:p>
    <w:p w:rsidR="00BD5FFE" w:rsidRPr="00780485" w:rsidRDefault="00BD5FFE" w:rsidP="006A68E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„Na sportowo”.</w:t>
      </w:r>
    </w:p>
    <w:p w:rsidR="00452704" w:rsidRDefault="00452704" w:rsidP="00BD5FFE">
      <w:pPr>
        <w:jc w:val="both"/>
        <w:rPr>
          <w:rFonts w:ascii="Arial" w:hAnsi="Arial" w:cs="Arial"/>
          <w:sz w:val="24"/>
          <w:szCs w:val="24"/>
        </w:rPr>
      </w:pPr>
    </w:p>
    <w:p w:rsidR="00452704" w:rsidRDefault="00452704" w:rsidP="00BD5FFE">
      <w:pPr>
        <w:jc w:val="both"/>
        <w:rPr>
          <w:rFonts w:ascii="Arial" w:hAnsi="Arial" w:cs="Arial"/>
          <w:sz w:val="24"/>
          <w:szCs w:val="24"/>
        </w:rPr>
      </w:pPr>
    </w:p>
    <w:p w:rsidR="00BD5FFE" w:rsidRPr="00780485" w:rsidRDefault="00BD5FFE" w:rsidP="00BD5FFE">
      <w:p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>W 2013 roku Gminne Zrzeszenie LZS realizowało 2 zadania publiczne mające na celu propagowanie piłki nożnej wśród mieszkańców Gminy Lubsza:</w:t>
      </w:r>
    </w:p>
    <w:p w:rsidR="00BD5FFE" w:rsidRPr="00780485" w:rsidRDefault="00BD5FFE" w:rsidP="006A68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„4 alternatywy na nudę”,</w:t>
      </w:r>
    </w:p>
    <w:p w:rsidR="00E80B3B" w:rsidRDefault="00452704" w:rsidP="006A68E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BD5FFE" w:rsidRPr="00780485">
        <w:rPr>
          <w:rFonts w:ascii="Arial" w:hAnsi="Arial" w:cs="Arial"/>
          <w:sz w:val="24"/>
          <w:szCs w:val="24"/>
        </w:rPr>
        <w:t xml:space="preserve">Letnie przygody dzieci i młodzieży z piłką nożną </w:t>
      </w:r>
      <w:r w:rsidR="00CD20F5" w:rsidRPr="007804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D20F5" w:rsidRPr="00780485">
        <w:rPr>
          <w:rFonts w:ascii="Arial" w:hAnsi="Arial" w:cs="Arial"/>
          <w:sz w:val="24"/>
          <w:szCs w:val="24"/>
        </w:rPr>
        <w:t>Piłka nożna naszą pasją”.</w:t>
      </w:r>
    </w:p>
    <w:p w:rsidR="00FC4D1C" w:rsidRPr="00FC4D1C" w:rsidRDefault="00FC4D1C" w:rsidP="00FC4D1C">
      <w:pPr>
        <w:jc w:val="both"/>
        <w:rPr>
          <w:rFonts w:ascii="Arial" w:hAnsi="Arial" w:cs="Arial"/>
          <w:sz w:val="24"/>
          <w:szCs w:val="24"/>
        </w:rPr>
      </w:pPr>
    </w:p>
    <w:p w:rsidR="001902D4" w:rsidRPr="00780485" w:rsidRDefault="001902D4" w:rsidP="00452704">
      <w:pPr>
        <w:pStyle w:val="Akapitzlist"/>
        <w:numPr>
          <w:ilvl w:val="1"/>
          <w:numId w:val="1"/>
        </w:numPr>
        <w:ind w:left="709"/>
        <w:jc w:val="both"/>
        <w:rPr>
          <w:rFonts w:ascii="Arial" w:hAnsi="Arial" w:cs="Arial"/>
          <w:b/>
          <w:sz w:val="24"/>
          <w:szCs w:val="24"/>
        </w:rPr>
      </w:pPr>
      <w:r w:rsidRPr="00780485">
        <w:rPr>
          <w:rFonts w:ascii="Arial" w:hAnsi="Arial" w:cs="Arial"/>
          <w:b/>
          <w:sz w:val="24"/>
          <w:szCs w:val="24"/>
        </w:rPr>
        <w:t>Rekreacja</w:t>
      </w:r>
    </w:p>
    <w:p w:rsidR="005A21E0" w:rsidRPr="00780485" w:rsidRDefault="002C0D47" w:rsidP="00452704">
      <w:pPr>
        <w:pStyle w:val="NormalnyWeb"/>
        <w:shd w:val="clear" w:color="auto" w:fill="FFFFFF"/>
        <w:spacing w:line="293" w:lineRule="atLeast"/>
        <w:ind w:firstLine="708"/>
        <w:jc w:val="both"/>
        <w:rPr>
          <w:rFonts w:ascii="Arial" w:hAnsi="Arial" w:cs="Arial"/>
        </w:rPr>
      </w:pPr>
      <w:r w:rsidRPr="00780485">
        <w:rPr>
          <w:rFonts w:ascii="Arial" w:hAnsi="Arial" w:cs="Arial"/>
          <w:b/>
          <w:u w:val="single"/>
        </w:rPr>
        <w:t>Stobrawski Park Krajobrazowy</w:t>
      </w:r>
      <w:r w:rsidRPr="00780485">
        <w:rPr>
          <w:rFonts w:ascii="Arial" w:hAnsi="Arial" w:cs="Arial"/>
        </w:rPr>
        <w:t xml:space="preserve">  obejmuje obszar o powierzchni 52.636,5 ha położony na terenie 12 gmin woj. Opolskiego : Dobrzeń Wielki, Dąbrowa, Kluczbork, Laskowice Wielkie, Lewin Brzeski, Lubsza, Łubniany, Murów, Pokój, Popielów, Świerczów i Wołczyn.</w:t>
      </w:r>
    </w:p>
    <w:p w:rsidR="002C0D47" w:rsidRPr="00780485" w:rsidRDefault="002C0D47" w:rsidP="005A21E0">
      <w:pPr>
        <w:pStyle w:val="NormalnyWeb"/>
        <w:shd w:val="clear" w:color="auto" w:fill="FFFFFF"/>
        <w:spacing w:line="293" w:lineRule="atLeast"/>
        <w:ind w:firstLine="360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>Z uwagi na walory przyrodnicze jest to najwartościowszy i jeden z najdłuższych na terenach nizinnych południowej Polski obszar leśny.</w:t>
      </w:r>
    </w:p>
    <w:p w:rsidR="002C0D47" w:rsidRPr="00780485" w:rsidRDefault="002C0D47" w:rsidP="002C0D47">
      <w:pPr>
        <w:pStyle w:val="NormalnyWeb"/>
        <w:shd w:val="clear" w:color="auto" w:fill="FFFFFF"/>
        <w:spacing w:line="293" w:lineRule="atLeast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>Stobrawski Park Krajobrazowy pod względem powierzchni jest parkiem bardzo dużym, o charakterze nizinnym, chroniącym obszary szczególnego nagromadzenia walorów przyrodniczych.</w:t>
      </w:r>
      <w:r w:rsidRPr="00780485">
        <w:rPr>
          <w:rFonts w:ascii="Arial" w:hAnsi="Arial" w:cs="Arial"/>
        </w:rPr>
        <w:br/>
      </w:r>
      <w:r w:rsidRPr="00C4307F">
        <w:rPr>
          <w:rFonts w:ascii="Arial" w:hAnsi="Arial" w:cs="Arial"/>
        </w:rPr>
        <w:t>Wśród walorów przyrodniczych występuje 38 gatunków roślin chronionych i 38 gatunków roślin rzadkich, z których 11 zagrożonych jest w Polsce, a 3 zagrożone są wyginięciem w Europie.</w:t>
      </w:r>
      <w:r w:rsidRPr="00C4307F">
        <w:rPr>
          <w:rStyle w:val="apple-converted-space"/>
          <w:rFonts w:ascii="Arial" w:hAnsi="Arial" w:cs="Arial"/>
        </w:rPr>
        <w:t> </w:t>
      </w:r>
      <w:r w:rsidRPr="00C4307F">
        <w:rPr>
          <w:rFonts w:ascii="Arial" w:hAnsi="Arial" w:cs="Arial"/>
        </w:rPr>
        <w:t>Z trzech roślin zagrożonych w Europie paproć wodna "salvinia natans - salwinia pływająca"</w:t>
      </w:r>
      <w:r w:rsidRPr="00C4307F">
        <w:rPr>
          <w:rStyle w:val="apple-converted-space"/>
          <w:rFonts w:ascii="Arial" w:hAnsi="Arial" w:cs="Arial"/>
        </w:rPr>
        <w:t> </w:t>
      </w:r>
      <w:r w:rsidRPr="00C4307F">
        <w:rPr>
          <w:rFonts w:ascii="Arial" w:hAnsi="Arial" w:cs="Arial"/>
        </w:rPr>
        <w:t xml:space="preserve"> i jednoroczna roślina wodna "trapa natans - kotewka orzech wodny" występują na terenie powiatu brzeskiego. Oprócz tego na terenie parku występuje wiele chronionych, ginących i rzadkich ptaków i chronionych zwierząt, których stanowiska są istotne w skali Dolnego </w:t>
      </w:r>
      <w:r w:rsidR="00D947EF" w:rsidRPr="00C4307F">
        <w:rPr>
          <w:rFonts w:ascii="Arial" w:hAnsi="Arial" w:cs="Arial"/>
        </w:rPr>
        <w:t>Śląska. Park</w:t>
      </w:r>
      <w:r w:rsidRPr="00C4307F">
        <w:rPr>
          <w:rFonts w:ascii="Arial" w:hAnsi="Arial" w:cs="Arial"/>
        </w:rPr>
        <w:t xml:space="preserve"> rozciąga się od granicy </w:t>
      </w:r>
      <w:r w:rsidR="00C4307F" w:rsidRPr="00C4307F">
        <w:rPr>
          <w:rFonts w:ascii="Arial" w:hAnsi="Arial" w:cs="Arial"/>
        </w:rPr>
        <w:t xml:space="preserve">      </w:t>
      </w:r>
      <w:r w:rsidRPr="00C4307F">
        <w:rPr>
          <w:rFonts w:ascii="Arial" w:hAnsi="Arial" w:cs="Arial"/>
        </w:rPr>
        <w:t>z województwem dolnośląskim w Leśnej Wodzie poprzez tereny leśne, aż do linii kolejowej Opole - Kluczbork.</w:t>
      </w:r>
    </w:p>
    <w:p w:rsidR="003235EA" w:rsidRPr="00780485" w:rsidRDefault="002C0D47" w:rsidP="00B84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485">
        <w:rPr>
          <w:rFonts w:ascii="Arial" w:hAnsi="Arial" w:cs="Arial"/>
          <w:b/>
          <w:u w:val="single"/>
        </w:rPr>
        <w:t>Szlaki turystyczne</w:t>
      </w:r>
      <w:r w:rsidRPr="00780485">
        <w:rPr>
          <w:rFonts w:ascii="Arial" w:hAnsi="Arial" w:cs="Arial"/>
        </w:rPr>
        <w:t xml:space="preserve"> zostały wyznaczone w związku ze wzrostem ruchu turystycznego pieszego, rowerowego i samochodowego na terenie Nadleśnictwa Brzeg. </w:t>
      </w:r>
    </w:p>
    <w:p w:rsidR="003235EA" w:rsidRPr="00780485" w:rsidRDefault="002C0D47" w:rsidP="00B84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>Ponadto przy głównych drogach publicznych</w:t>
      </w:r>
      <w:r w:rsidR="003235EA" w:rsidRPr="00780485">
        <w:rPr>
          <w:rFonts w:ascii="Arial" w:hAnsi="Arial" w:cs="Arial"/>
        </w:rPr>
        <w:t xml:space="preserve"> wyznaczono </w:t>
      </w:r>
      <w:r w:rsidRPr="00780485">
        <w:rPr>
          <w:rFonts w:ascii="Arial" w:hAnsi="Arial" w:cs="Arial"/>
        </w:rPr>
        <w:t xml:space="preserve"> miejsca postoju </w:t>
      </w:r>
      <w:r w:rsidR="00C4307F">
        <w:rPr>
          <w:rFonts w:ascii="Arial" w:hAnsi="Arial" w:cs="Arial"/>
        </w:rPr>
        <w:t xml:space="preserve">                         </w:t>
      </w:r>
      <w:r w:rsidRPr="00780485">
        <w:rPr>
          <w:rFonts w:ascii="Arial" w:hAnsi="Arial" w:cs="Arial"/>
        </w:rPr>
        <w:t xml:space="preserve">i wypoczynku dla turystów zmotoryzowanych. </w:t>
      </w:r>
    </w:p>
    <w:p w:rsidR="002C0D47" w:rsidRPr="00780485" w:rsidRDefault="002C0D47" w:rsidP="00B84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 xml:space="preserve">Przez tereny </w:t>
      </w:r>
      <w:r w:rsidR="003235EA" w:rsidRPr="00780485">
        <w:rPr>
          <w:rFonts w:ascii="Arial" w:hAnsi="Arial" w:cs="Arial"/>
        </w:rPr>
        <w:t>Gminy Lubsza biegną dwa</w:t>
      </w:r>
      <w:r w:rsidRPr="00780485">
        <w:rPr>
          <w:rFonts w:ascii="Arial" w:hAnsi="Arial" w:cs="Arial"/>
        </w:rPr>
        <w:t xml:space="preserve"> szlaki turystyczne: żółty, zielony.</w:t>
      </w:r>
    </w:p>
    <w:p w:rsidR="002C0D47" w:rsidRPr="00780485" w:rsidRDefault="002C0D47" w:rsidP="00B84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>Żółty szlak turystyczny /13,7 km/ rozpoczyna się w Brzegu i biegnie przez Kościerzyce, Piastowice, Lubszę, rezerwat przyrody "Lubsza" do Rogalic</w:t>
      </w:r>
      <w:r w:rsidR="00452704">
        <w:rPr>
          <w:rFonts w:ascii="Arial" w:hAnsi="Arial" w:cs="Arial"/>
        </w:rPr>
        <w:t>,</w:t>
      </w:r>
      <w:r w:rsidRPr="00780485">
        <w:rPr>
          <w:rFonts w:ascii="Arial" w:hAnsi="Arial" w:cs="Arial"/>
        </w:rPr>
        <w:t xml:space="preserve"> w którym znajduje zabytkowy park wiejski.</w:t>
      </w:r>
    </w:p>
    <w:p w:rsidR="002C0D47" w:rsidRPr="00780485" w:rsidRDefault="002C0D47" w:rsidP="00B84D3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>Zielony szlak /turystyczny 40,0 km/ biegnący poprzez tereny dwóch obrębów leśnych tworzy pętlę zaczynającą się w Brzegu i biegnie przez Błota, Borucice, Rogalice, Tarnowiec, Nowy Świat, Kurznie, Karłowice, Stare Kolnie, Stobrawę i Kościerzyce do Brzegu.</w:t>
      </w:r>
    </w:p>
    <w:p w:rsidR="002C0D47" w:rsidRPr="00780485" w:rsidRDefault="002C0D47" w:rsidP="002C0D47">
      <w:pPr>
        <w:pStyle w:val="NormalnyWeb"/>
        <w:shd w:val="clear" w:color="auto" w:fill="FFFFFF"/>
        <w:spacing w:line="293" w:lineRule="atLeast"/>
        <w:jc w:val="both"/>
        <w:rPr>
          <w:rFonts w:ascii="Arial" w:hAnsi="Arial" w:cs="Arial"/>
        </w:rPr>
      </w:pPr>
      <w:r w:rsidRPr="00780485">
        <w:rPr>
          <w:rFonts w:ascii="Arial" w:hAnsi="Arial" w:cs="Arial"/>
        </w:rPr>
        <w:t xml:space="preserve">Dodatkowo została wyznaczona </w:t>
      </w:r>
      <w:r w:rsidRPr="00780485">
        <w:rPr>
          <w:rFonts w:ascii="Arial" w:hAnsi="Arial" w:cs="Arial"/>
          <w:b/>
          <w:u w:val="single"/>
        </w:rPr>
        <w:t>trasa edukacyjna</w:t>
      </w:r>
      <w:r w:rsidRPr="00780485">
        <w:rPr>
          <w:rFonts w:ascii="Arial" w:hAnsi="Arial" w:cs="Arial"/>
        </w:rPr>
        <w:t xml:space="preserve"> z tablicami informacyjnymi, tworząca pętlę od miejscowości Rogalice, poprzez kompleks leśny w okolicach rezerwatu przyrody "Lubsza" i powrót do Rogalic o długości 7 km oraz druga trasa biegnąca wokół rezerwatu "Lubsza"</w:t>
      </w:r>
      <w:r w:rsidRPr="00780485">
        <w:rPr>
          <w:rStyle w:val="apple-converted-space"/>
          <w:rFonts w:ascii="Arial" w:hAnsi="Arial" w:cs="Arial"/>
        </w:rPr>
        <w:t> </w:t>
      </w:r>
      <w:r w:rsidR="003235EA" w:rsidRPr="00780485">
        <w:rPr>
          <w:rFonts w:ascii="Arial" w:hAnsi="Arial" w:cs="Arial"/>
        </w:rPr>
        <w:t xml:space="preserve"> </w:t>
      </w:r>
      <w:r w:rsidRPr="00780485">
        <w:rPr>
          <w:rFonts w:ascii="Arial" w:hAnsi="Arial" w:cs="Arial"/>
        </w:rPr>
        <w:t>o dł. 2,3 km.</w:t>
      </w:r>
    </w:p>
    <w:p w:rsidR="00BD5FFE" w:rsidRPr="00780485" w:rsidRDefault="003235EA" w:rsidP="003235EA">
      <w:pPr>
        <w:jc w:val="both"/>
        <w:rPr>
          <w:rFonts w:ascii="Arial" w:hAnsi="Arial" w:cs="Arial"/>
          <w:b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lastRenderedPageBreak/>
        <w:t xml:space="preserve">Na terenie Gminy Lubsza funkcjonują </w:t>
      </w:r>
      <w:r w:rsidR="00BB3DCA" w:rsidRPr="00780485">
        <w:rPr>
          <w:rFonts w:ascii="Arial" w:hAnsi="Arial" w:cs="Arial"/>
          <w:sz w:val="24"/>
          <w:szCs w:val="24"/>
        </w:rPr>
        <w:t xml:space="preserve">również </w:t>
      </w:r>
      <w:r w:rsidR="005B7724" w:rsidRPr="00780485">
        <w:rPr>
          <w:rFonts w:ascii="Arial" w:hAnsi="Arial" w:cs="Arial"/>
          <w:sz w:val="24"/>
          <w:szCs w:val="24"/>
        </w:rPr>
        <w:t xml:space="preserve">inne obiekty działające w zakresie </w:t>
      </w:r>
      <w:r w:rsidR="005A21E0" w:rsidRPr="00780485">
        <w:rPr>
          <w:rFonts w:ascii="Arial" w:hAnsi="Arial" w:cs="Arial"/>
          <w:sz w:val="24"/>
          <w:szCs w:val="24"/>
        </w:rPr>
        <w:t>rekreacji</w:t>
      </w:r>
      <w:r w:rsidR="005B7724" w:rsidRPr="00780485">
        <w:rPr>
          <w:rFonts w:ascii="Arial" w:hAnsi="Arial" w:cs="Arial"/>
          <w:sz w:val="24"/>
          <w:szCs w:val="24"/>
        </w:rPr>
        <w:t>. Zaliczamy do nich:</w:t>
      </w:r>
    </w:p>
    <w:p w:rsidR="00BB3DCA" w:rsidRPr="000B2BB5" w:rsidRDefault="005B7724" w:rsidP="00452704">
      <w:pPr>
        <w:pStyle w:val="Akapitzlist"/>
        <w:numPr>
          <w:ilvl w:val="0"/>
          <w:numId w:val="21"/>
        </w:numPr>
        <w:spacing w:before="0"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Gospodarstwo Agroturystyczne </w:t>
      </w:r>
      <w:r w:rsidR="00BB3DCA" w:rsidRPr="000B2BB5">
        <w:rPr>
          <w:rFonts w:ascii="Arial" w:hAnsi="Arial" w:cs="Arial"/>
          <w:sz w:val="24"/>
          <w:szCs w:val="24"/>
          <w:shd w:val="clear" w:color="auto" w:fill="FFFFFF"/>
        </w:rPr>
        <w:t>Danuta i Edward Majewscy</w:t>
      </w:r>
      <w:r w:rsidR="00FC4D1C" w:rsidRPr="000B2BB5">
        <w:rPr>
          <w:rFonts w:ascii="Arial" w:hAnsi="Arial" w:cs="Arial"/>
          <w:sz w:val="24"/>
          <w:szCs w:val="24"/>
          <w:shd w:val="clear" w:color="auto" w:fill="FFFFFF"/>
        </w:rPr>
        <w:t>, Lubicz</w:t>
      </w:r>
      <w:r w:rsidR="00BB3DCA" w:rsidRPr="000B2BB5">
        <w:rPr>
          <w:rFonts w:ascii="Arial" w:hAnsi="Arial" w:cs="Arial"/>
          <w:sz w:val="24"/>
          <w:szCs w:val="24"/>
          <w:shd w:val="clear" w:color="auto" w:fill="FFFFFF"/>
        </w:rPr>
        <w:t>. Gospodarstwo malowniczo położone na terenie Stobrawskiego Parku Krajobrazowego. Bezpośrednie otoczenie stanowią lasy, stawy, łąki. Gospodarze zapewniają możliwość organizacji imprez plenerowych</w:t>
      </w:r>
      <w:r w:rsidR="0045270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3DCA"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- ognisko/grill, łowienie ryb, imprezy integracyjne. Gospodyni przygotowuje domowe posiłki (liczne nagrody w konkursach gastronomicznych) na bazie produktów ekologicznych, uczy domowego wypieku chleba oraz oferuje przetwory z owoców z produkcji ekologicznej. Możliwość przyjazdu osób </w:t>
      </w:r>
      <w:r w:rsidR="00C4307F">
        <w:rPr>
          <w:rFonts w:ascii="Arial" w:hAnsi="Arial" w:cs="Arial"/>
          <w:sz w:val="24"/>
          <w:szCs w:val="24"/>
          <w:shd w:val="clear" w:color="auto" w:fill="FFFFFF"/>
        </w:rPr>
        <w:t xml:space="preserve">             </w:t>
      </w:r>
      <w:r w:rsidR="00BB3DCA" w:rsidRPr="000B2BB5">
        <w:rPr>
          <w:rFonts w:ascii="Arial" w:hAnsi="Arial" w:cs="Arial"/>
          <w:sz w:val="24"/>
          <w:szCs w:val="24"/>
          <w:shd w:val="clear" w:color="auto" w:fill="FFFFFF"/>
        </w:rPr>
        <w:t>z małymi dziećmi. Mile widziane są także osoby ze zwierzętami domowymi. Właściciele przyjmują także jednodniowe wycieczki szkolne.</w:t>
      </w:r>
    </w:p>
    <w:p w:rsidR="005B7724" w:rsidRPr="000B2BB5" w:rsidRDefault="00FC4D1C" w:rsidP="00452704">
      <w:pPr>
        <w:pStyle w:val="Akapitzlist"/>
        <w:numPr>
          <w:ilvl w:val="0"/>
          <w:numId w:val="21"/>
        </w:numPr>
        <w:spacing w:before="0" w:after="0" w:line="240" w:lineRule="auto"/>
        <w:ind w:hanging="720"/>
        <w:jc w:val="both"/>
        <w:rPr>
          <w:rFonts w:ascii="Arial" w:eastAsiaTheme="minorHAnsi" w:hAnsi="Arial" w:cs="Arial"/>
          <w:sz w:val="24"/>
          <w:szCs w:val="24"/>
        </w:rPr>
      </w:pPr>
      <w:r w:rsidRPr="000B2BB5">
        <w:rPr>
          <w:rFonts w:ascii="Arial" w:hAnsi="Arial" w:cs="Arial"/>
          <w:bCs/>
          <w:sz w:val="24"/>
          <w:szCs w:val="24"/>
          <w:shd w:val="clear" w:color="auto" w:fill="FFFFFF"/>
        </w:rPr>
        <w:t>Babskie Ranczo w Śmiechowicach.</w:t>
      </w:r>
      <w:r w:rsidR="005B7724" w:rsidRPr="000B2BB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Nauka jazdy konnej dla kobiet.</w:t>
      </w:r>
      <w:r w:rsidR="005B7724" w:rsidRPr="000B2BB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B7724" w:rsidRPr="000B2BB5">
        <w:rPr>
          <w:rFonts w:ascii="Arial" w:eastAsia="Times New Roman" w:hAnsi="Arial" w:cs="Arial"/>
          <w:sz w:val="24"/>
          <w:szCs w:val="24"/>
          <w:lang w:eastAsia="pl-PL"/>
        </w:rPr>
        <w:t>Jazdy odbywają się na pełnowymiarowej ujeżdżalni piaszczystej (20mx60m) oraz na corralu (średnica 18m). Latem Babskie Ranczo oferuje </w:t>
      </w:r>
      <w:r w:rsidR="005B7724" w:rsidRPr="000B2BB5">
        <w:rPr>
          <w:rFonts w:ascii="Arial" w:eastAsia="Times New Roman" w:hAnsi="Arial" w:cs="Arial"/>
          <w:bCs/>
          <w:sz w:val="24"/>
          <w:szCs w:val="24"/>
          <w:lang w:eastAsia="pl-PL"/>
        </w:rPr>
        <w:t>obozy jeździeckie dla dzieci i dorosłych</w:t>
      </w:r>
      <w:r w:rsidR="005B7724" w:rsidRPr="000B2BB5">
        <w:rPr>
          <w:rFonts w:ascii="Arial" w:eastAsia="Times New Roman" w:hAnsi="Arial" w:cs="Arial"/>
          <w:sz w:val="24"/>
          <w:szCs w:val="24"/>
          <w:lang w:eastAsia="pl-PL"/>
        </w:rPr>
        <w:t xml:space="preserve">. Do dyspozycji gości w domu gospodarzy jest Dziupla – niezależny pokój na poddaszu, pokój kąpielowy z toaletą (16m2). Gospodarze oferują indywidualne podejście, co gwarantuje mała ilość uczestniczek pobytu treningowego (max 3 osoby), babskie towarzystwo, domowa, wartościowa </w:t>
      </w:r>
      <w:r w:rsidR="00C4307F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5B7724" w:rsidRPr="000B2BB5">
        <w:rPr>
          <w:rFonts w:ascii="Arial" w:eastAsia="Times New Roman" w:hAnsi="Arial" w:cs="Arial"/>
          <w:sz w:val="24"/>
          <w:szCs w:val="24"/>
          <w:lang w:eastAsia="pl-PL"/>
        </w:rPr>
        <w:t>i naturalna kuchnia- posiłki przygotowywane są bez kostek rosołowych i sosów z torebki, rodzinna atmosfera- uczestniczki włączają się w naturalny bieg życia przydomowej stajni.</w:t>
      </w:r>
    </w:p>
    <w:p w:rsidR="00CD20F5" w:rsidRPr="000B2BB5" w:rsidRDefault="005B7724" w:rsidP="00452704">
      <w:pPr>
        <w:pStyle w:val="Akapitzlist"/>
        <w:numPr>
          <w:ilvl w:val="0"/>
          <w:numId w:val="21"/>
        </w:numPr>
        <w:spacing w:before="0"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2BB5">
        <w:rPr>
          <w:rFonts w:ascii="Arial" w:hAnsi="Arial" w:cs="Arial"/>
          <w:sz w:val="24"/>
          <w:szCs w:val="24"/>
        </w:rPr>
        <w:t>Sielska Woda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21E0" w:rsidRPr="000B2BB5">
        <w:rPr>
          <w:rFonts w:ascii="Arial" w:hAnsi="Arial" w:cs="Arial"/>
          <w:sz w:val="24"/>
          <w:szCs w:val="24"/>
          <w:shd w:val="clear" w:color="auto" w:fill="FFFFFF"/>
        </w:rPr>
        <w:t>.T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eren Sielskiej Wody zajmuje prawie 10 hektarów, z czego </w:t>
      </w:r>
      <w:r w:rsidR="00C4307F">
        <w:rPr>
          <w:rFonts w:ascii="Arial" w:hAnsi="Arial" w:cs="Arial"/>
          <w:sz w:val="24"/>
          <w:szCs w:val="24"/>
          <w:shd w:val="clear" w:color="auto" w:fill="FFFFFF"/>
        </w:rPr>
        <w:t xml:space="preserve">           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4 hektary stanowią łowiska specjalne. W skład obiektu wchodzi także kąpielisko, smażalnia ryb i bar z zadaszoną salą jadalno-biesiadną, plac zabaw, boisko do siatkówki, miejsca do grilla i ognisko. Do dyspozycji gości jest </w:t>
      </w:r>
      <w:r w:rsidR="00C4307F">
        <w:rPr>
          <w:rFonts w:ascii="Arial" w:hAnsi="Arial" w:cs="Arial"/>
          <w:sz w:val="24"/>
          <w:szCs w:val="24"/>
          <w:shd w:val="clear" w:color="auto" w:fill="FFFFFF"/>
        </w:rPr>
        <w:t xml:space="preserve">               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6 wolnostojących domków drewnianych oraz zabudowa szeregowa </w:t>
      </w:r>
      <w:r w:rsidR="00C4307F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</w:t>
      </w:r>
      <w:r w:rsidR="005A21E0"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z 5 samodzielnymi apartamentami. 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>To</w:t>
      </w:r>
      <w:r w:rsidR="005A21E0"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 dobre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 miejsce dla rodzin z dziećmi, klientów indywidualnych, grup zorganizowanych czy grup biznesowych, dla osób szukających relaksu lub spokojnego miejsca </w:t>
      </w:r>
      <w:r w:rsidR="005A21E0" w:rsidRPr="000B2BB5">
        <w:rPr>
          <w:rFonts w:ascii="Arial" w:hAnsi="Arial" w:cs="Arial"/>
          <w:sz w:val="24"/>
          <w:szCs w:val="24"/>
          <w:shd w:val="clear" w:color="auto" w:fill="FFFFFF"/>
        </w:rPr>
        <w:t>do pracy. W ośrodku organizowane są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 imprezy okolicznościowe, wczasy rodzinne, pobyty grup zorganizowanych, zimowiska</w:t>
      </w:r>
      <w:r w:rsidR="0045270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B2BB5">
        <w:rPr>
          <w:rFonts w:ascii="Arial" w:hAnsi="Arial" w:cs="Arial"/>
          <w:sz w:val="24"/>
          <w:szCs w:val="24"/>
          <w:shd w:val="clear" w:color="auto" w:fill="FFFFFF"/>
        </w:rPr>
        <w:t xml:space="preserve"> itp.</w:t>
      </w:r>
    </w:p>
    <w:p w:rsidR="00B30AAB" w:rsidRPr="000B2BB5" w:rsidRDefault="00B30AAB" w:rsidP="00452704">
      <w:pPr>
        <w:pStyle w:val="Akapitzlist"/>
        <w:numPr>
          <w:ilvl w:val="0"/>
          <w:numId w:val="21"/>
        </w:numPr>
        <w:spacing w:before="0"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0B2BB5">
        <w:rPr>
          <w:rFonts w:ascii="Arial" w:hAnsi="Arial" w:cs="Arial"/>
          <w:sz w:val="24"/>
          <w:szCs w:val="24"/>
        </w:rPr>
        <w:t xml:space="preserve">Ośrodek Wypoczynkowo-Rekreacyjny "Zagroda nad Murawcem" </w:t>
      </w:r>
      <w:r w:rsidR="00C4307F">
        <w:rPr>
          <w:rFonts w:ascii="Arial" w:hAnsi="Arial" w:cs="Arial"/>
          <w:sz w:val="24"/>
          <w:szCs w:val="24"/>
        </w:rPr>
        <w:t xml:space="preserve">                           </w:t>
      </w:r>
      <w:r w:rsidRPr="000B2BB5">
        <w:rPr>
          <w:rFonts w:ascii="Arial" w:hAnsi="Arial" w:cs="Arial"/>
          <w:sz w:val="24"/>
          <w:szCs w:val="24"/>
        </w:rPr>
        <w:t>w Kościerzycach. Położony jest on w bezpośredniej okolicy Stobrawskiego Parku Krajobrazowego, w zacisznym i ustronnym miejscu na obszarze 6,5 ha (teren zalesiony) oraz 7,5 ha lustra wody.</w:t>
      </w:r>
      <w:r w:rsidRPr="000B2BB5">
        <w:t xml:space="preserve"> </w:t>
      </w:r>
      <w:r w:rsidRPr="000B2BB5">
        <w:rPr>
          <w:rFonts w:ascii="Arial" w:hAnsi="Arial" w:cs="Arial"/>
          <w:sz w:val="24"/>
          <w:szCs w:val="24"/>
        </w:rPr>
        <w:t>Ośrodek szczególnie preferowany jest przez klientów ceniących sobie swobodę i niezależność, a także spokój, z dala od wakacyjnego zgiełku. Na terenie Ośrodka znajduje się restauracja z barem, plac zabaw dla dzieci, boisko do koszykówki, piłki nożnej oraz siatkówki, pole namiotowe, pole campingowe,</w:t>
      </w:r>
      <w:r w:rsidRPr="000B2BB5">
        <w:t xml:space="preserve">  </w:t>
      </w:r>
      <w:r w:rsidRPr="000B2BB5">
        <w:rPr>
          <w:rFonts w:ascii="Arial" w:hAnsi="Arial" w:cs="Arial"/>
          <w:sz w:val="24"/>
          <w:szCs w:val="24"/>
        </w:rPr>
        <w:t>8  murowanych d</w:t>
      </w:r>
      <w:r w:rsidR="00452704">
        <w:rPr>
          <w:rFonts w:ascii="Arial" w:hAnsi="Arial" w:cs="Arial"/>
          <w:sz w:val="24"/>
          <w:szCs w:val="24"/>
        </w:rPr>
        <w:t>omków z tarasem typu „bliźniak”</w:t>
      </w:r>
      <w:r w:rsidRPr="000B2BB5">
        <w:rPr>
          <w:rFonts w:ascii="Arial" w:hAnsi="Arial" w:cs="Arial"/>
          <w:sz w:val="24"/>
          <w:szCs w:val="24"/>
        </w:rPr>
        <w:t xml:space="preserve"> (16 pokoi,  51 miejsc noclegowych), parking, miejsce do rozpalania ogniska i grillowania  oraz największa uciecha dla dzieci – zagroda ze zwierzętami. </w:t>
      </w:r>
    </w:p>
    <w:p w:rsidR="00B30AAB" w:rsidRPr="000B2BB5" w:rsidRDefault="00B30AAB" w:rsidP="00B30AAB">
      <w:pPr>
        <w:pStyle w:val="Akapitzlist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743" w:rsidRPr="000B2BB5" w:rsidRDefault="00B87743" w:rsidP="00B87743">
      <w:pPr>
        <w:pStyle w:val="Akapitzlist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7743" w:rsidRDefault="00D80094" w:rsidP="00452704">
      <w:pPr>
        <w:pStyle w:val="Akapitzlist"/>
        <w:numPr>
          <w:ilvl w:val="0"/>
          <w:numId w:val="1"/>
        </w:numPr>
        <w:spacing w:before="0"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Organizacje pozarządowe </w:t>
      </w:r>
    </w:p>
    <w:p w:rsidR="00D80094" w:rsidRPr="00780485" w:rsidRDefault="00D80094" w:rsidP="00D80094">
      <w:pPr>
        <w:pStyle w:val="Akapitzlist"/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3DB8" w:rsidRPr="00780485" w:rsidRDefault="000640D3" w:rsidP="00452704">
      <w:pPr>
        <w:spacing w:before="120" w:after="120"/>
        <w:ind w:firstLine="708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780485">
        <w:rPr>
          <w:rFonts w:ascii="Arial" w:hAnsi="Arial" w:cs="Arial"/>
          <w:sz w:val="24"/>
          <w:szCs w:val="24"/>
        </w:rPr>
        <w:t>Od kilkunastu lat w Polsce coraz prężniej działają organizacje pozarządowe. Są to podmioty, zakła</w:t>
      </w:r>
      <w:r w:rsidR="00A23DB8" w:rsidRPr="00780485">
        <w:rPr>
          <w:rFonts w:ascii="Arial" w:hAnsi="Arial" w:cs="Arial"/>
          <w:sz w:val="24"/>
          <w:szCs w:val="24"/>
        </w:rPr>
        <w:t>dane przez aktywnych obywateli.</w:t>
      </w:r>
      <w:r w:rsidRPr="00780485">
        <w:rPr>
          <w:rFonts w:ascii="Arial" w:hAnsi="Arial" w:cs="Arial"/>
          <w:sz w:val="24"/>
          <w:szCs w:val="24"/>
        </w:rPr>
        <w:t xml:space="preserve"> Powstają głównie w celu </w:t>
      </w:r>
      <w:r w:rsidRPr="00780485">
        <w:rPr>
          <w:rFonts w:ascii="Arial" w:hAnsi="Arial" w:cs="Arial"/>
          <w:sz w:val="24"/>
          <w:szCs w:val="24"/>
        </w:rPr>
        <w:lastRenderedPageBreak/>
        <w:t>rozwiązywania konkretnych problemów społecznych w sferze pomocy społecznej, zdrow</w:t>
      </w:r>
      <w:r w:rsidR="00A23DB8" w:rsidRPr="00780485">
        <w:rPr>
          <w:rFonts w:ascii="Arial" w:hAnsi="Arial" w:cs="Arial"/>
          <w:sz w:val="24"/>
          <w:szCs w:val="24"/>
        </w:rPr>
        <w:t>ia, kultury, sportu, edukacji.</w:t>
      </w:r>
      <w:r w:rsidR="00A23DB8" w:rsidRPr="00780485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BB74A1" w:rsidRPr="00780485" w:rsidRDefault="00BB74A1" w:rsidP="00BB74A1">
      <w:pPr>
        <w:jc w:val="both"/>
        <w:rPr>
          <w:rFonts w:ascii="Arial" w:hAnsi="Arial" w:cs="Arial"/>
          <w:b/>
          <w:sz w:val="24"/>
          <w:szCs w:val="24"/>
        </w:rPr>
      </w:pPr>
      <w:r w:rsidRPr="00780485">
        <w:rPr>
          <w:rFonts w:ascii="Arial" w:hAnsi="Arial" w:cs="Arial"/>
          <w:sz w:val="24"/>
          <w:szCs w:val="24"/>
          <w:shd w:val="clear" w:color="auto" w:fill="FFFFFF"/>
        </w:rPr>
        <w:t>Ustawa o działalności pożytku i o wolontariacie zawiera definicję organizacji pozarządowej. Zgodnie ze wspomnianą regulacją organizacjami pozarządowymi są, niebędące jednostkami sektora finansów publicznych i niedziałające w celu osiągnięcia zysku, osoby prawne utworzone na podstawie przepisów ustaw, w tym fundacje i stowarzyszenia z wyłączeniem</w:t>
      </w:r>
      <w:r w:rsidR="0045270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80485">
        <w:rPr>
          <w:rFonts w:ascii="Arial" w:hAnsi="Arial" w:cs="Arial"/>
          <w:sz w:val="24"/>
          <w:szCs w:val="24"/>
          <w:shd w:val="clear" w:color="auto" w:fill="FFFFFF"/>
        </w:rPr>
        <w:t xml:space="preserve"> m.in. partii politycznych, związków zawodowych i organizacji pracodawców, samorządów zawodowych, fundacji, których jednym fundatorem jest Skarb Państwa.</w:t>
      </w:r>
    </w:p>
    <w:p w:rsidR="000640D3" w:rsidRDefault="00A23DB8" w:rsidP="00BB74A1">
      <w:pPr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485">
        <w:rPr>
          <w:rFonts w:ascii="Arial" w:hAnsi="Arial" w:cs="Arial"/>
          <w:sz w:val="24"/>
          <w:szCs w:val="24"/>
          <w:shd w:val="clear" w:color="auto" w:fill="FFFFFF"/>
        </w:rPr>
        <w:t>Organizacje pozarządowe pełnią rozmaite funkcje w społeczeństwie: uczą, pomagają, przeciwdziałają konsekwencjom społecznych nierówności, proponują innowacyjne rozwiązania</w:t>
      </w:r>
      <w:r w:rsidR="00BB74A1" w:rsidRPr="00780485">
        <w:rPr>
          <w:rFonts w:ascii="Arial" w:hAnsi="Arial" w:cs="Arial"/>
          <w:sz w:val="24"/>
          <w:szCs w:val="24"/>
          <w:shd w:val="clear" w:color="auto" w:fill="FFFFFF"/>
        </w:rPr>
        <w:t>, wypełniają luki w obszarach, gdzie administracja nie jest w stanie zaspokoić potrzeb mieszkańców</w:t>
      </w:r>
      <w:r w:rsidRPr="00780485">
        <w:rPr>
          <w:rFonts w:ascii="Arial" w:hAnsi="Arial" w:cs="Arial"/>
          <w:sz w:val="24"/>
          <w:szCs w:val="24"/>
          <w:shd w:val="clear" w:color="auto" w:fill="FFFFFF"/>
        </w:rPr>
        <w:t xml:space="preserve"> etc. W realiach ustabilizowanej demokracji, ich znaczenie dla państwa, dla wydatków publicznych, dla grup dyskryminowanych, dla wszelkich hobbystów, lobbystów czy mniejszości jest niebagatelne, a czasami fundamentalne.</w:t>
      </w:r>
    </w:p>
    <w:p w:rsidR="002B3CC5" w:rsidRPr="00780485" w:rsidRDefault="002B3CC5" w:rsidP="00BB74A1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640D3" w:rsidRPr="00780485" w:rsidRDefault="00A559BA" w:rsidP="000640D3">
      <w:p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 xml:space="preserve">Na terenie Gminy Lubsza zarejestrowanych jest </w:t>
      </w:r>
      <w:r w:rsidR="000C6A79" w:rsidRPr="00780485">
        <w:rPr>
          <w:rFonts w:ascii="Arial" w:hAnsi="Arial" w:cs="Arial"/>
          <w:sz w:val="24"/>
          <w:szCs w:val="24"/>
        </w:rPr>
        <w:t xml:space="preserve">25 </w:t>
      </w:r>
      <w:r w:rsidRPr="00780485">
        <w:rPr>
          <w:rFonts w:ascii="Arial" w:hAnsi="Arial" w:cs="Arial"/>
          <w:sz w:val="24"/>
          <w:szCs w:val="24"/>
        </w:rPr>
        <w:t>stowarzyszeń</w:t>
      </w:r>
      <w:r w:rsidR="000C6A79" w:rsidRPr="00780485">
        <w:rPr>
          <w:rFonts w:ascii="Arial" w:hAnsi="Arial" w:cs="Arial"/>
          <w:sz w:val="24"/>
          <w:szCs w:val="24"/>
        </w:rPr>
        <w:t>, z tego:</w:t>
      </w:r>
    </w:p>
    <w:p w:rsidR="00674E67" w:rsidRPr="00780485" w:rsidRDefault="00674E67" w:rsidP="006A68E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21 stowarzyszeń rejestrowych ( OR 5050)</w:t>
      </w:r>
    </w:p>
    <w:p w:rsidR="00674E67" w:rsidRPr="00780485" w:rsidRDefault="00674E67" w:rsidP="006A68E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80485">
        <w:rPr>
          <w:rFonts w:ascii="Arial" w:hAnsi="Arial" w:cs="Arial"/>
          <w:sz w:val="24"/>
          <w:szCs w:val="24"/>
        </w:rPr>
        <w:t>3 stowarzyszenia kultury fizycznej ( OR 5050 SZS)</w:t>
      </w:r>
    </w:p>
    <w:p w:rsidR="000C6A79" w:rsidRPr="00780485" w:rsidRDefault="00FC4D1C" w:rsidP="006A68E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stowarzyszenie zwykłe.</w:t>
      </w:r>
    </w:p>
    <w:p w:rsidR="000640D3" w:rsidRPr="00037533" w:rsidRDefault="00425AFA" w:rsidP="000640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22</w:t>
      </w:r>
      <w:r w:rsidR="00037533" w:rsidRPr="00037533">
        <w:rPr>
          <w:rFonts w:ascii="Arial" w:hAnsi="Arial" w:cs="Arial"/>
          <w:b/>
        </w:rPr>
        <w:t xml:space="preserve">. </w:t>
      </w:r>
      <w:r w:rsidR="00A559BA" w:rsidRPr="00037533">
        <w:rPr>
          <w:rFonts w:ascii="Arial" w:hAnsi="Arial" w:cs="Arial"/>
          <w:b/>
        </w:rPr>
        <w:t>Wykaz stowarzyszeń zarejestrowanych na terenie Gminy Lubsza- stan na dzień 14.01.2014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A559BA" w:rsidRPr="00534F23" w:rsidTr="00452704">
        <w:trPr>
          <w:trHeight w:val="658"/>
        </w:trPr>
        <w:tc>
          <w:tcPr>
            <w:tcW w:w="562" w:type="dxa"/>
            <w:vAlign w:val="center"/>
          </w:tcPr>
          <w:p w:rsidR="00A559BA" w:rsidRPr="00534F23" w:rsidRDefault="00A559BA" w:rsidP="00452704">
            <w:pPr>
              <w:pStyle w:val="Nagwek2"/>
              <w:jc w:val="center"/>
              <w:outlineLvl w:val="1"/>
            </w:pPr>
            <w:r w:rsidRPr="00534F23">
              <w:t>Lp</w:t>
            </w:r>
          </w:p>
        </w:tc>
        <w:tc>
          <w:tcPr>
            <w:tcW w:w="5812" w:type="dxa"/>
            <w:vAlign w:val="center"/>
          </w:tcPr>
          <w:p w:rsidR="00A559BA" w:rsidRPr="00534F23" w:rsidRDefault="00A559BA" w:rsidP="00452704">
            <w:pPr>
              <w:pStyle w:val="Nagwek2"/>
              <w:jc w:val="center"/>
              <w:outlineLvl w:val="1"/>
            </w:pPr>
            <w:r w:rsidRPr="00534F23">
              <w:t>Nazwa stowarzyszenia</w:t>
            </w:r>
          </w:p>
        </w:tc>
        <w:tc>
          <w:tcPr>
            <w:tcW w:w="2688" w:type="dxa"/>
            <w:vAlign w:val="center"/>
          </w:tcPr>
          <w:p w:rsidR="00A559BA" w:rsidRPr="00534F23" w:rsidRDefault="00A559BA" w:rsidP="00452704">
            <w:pPr>
              <w:pStyle w:val="Nagwek2"/>
              <w:jc w:val="center"/>
              <w:outlineLvl w:val="1"/>
            </w:pPr>
            <w:r w:rsidRPr="00534F23">
              <w:t>adres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Michałowicach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Michałowice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49-314 Pisarzowice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Lubszy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Lubsza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49-313 Lubsza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Czepielowicach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Czepielowice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49-322 Czepielowice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Raciszowie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Raciszów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49-315 Mąkoszyce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Dobrzyniu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Dobrzyń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49-312 Szydłowice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Kościerzycach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Kościerzyce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49-322 Czepielowice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Błotach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Błota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49-312 Szydłowice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Tartak Rogalice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Rogalice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49-315 Mąkoszyce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9.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Rogalicach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  <w:lang w:val="en-US"/>
              </w:rPr>
            </w:pPr>
            <w:r w:rsidRPr="00D947EF">
              <w:rPr>
                <w:rFonts w:ascii="Arial" w:hAnsi="Arial" w:cs="Arial"/>
                <w:lang w:val="en-US"/>
              </w:rPr>
              <w:t>Rogalice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  <w:lang w:val="en-US"/>
              </w:rPr>
            </w:pPr>
            <w:r w:rsidRPr="00D947EF">
              <w:rPr>
                <w:rFonts w:ascii="Arial" w:hAnsi="Arial" w:cs="Arial"/>
                <w:lang w:val="en-US"/>
              </w:rPr>
              <w:t>49-315 Mąkoszyce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10.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Mąkoszycach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Mąkoszyce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49-315 Mąkoszyce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11.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OSP w Szydłowicach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Szydłowice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49-312 Szydłowice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12.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 xml:space="preserve">Stowarzyszenie Powodzian Gminy Lubsza z siedzibą </w:t>
            </w:r>
            <w:r w:rsidR="000B0171" w:rsidRPr="00D947EF">
              <w:rPr>
                <w:rFonts w:ascii="Arial" w:hAnsi="Arial" w:cs="Arial"/>
              </w:rPr>
              <w:t xml:space="preserve"> </w:t>
            </w:r>
            <w:r w:rsidR="00452704">
              <w:rPr>
                <w:rFonts w:ascii="Arial" w:hAnsi="Arial" w:cs="Arial"/>
              </w:rPr>
              <w:t xml:space="preserve">                       </w:t>
            </w:r>
            <w:r w:rsidRPr="00D947EF">
              <w:rPr>
                <w:rFonts w:ascii="Arial" w:hAnsi="Arial" w:cs="Arial"/>
              </w:rPr>
              <w:t>w Dobrzyniu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Dobrzyń 84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13.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Związek Ogrodników Ziemi Brzeskiej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 xml:space="preserve">Lubsza, </w:t>
            </w:r>
            <w:r w:rsidRPr="00D947EF">
              <w:rPr>
                <w:rFonts w:ascii="Arial" w:hAnsi="Arial" w:cs="Arial"/>
              </w:rPr>
              <w:br/>
              <w:t>ul. Brzeska 16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14.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Społeczne Towarzystwo Oświatowe</w:t>
            </w:r>
          </w:p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w Czepielowicach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Czepielowice 31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15.</w:t>
            </w:r>
          </w:p>
        </w:tc>
        <w:tc>
          <w:tcPr>
            <w:tcW w:w="5812" w:type="dxa"/>
            <w:vAlign w:val="center"/>
          </w:tcPr>
          <w:p w:rsidR="00A559BA" w:rsidRPr="00D947EF" w:rsidRDefault="000B0171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 xml:space="preserve">Stowarzyszenie </w:t>
            </w:r>
            <w:r w:rsidR="00A559BA" w:rsidRPr="00D947EF">
              <w:rPr>
                <w:rFonts w:ascii="Arial" w:hAnsi="Arial" w:cs="Arial"/>
              </w:rPr>
              <w:t>na Rzecz Budowy Sali Gimnastycznej przy Publicznej Szkole Podstawowej im.</w:t>
            </w:r>
            <w:r w:rsidRPr="00D947EF">
              <w:rPr>
                <w:rFonts w:ascii="Arial" w:hAnsi="Arial" w:cs="Arial"/>
              </w:rPr>
              <w:t xml:space="preserve"> </w:t>
            </w:r>
            <w:r w:rsidR="00A559BA" w:rsidRPr="00D947EF">
              <w:rPr>
                <w:rFonts w:ascii="Arial" w:hAnsi="Arial" w:cs="Arial"/>
              </w:rPr>
              <w:t>Jana Pawła II w Lubszy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Lubsza, ul.</w:t>
            </w:r>
            <w:r w:rsidR="00452236" w:rsidRPr="00D947EF">
              <w:rPr>
                <w:rFonts w:ascii="Arial" w:hAnsi="Arial" w:cs="Arial"/>
              </w:rPr>
              <w:t xml:space="preserve"> </w:t>
            </w:r>
            <w:r w:rsidRPr="00D947EF">
              <w:rPr>
                <w:rFonts w:ascii="Arial" w:hAnsi="Arial" w:cs="Arial"/>
              </w:rPr>
              <w:t>Szkolna 2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16.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Mieszkańców Wsi Lub</w:t>
            </w:r>
            <w:r w:rsidR="00452236" w:rsidRPr="00D947EF">
              <w:rPr>
                <w:rFonts w:ascii="Arial" w:hAnsi="Arial" w:cs="Arial"/>
              </w:rPr>
              <w:t>i</w:t>
            </w:r>
            <w:r w:rsidRPr="00D947EF">
              <w:rPr>
                <w:rFonts w:ascii="Arial" w:hAnsi="Arial" w:cs="Arial"/>
              </w:rPr>
              <w:t>cz „Odnowa Wsi”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Lub</w:t>
            </w:r>
            <w:r w:rsidR="00452236" w:rsidRPr="00D947EF">
              <w:rPr>
                <w:rFonts w:ascii="Arial" w:hAnsi="Arial" w:cs="Arial"/>
              </w:rPr>
              <w:t>i</w:t>
            </w:r>
            <w:r w:rsidRPr="00D947EF">
              <w:rPr>
                <w:rFonts w:ascii="Arial" w:hAnsi="Arial" w:cs="Arial"/>
              </w:rPr>
              <w:t>cz 33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17</w:t>
            </w:r>
          </w:p>
        </w:tc>
        <w:tc>
          <w:tcPr>
            <w:tcW w:w="5812" w:type="dxa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„Odnowa Wsi Szydłowice”</w:t>
            </w:r>
          </w:p>
        </w:tc>
        <w:tc>
          <w:tcPr>
            <w:tcW w:w="2688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Szydłowice 111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49-313 Lubsza</w:t>
            </w:r>
          </w:p>
        </w:tc>
      </w:tr>
      <w:tr w:rsidR="00A559BA" w:rsidRPr="00534F23" w:rsidTr="004527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Ikona Pisarzowic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</w:t>
            </w:r>
            <w:r w:rsidR="000B0171" w:rsidRPr="00D947EF">
              <w:rPr>
                <w:rFonts w:ascii="Arial" w:hAnsi="Arial" w:cs="Arial"/>
              </w:rPr>
              <w:t>9-314 Pisarzowice</w:t>
            </w:r>
            <w:r w:rsidR="000B0171" w:rsidRPr="00D947EF">
              <w:rPr>
                <w:rFonts w:ascii="Arial" w:hAnsi="Arial" w:cs="Arial"/>
              </w:rPr>
              <w:br/>
              <w:t>ul. Cisowa 10</w:t>
            </w:r>
          </w:p>
        </w:tc>
      </w:tr>
      <w:tr w:rsidR="00A559BA" w:rsidRPr="00534F23" w:rsidTr="004527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Tarnowiec Wczoraj dziś i jutro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Tarnowiec 36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49-315 Mąkoszyce</w:t>
            </w:r>
          </w:p>
        </w:tc>
      </w:tr>
      <w:tr w:rsidR="00A559BA" w:rsidRPr="00534F23" w:rsidTr="004527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Wędkarskie KORMORAN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49-314 Pisarzowice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Kościerzyce 52</w:t>
            </w:r>
          </w:p>
        </w:tc>
      </w:tr>
      <w:tr w:rsidR="00A559BA" w:rsidRPr="00534F23" w:rsidTr="004527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Stowarzyszenie Promocji i Rozwoju Wsi Lubsza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ul. Kamienna 3</w:t>
            </w:r>
          </w:p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49-313 Lubsza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813162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Klub Jeździecki „TURBUD” Brzeg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Szydłowice 34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Klub Jeździecki  „BALOTADA”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Lubicz15</w:t>
            </w:r>
          </w:p>
        </w:tc>
      </w:tr>
      <w:tr w:rsidR="00A559BA" w:rsidRPr="00534F23" w:rsidTr="00452704">
        <w:tc>
          <w:tcPr>
            <w:tcW w:w="562" w:type="dxa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Gminne Zrzeszenie Ludowe Zespoły Sportowe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BA" w:rsidRPr="00D947EF" w:rsidRDefault="00A559BA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Lubsza, ul. Brzeska 16</w:t>
            </w:r>
          </w:p>
        </w:tc>
      </w:tr>
      <w:tr w:rsidR="00813162" w:rsidRPr="00534F23" w:rsidTr="00452704">
        <w:tc>
          <w:tcPr>
            <w:tcW w:w="562" w:type="dxa"/>
            <w:vAlign w:val="center"/>
          </w:tcPr>
          <w:p w:rsidR="00813162" w:rsidRPr="00D947EF" w:rsidRDefault="00813162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62" w:rsidRPr="00D947EF" w:rsidRDefault="00813162" w:rsidP="00452704">
            <w:pPr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„FLORYDA Stowarzyszenie Właścicieli</w:t>
            </w:r>
            <w:r w:rsidR="000B0171" w:rsidRPr="00D947EF">
              <w:rPr>
                <w:rFonts w:ascii="Arial" w:hAnsi="Arial" w:cs="Arial"/>
              </w:rPr>
              <w:t xml:space="preserve"> Terenów i Domków Letniskowych”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62" w:rsidRPr="00D947EF" w:rsidRDefault="00813162" w:rsidP="00452704">
            <w:pPr>
              <w:jc w:val="center"/>
              <w:rPr>
                <w:rFonts w:ascii="Arial" w:hAnsi="Arial" w:cs="Arial"/>
              </w:rPr>
            </w:pPr>
            <w:r w:rsidRPr="00D947EF">
              <w:rPr>
                <w:rFonts w:ascii="Arial" w:hAnsi="Arial" w:cs="Arial"/>
              </w:rPr>
              <w:t>Kościerzyce</w:t>
            </w:r>
          </w:p>
        </w:tc>
      </w:tr>
    </w:tbl>
    <w:p w:rsidR="00B87743" w:rsidRDefault="00CA46DC" w:rsidP="00E80B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Pr="00780485">
        <w:rPr>
          <w:rFonts w:ascii="Arial" w:hAnsi="Arial" w:cs="Arial"/>
          <w:sz w:val="18"/>
          <w:szCs w:val="18"/>
        </w:rPr>
        <w:t xml:space="preserve">             </w:t>
      </w:r>
      <w:r w:rsidR="000B0171" w:rsidRPr="00780485">
        <w:rPr>
          <w:rFonts w:ascii="Arial" w:hAnsi="Arial" w:cs="Arial"/>
          <w:sz w:val="18"/>
          <w:szCs w:val="18"/>
        </w:rPr>
        <w:t xml:space="preserve">Źródło: </w:t>
      </w:r>
      <w:hyperlink r:id="rId32" w:history="1">
        <w:r w:rsidR="00425AFA" w:rsidRPr="00780485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http://powiat.brzeski.opolski.sisco.info/?id=1076</w:t>
        </w:r>
      </w:hyperlink>
    </w:p>
    <w:p w:rsidR="004D6F4D" w:rsidRPr="00CA46DC" w:rsidRDefault="004D6F4D" w:rsidP="00E80B3B">
      <w:pPr>
        <w:rPr>
          <w:rFonts w:ascii="Arial" w:hAnsi="Arial" w:cs="Arial"/>
          <w:sz w:val="18"/>
          <w:szCs w:val="18"/>
        </w:rPr>
      </w:pPr>
    </w:p>
    <w:p w:rsidR="00BF6207" w:rsidRPr="00FC4D1C" w:rsidRDefault="00BF6207" w:rsidP="0045270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t>ANALIZA SWOT</w:t>
      </w:r>
    </w:p>
    <w:p w:rsidR="00014315" w:rsidRPr="00014315" w:rsidRDefault="00014315" w:rsidP="00452704">
      <w:pPr>
        <w:spacing w:before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t xml:space="preserve">Dokonując diagnozy problemów społecznych występujących na terenie </w:t>
      </w:r>
      <w:r w:rsidR="00452704">
        <w:rPr>
          <w:rFonts w:ascii="Arial" w:hAnsi="Arial" w:cs="Arial"/>
          <w:sz w:val="24"/>
          <w:szCs w:val="24"/>
        </w:rPr>
        <w:t>G</w:t>
      </w:r>
      <w:r w:rsidRPr="00014315">
        <w:rPr>
          <w:rFonts w:ascii="Arial" w:hAnsi="Arial" w:cs="Arial"/>
          <w:sz w:val="24"/>
          <w:szCs w:val="24"/>
        </w:rPr>
        <w:t>miny Lubsza została opracowana analiza SWOT. Jest to metoda służąca do badania otoczenia organizacji oraz analizy jej wnętrza. Analiza SWOT oparta jest na prostym schemacie klasyfikacyjnym,  w którym czynniki wpływające dzielimy na:</w:t>
      </w:r>
    </w:p>
    <w:p w:rsidR="00014315" w:rsidRPr="00014315" w:rsidRDefault="00014315" w:rsidP="006A68EA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t>Wewnętrzne pozytywne – mocne strony (Strengths)</w:t>
      </w:r>
    </w:p>
    <w:p w:rsidR="00014315" w:rsidRPr="00014315" w:rsidRDefault="00014315" w:rsidP="006A68EA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t>Wewnętrzne negatywne – słabe strony (Weeknesses)</w:t>
      </w:r>
    </w:p>
    <w:p w:rsidR="00014315" w:rsidRPr="00014315" w:rsidRDefault="00014315" w:rsidP="006A68EA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t>Zewnętrzne pozytywne  - szanse (Opportunities)</w:t>
      </w:r>
    </w:p>
    <w:p w:rsidR="00014315" w:rsidRDefault="00014315" w:rsidP="006A68EA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lastRenderedPageBreak/>
        <w:t>Zewnętrzne negatywne – zagrożenia (Threats)</w:t>
      </w:r>
    </w:p>
    <w:p w:rsidR="00014315" w:rsidRPr="00014315" w:rsidRDefault="00014315" w:rsidP="004B7A57">
      <w:pPr>
        <w:suppressAutoHyphens/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14315" w:rsidRPr="00014315" w:rsidRDefault="00014315" w:rsidP="000143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14315">
        <w:rPr>
          <w:rFonts w:ascii="Arial" w:hAnsi="Arial" w:cs="Arial"/>
          <w:sz w:val="24"/>
          <w:szCs w:val="24"/>
        </w:rPr>
        <w:t xml:space="preserve">Ocena potencjału w aspekcie słabych i mocnych stron pozwala na określenie siły </w:t>
      </w:r>
      <w:r w:rsidR="00C4307F">
        <w:rPr>
          <w:rFonts w:ascii="Arial" w:hAnsi="Arial" w:cs="Arial"/>
          <w:sz w:val="24"/>
          <w:szCs w:val="24"/>
        </w:rPr>
        <w:t xml:space="preserve">           </w:t>
      </w:r>
      <w:r w:rsidRPr="00014315">
        <w:rPr>
          <w:rFonts w:ascii="Arial" w:hAnsi="Arial" w:cs="Arial"/>
          <w:sz w:val="24"/>
          <w:szCs w:val="24"/>
        </w:rPr>
        <w:t>i słabości gminy w zakresie</w:t>
      </w:r>
      <w:r w:rsidR="00452704">
        <w:rPr>
          <w:rFonts w:ascii="Arial" w:hAnsi="Arial" w:cs="Arial"/>
          <w:sz w:val="24"/>
          <w:szCs w:val="24"/>
        </w:rPr>
        <w:t xml:space="preserve"> analizowanych sfer społecznych</w:t>
      </w:r>
      <w:r w:rsidRPr="00014315">
        <w:rPr>
          <w:rFonts w:ascii="Arial" w:hAnsi="Arial" w:cs="Arial"/>
          <w:sz w:val="24"/>
          <w:szCs w:val="24"/>
        </w:rPr>
        <w:t>. Silny potencjał to baza umożliwiająca budowanie strategii, słabość to problemy i ograniczenia do pokonania. Zagrożenia to ostrzeżenie przed niepożądanym rozwojem warunków zewnętrznych, szanse to wsparcie i inspiracje dla lokalnej polityki społecznej.</w:t>
      </w:r>
    </w:p>
    <w:p w:rsidR="004D6F4D" w:rsidRDefault="004D6F4D" w:rsidP="004B7A57">
      <w:pPr>
        <w:pStyle w:val="Bezodstpw"/>
        <w:spacing w:before="0"/>
        <w:jc w:val="both"/>
        <w:rPr>
          <w:rFonts w:ascii="Arial" w:hAnsi="Arial" w:cs="Arial"/>
          <w:sz w:val="24"/>
          <w:szCs w:val="24"/>
        </w:rPr>
      </w:pPr>
    </w:p>
    <w:p w:rsidR="007E305F" w:rsidRPr="00FD22AD" w:rsidRDefault="007E305F" w:rsidP="004B7A57">
      <w:pPr>
        <w:pStyle w:val="Bezodstpw"/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 xml:space="preserve">Na potrzeby niniejszego dokumentu analiza została przeprowadzona </w:t>
      </w:r>
      <w:r w:rsidR="00C4307F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FD22AD">
        <w:rPr>
          <w:rFonts w:ascii="Arial" w:hAnsi="Arial" w:cs="Arial"/>
          <w:b/>
          <w:sz w:val="24"/>
          <w:szCs w:val="24"/>
        </w:rPr>
        <w:t>w następujących obszarach:</w:t>
      </w:r>
    </w:p>
    <w:p w:rsidR="003E4499" w:rsidRPr="00FD22AD" w:rsidRDefault="003E4499" w:rsidP="006A68EA">
      <w:pPr>
        <w:pStyle w:val="Bezodstpw"/>
        <w:numPr>
          <w:ilvl w:val="0"/>
          <w:numId w:val="22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>Rodzina, dzieci i młodzież,</w:t>
      </w:r>
    </w:p>
    <w:p w:rsidR="003E4499" w:rsidRPr="00FD22AD" w:rsidRDefault="00DF2472" w:rsidP="006A68EA">
      <w:pPr>
        <w:pStyle w:val="Bezodstpw"/>
        <w:numPr>
          <w:ilvl w:val="0"/>
          <w:numId w:val="22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>Bezrobocie, ubóstwo</w:t>
      </w:r>
      <w:r w:rsidR="007E305F" w:rsidRPr="00FD22AD">
        <w:rPr>
          <w:rFonts w:ascii="Arial" w:hAnsi="Arial" w:cs="Arial"/>
          <w:b/>
          <w:sz w:val="24"/>
          <w:szCs w:val="24"/>
        </w:rPr>
        <w:t xml:space="preserve">, </w:t>
      </w:r>
    </w:p>
    <w:p w:rsidR="007E305F" w:rsidRPr="00FD22AD" w:rsidRDefault="007E305F" w:rsidP="006A68EA">
      <w:pPr>
        <w:pStyle w:val="Bezodstpw"/>
        <w:numPr>
          <w:ilvl w:val="0"/>
          <w:numId w:val="22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>Uzależnienia i przemoc w rodzinie,</w:t>
      </w:r>
    </w:p>
    <w:p w:rsidR="007E305F" w:rsidRPr="00FD22AD" w:rsidRDefault="003E4499" w:rsidP="006A68EA">
      <w:pPr>
        <w:pStyle w:val="Bezodstpw"/>
        <w:numPr>
          <w:ilvl w:val="0"/>
          <w:numId w:val="22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>Osoby starsze i niepełnosprawne</w:t>
      </w:r>
      <w:r w:rsidR="007E305F" w:rsidRPr="00FD22AD">
        <w:rPr>
          <w:rFonts w:ascii="Arial" w:hAnsi="Arial" w:cs="Arial"/>
          <w:b/>
          <w:sz w:val="24"/>
          <w:szCs w:val="24"/>
        </w:rPr>
        <w:t>,</w:t>
      </w:r>
    </w:p>
    <w:p w:rsidR="003E4499" w:rsidRPr="00FD22AD" w:rsidRDefault="007E305F" w:rsidP="006A68EA">
      <w:pPr>
        <w:pStyle w:val="Bezodstpw"/>
        <w:numPr>
          <w:ilvl w:val="0"/>
          <w:numId w:val="22"/>
        </w:num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FD22AD">
        <w:rPr>
          <w:rFonts w:ascii="Arial" w:hAnsi="Arial" w:cs="Arial"/>
          <w:b/>
          <w:sz w:val="24"/>
          <w:szCs w:val="24"/>
        </w:rPr>
        <w:t>Kapitał społeczny i aktywność obywatelska.</w:t>
      </w:r>
      <w:r w:rsidRPr="00FD22AD">
        <w:rPr>
          <w:rFonts w:ascii="Arial" w:hAnsi="Arial" w:cs="Arial"/>
          <w:b/>
          <w:sz w:val="24"/>
          <w:szCs w:val="24"/>
        </w:rPr>
        <w:cr/>
      </w:r>
    </w:p>
    <w:p w:rsidR="00014315" w:rsidRPr="00FC4D1C" w:rsidRDefault="003E4499" w:rsidP="003E4499">
      <w:pPr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t>OBSZAR 1. RODZINA, DZIECI, MŁODZIEŻ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499" w:rsidTr="00452704">
        <w:tc>
          <w:tcPr>
            <w:tcW w:w="4531" w:type="dxa"/>
            <w:vAlign w:val="center"/>
          </w:tcPr>
          <w:p w:rsidR="003E4499" w:rsidRPr="00452704" w:rsidRDefault="003E4499" w:rsidP="00452704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452704">
              <w:rPr>
                <w:color w:val="000000" w:themeColor="text1"/>
              </w:rPr>
              <w:t>Mocne strony</w:t>
            </w:r>
          </w:p>
        </w:tc>
        <w:tc>
          <w:tcPr>
            <w:tcW w:w="4531" w:type="dxa"/>
            <w:vAlign w:val="center"/>
          </w:tcPr>
          <w:p w:rsidR="003E4499" w:rsidRPr="003E4499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Słabe strony</w:t>
            </w:r>
          </w:p>
        </w:tc>
      </w:tr>
      <w:tr w:rsidR="003E4499" w:rsidTr="00452704">
        <w:tc>
          <w:tcPr>
            <w:tcW w:w="4531" w:type="dxa"/>
            <w:vAlign w:val="center"/>
          </w:tcPr>
          <w:p w:rsid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2A19AA">
              <w:rPr>
                <w:rFonts w:ascii="Arial" w:hAnsi="Arial" w:cs="Arial"/>
              </w:rPr>
              <w:t xml:space="preserve">- dobre funkcjonowanie </w:t>
            </w:r>
            <w:r>
              <w:rPr>
                <w:rFonts w:ascii="Arial" w:hAnsi="Arial" w:cs="Arial"/>
              </w:rPr>
              <w:t xml:space="preserve">oraz wykształcona kadra </w:t>
            </w:r>
            <w:r w:rsidR="004D6F4D">
              <w:rPr>
                <w:rFonts w:ascii="Arial" w:hAnsi="Arial" w:cs="Arial"/>
              </w:rPr>
              <w:t xml:space="preserve">  </w:t>
            </w:r>
            <w:r w:rsidR="00C843B6">
              <w:rPr>
                <w:rFonts w:ascii="Arial" w:hAnsi="Arial" w:cs="Arial"/>
              </w:rPr>
              <w:t xml:space="preserve"> </w:t>
            </w:r>
            <w:r w:rsidRPr="002A19AA">
              <w:rPr>
                <w:rFonts w:ascii="Arial" w:hAnsi="Arial" w:cs="Arial"/>
              </w:rPr>
              <w:t>Ośrodka Pomocy Społecznej</w:t>
            </w:r>
            <w:r>
              <w:rPr>
                <w:rFonts w:ascii="Arial" w:hAnsi="Arial" w:cs="Arial"/>
              </w:rPr>
              <w:t>,</w:t>
            </w:r>
          </w:p>
          <w:p w:rsid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527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funkcjonowanie rodzin wielopokoleniowych (opieka dziadków nad wnukami),</w:t>
            </w:r>
          </w:p>
          <w:p w:rsidR="002A19AA" w:rsidRP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A19AA">
              <w:rPr>
                <w:rFonts w:ascii="Arial" w:hAnsi="Arial" w:cs="Arial"/>
              </w:rPr>
              <w:t>dostęp do opieki przedszkolnej w gminie</w:t>
            </w:r>
            <w:r>
              <w:rPr>
                <w:rFonts w:ascii="Arial" w:hAnsi="Arial" w:cs="Arial"/>
              </w:rPr>
              <w:t>,</w:t>
            </w:r>
          </w:p>
          <w:p w:rsidR="002A19AA" w:rsidRP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A19AA">
              <w:rPr>
                <w:rFonts w:ascii="Arial" w:hAnsi="Arial" w:cs="Arial"/>
              </w:rPr>
              <w:t xml:space="preserve">dostępność szkół podstawowych </w:t>
            </w:r>
            <w:r w:rsidR="00C843B6">
              <w:rPr>
                <w:rFonts w:ascii="Arial" w:hAnsi="Arial" w:cs="Arial"/>
              </w:rPr>
              <w:t xml:space="preserve">                               </w:t>
            </w:r>
            <w:r w:rsidRPr="002A19AA">
              <w:rPr>
                <w:rFonts w:ascii="Arial" w:hAnsi="Arial" w:cs="Arial"/>
              </w:rPr>
              <w:t>i gimnazjalnych w gminie</w:t>
            </w:r>
            <w:r>
              <w:rPr>
                <w:rFonts w:ascii="Arial" w:hAnsi="Arial" w:cs="Arial"/>
              </w:rPr>
              <w:t>,</w:t>
            </w:r>
          </w:p>
          <w:p w:rsid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A19AA">
              <w:rPr>
                <w:rFonts w:ascii="Arial" w:hAnsi="Arial" w:cs="Arial"/>
              </w:rPr>
              <w:t>oferta zajęć pozalekcyjnych w szkole</w:t>
            </w:r>
            <w:r>
              <w:rPr>
                <w:rFonts w:ascii="Arial" w:hAnsi="Arial" w:cs="Arial"/>
              </w:rPr>
              <w:t>,</w:t>
            </w:r>
          </w:p>
          <w:p w:rsidR="002A19AA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dostęp mieszkańców do bibliotek, obiektów kulturalnych i sportowych,</w:t>
            </w:r>
          </w:p>
          <w:p w:rsidR="002A19AA" w:rsidRPr="004D6F4D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D6F4D">
              <w:rPr>
                <w:rFonts w:ascii="Arial" w:hAnsi="Arial" w:cs="Arial"/>
              </w:rPr>
              <w:t xml:space="preserve">zapewnianie rodzinom dostępu do </w:t>
            </w:r>
            <w:r w:rsidR="004D6F4D">
              <w:rPr>
                <w:rFonts w:ascii="Arial" w:hAnsi="Arial" w:cs="Arial"/>
              </w:rPr>
              <w:t xml:space="preserve">pedagoga, </w:t>
            </w:r>
            <w:r w:rsidRPr="004D6F4D">
              <w:rPr>
                <w:rFonts w:ascii="Arial" w:hAnsi="Arial" w:cs="Arial"/>
              </w:rPr>
              <w:t>poradnictwa specjalistycznego,</w:t>
            </w:r>
          </w:p>
          <w:p w:rsidR="002A19AA" w:rsidRPr="004D6F4D" w:rsidRDefault="002A19AA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4D6F4D">
              <w:rPr>
                <w:rFonts w:ascii="Arial" w:hAnsi="Arial" w:cs="Arial"/>
              </w:rPr>
              <w:t xml:space="preserve">- wzrost zaangażowania osób dorosłych do aktywnego </w:t>
            </w:r>
            <w:r w:rsidR="004D6F4D" w:rsidRPr="004D6F4D">
              <w:rPr>
                <w:rFonts w:ascii="Arial" w:hAnsi="Arial" w:cs="Arial"/>
              </w:rPr>
              <w:t>spędzania czasu wolnego,</w:t>
            </w:r>
          </w:p>
          <w:p w:rsidR="004D6F4D" w:rsidRPr="004D6F4D" w:rsidRDefault="004D6F4D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4D6F4D">
              <w:rPr>
                <w:rFonts w:ascii="Arial" w:hAnsi="Arial" w:cs="Arial"/>
              </w:rPr>
              <w:t xml:space="preserve">- oferta spędzania czasu wolnego dzieci </w:t>
            </w:r>
            <w:r w:rsidR="00C843B6">
              <w:rPr>
                <w:rFonts w:ascii="Arial" w:hAnsi="Arial" w:cs="Arial"/>
              </w:rPr>
              <w:t xml:space="preserve">                    </w:t>
            </w:r>
            <w:r w:rsidRPr="004D6F4D">
              <w:rPr>
                <w:rFonts w:ascii="Arial" w:hAnsi="Arial" w:cs="Arial"/>
              </w:rPr>
              <w:t>i młodzieży</w:t>
            </w:r>
            <w:r w:rsidR="007D520D">
              <w:rPr>
                <w:rFonts w:ascii="Arial" w:hAnsi="Arial" w:cs="Arial"/>
              </w:rPr>
              <w:t>,</w:t>
            </w:r>
          </w:p>
          <w:p w:rsidR="00140FEF" w:rsidRPr="004D6F4D" w:rsidRDefault="004D6F4D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4D6F4D">
              <w:rPr>
                <w:rFonts w:ascii="Arial" w:hAnsi="Arial" w:cs="Arial"/>
              </w:rPr>
              <w:t>- zatrudnienie asystenta rodziny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  <w:vAlign w:val="center"/>
          </w:tcPr>
          <w:p w:rsidR="004D6F4D" w:rsidRPr="004D6F4D" w:rsidRDefault="004D6F4D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F4D">
              <w:rPr>
                <w:rFonts w:ascii="Arial" w:hAnsi="Arial" w:cs="Arial"/>
              </w:rPr>
              <w:t>dostęp do opieki</w:t>
            </w:r>
            <w:r>
              <w:rPr>
                <w:rFonts w:ascii="Arial" w:hAnsi="Arial" w:cs="Arial"/>
              </w:rPr>
              <w:t xml:space="preserve"> nad dziećmi do lat 3</w:t>
            </w:r>
            <w:r w:rsidRPr="004D6F4D">
              <w:rPr>
                <w:rFonts w:ascii="Arial" w:hAnsi="Arial" w:cs="Arial"/>
              </w:rPr>
              <w:t>,</w:t>
            </w:r>
          </w:p>
          <w:p w:rsidR="004D6F4D" w:rsidRPr="004D6F4D" w:rsidRDefault="00C843B6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D6F4D" w:rsidRPr="004D6F4D">
              <w:rPr>
                <w:rFonts w:ascii="Arial" w:hAnsi="Arial" w:cs="Arial"/>
              </w:rPr>
              <w:t>oferta zajęć pozalekcyjnych w szkole</w:t>
            </w:r>
            <w:r w:rsidR="004D6F4D">
              <w:rPr>
                <w:rFonts w:ascii="Arial" w:hAnsi="Arial" w:cs="Arial"/>
              </w:rPr>
              <w:t xml:space="preserve"> ograniczona przez  częstotliwość kursowania autobusów</w:t>
            </w:r>
            <w:r w:rsidR="004D6F4D" w:rsidRPr="004D6F4D">
              <w:rPr>
                <w:rFonts w:ascii="Arial" w:hAnsi="Arial" w:cs="Arial"/>
              </w:rPr>
              <w:t>,</w:t>
            </w:r>
          </w:p>
          <w:p w:rsidR="004D6F4D" w:rsidRPr="007D520D" w:rsidRDefault="004D6F4D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D6F4D">
              <w:rPr>
                <w:rFonts w:ascii="Arial" w:hAnsi="Arial" w:cs="Arial"/>
              </w:rPr>
              <w:t xml:space="preserve">- </w:t>
            </w:r>
            <w:r w:rsidRPr="007D520D">
              <w:rPr>
                <w:rFonts w:ascii="Arial" w:hAnsi="Arial" w:cs="Arial"/>
              </w:rPr>
              <w:t>dostęp do psychologów, prawników, mediatorów,</w:t>
            </w:r>
          </w:p>
          <w:p w:rsidR="004D6F4D" w:rsidRPr="007D520D" w:rsidRDefault="004D6F4D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7D520D">
              <w:rPr>
                <w:rFonts w:ascii="Arial" w:hAnsi="Arial" w:cs="Arial"/>
              </w:rPr>
              <w:t xml:space="preserve">- dostęp do placówek wsparcia dla dzieci </w:t>
            </w:r>
            <w:r w:rsidR="00E703ED">
              <w:rPr>
                <w:rFonts w:ascii="Arial" w:hAnsi="Arial" w:cs="Arial"/>
              </w:rPr>
              <w:t xml:space="preserve">                  </w:t>
            </w:r>
            <w:r w:rsidRPr="007D520D">
              <w:rPr>
                <w:rFonts w:ascii="Arial" w:hAnsi="Arial" w:cs="Arial"/>
              </w:rPr>
              <w:t>i młodzieży w gminie,</w:t>
            </w:r>
          </w:p>
          <w:p w:rsidR="004D6F4D" w:rsidRPr="007D520D" w:rsidRDefault="007D520D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7D520D">
              <w:rPr>
                <w:rFonts w:ascii="Arial" w:hAnsi="Arial" w:cs="Arial"/>
              </w:rPr>
              <w:t xml:space="preserve">- niewystarczająca oferta dla młodzieży </w:t>
            </w:r>
            <w:r>
              <w:rPr>
                <w:rFonts w:ascii="Arial" w:hAnsi="Arial" w:cs="Arial"/>
              </w:rPr>
              <w:t xml:space="preserve"> </w:t>
            </w:r>
            <w:r w:rsidR="00E703ED">
              <w:rPr>
                <w:rFonts w:ascii="Arial" w:hAnsi="Arial" w:cs="Arial"/>
              </w:rPr>
              <w:t xml:space="preserve">                </w:t>
            </w:r>
            <w:r w:rsidRPr="007D520D">
              <w:rPr>
                <w:rFonts w:ascii="Arial" w:hAnsi="Arial" w:cs="Arial"/>
              </w:rPr>
              <w:t>w zakresie spędzania czasu wolnego</w:t>
            </w:r>
            <w:r>
              <w:rPr>
                <w:rFonts w:ascii="Arial" w:hAnsi="Arial" w:cs="Arial"/>
              </w:rPr>
              <w:t xml:space="preserve"> </w:t>
            </w:r>
            <w:r w:rsidR="00452704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>( np. zajęcia sportowe, muzyczne),</w:t>
            </w:r>
          </w:p>
          <w:p w:rsidR="007D520D" w:rsidRPr="007D520D" w:rsidRDefault="007D520D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7D520D">
              <w:rPr>
                <w:rFonts w:ascii="Arial" w:hAnsi="Arial" w:cs="Arial"/>
              </w:rPr>
              <w:t>- brak skoordynowanych działań w zakresie organizacji spędzani</w:t>
            </w:r>
            <w:r>
              <w:rPr>
                <w:rFonts w:ascii="Arial" w:hAnsi="Arial" w:cs="Arial"/>
              </w:rPr>
              <w:t>a czasu wolnego dla mieszkańców.</w:t>
            </w:r>
          </w:p>
          <w:p w:rsidR="003E4499" w:rsidRPr="002A19AA" w:rsidRDefault="003E4499" w:rsidP="004527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4499" w:rsidRPr="00EE1A92" w:rsidTr="00452704">
        <w:tc>
          <w:tcPr>
            <w:tcW w:w="4531" w:type="dxa"/>
            <w:vAlign w:val="center"/>
          </w:tcPr>
          <w:p w:rsidR="003E4499" w:rsidRPr="00EE1A92" w:rsidRDefault="003E4499" w:rsidP="00452704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452704">
              <w:rPr>
                <w:color w:val="000000" w:themeColor="text1"/>
                <w:sz w:val="20"/>
                <w:szCs w:val="20"/>
              </w:rPr>
              <w:t>Szanse</w:t>
            </w:r>
          </w:p>
        </w:tc>
        <w:tc>
          <w:tcPr>
            <w:tcW w:w="4531" w:type="dxa"/>
            <w:vAlign w:val="center"/>
          </w:tcPr>
          <w:p w:rsidR="003E4499" w:rsidRPr="00EE1A92" w:rsidRDefault="003E4499" w:rsidP="00452704">
            <w:pPr>
              <w:pStyle w:val="Nagwek1"/>
              <w:jc w:val="center"/>
              <w:outlineLvl w:val="0"/>
              <w:rPr>
                <w:sz w:val="20"/>
                <w:szCs w:val="20"/>
              </w:rPr>
            </w:pPr>
            <w:r w:rsidRPr="00452704">
              <w:rPr>
                <w:color w:val="000000" w:themeColor="text1"/>
                <w:sz w:val="20"/>
                <w:szCs w:val="20"/>
              </w:rPr>
              <w:t>Zagrożenia</w:t>
            </w:r>
          </w:p>
        </w:tc>
      </w:tr>
      <w:tr w:rsidR="003E4499" w:rsidRPr="00EE1A92" w:rsidTr="00452704">
        <w:tc>
          <w:tcPr>
            <w:tcW w:w="4531" w:type="dxa"/>
            <w:vAlign w:val="center"/>
          </w:tcPr>
          <w:p w:rsidR="003E4499" w:rsidRPr="00EE1A92" w:rsidRDefault="00F95CB1" w:rsidP="006E441F">
            <w:pPr>
              <w:ind w:left="171" w:hanging="171"/>
              <w:rPr>
                <w:rFonts w:ascii="Arial" w:hAnsi="Arial" w:cs="Arial"/>
                <w:color w:val="FF0000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="007D520D" w:rsidRPr="00EE1A92">
              <w:rPr>
                <w:rFonts w:ascii="Arial" w:hAnsi="Arial" w:cs="Arial"/>
              </w:rPr>
              <w:t>skoordynowane działania instytucji wspierających rodziny, dzieci i młodzież</w:t>
            </w:r>
            <w:r w:rsidR="002646A8" w:rsidRPr="00EE1A92">
              <w:rPr>
                <w:rFonts w:ascii="Arial" w:hAnsi="Arial" w:cs="Arial"/>
              </w:rPr>
              <w:t>,</w:t>
            </w:r>
          </w:p>
          <w:p w:rsidR="003E4499" w:rsidRPr="00EE1A92" w:rsidRDefault="002646A8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istnienie w regionie organizacji pozarządowych działających na rzecz rodzin, dzieci i młodzieży,</w:t>
            </w:r>
          </w:p>
          <w:p w:rsidR="002646A8" w:rsidRPr="00EE1A92" w:rsidRDefault="002646A8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wielopokoleniowość rodzin,</w:t>
            </w:r>
          </w:p>
          <w:p w:rsidR="002646A8" w:rsidRPr="00EE1A92" w:rsidRDefault="002646A8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realizacja programów profilaktycznych,</w:t>
            </w:r>
          </w:p>
          <w:p w:rsidR="00140FEF" w:rsidRPr="00EE1A92" w:rsidRDefault="00F95CB1" w:rsidP="006E441F">
            <w:pPr>
              <w:pStyle w:val="Bezodstpw"/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wprowadzenie na terenie Gminy Karty Dużej Rodziny, oraz Karty Rodziny i Seniora.</w:t>
            </w:r>
          </w:p>
        </w:tc>
        <w:tc>
          <w:tcPr>
            <w:tcW w:w="4531" w:type="dxa"/>
            <w:vAlign w:val="center"/>
          </w:tcPr>
          <w:p w:rsidR="007D520D" w:rsidRPr="00EE1A92" w:rsidRDefault="006E441F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D520D" w:rsidRPr="00EE1A92">
              <w:rPr>
                <w:rFonts w:ascii="Arial" w:hAnsi="Arial" w:cs="Arial"/>
              </w:rPr>
              <w:t>brak warunków do prowadzenia efektywnej pracy socjalnej</w:t>
            </w:r>
          </w:p>
          <w:p w:rsidR="002646A8" w:rsidRPr="00EE1A92" w:rsidRDefault="002646A8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="00F95CB1" w:rsidRPr="00EE1A92">
              <w:rPr>
                <w:rFonts w:ascii="Arial" w:hAnsi="Arial" w:cs="Arial"/>
              </w:rPr>
              <w:t>rozległość</w:t>
            </w:r>
            <w:r w:rsidRPr="00EE1A92">
              <w:rPr>
                <w:rFonts w:ascii="Arial" w:hAnsi="Arial" w:cs="Arial"/>
              </w:rPr>
              <w:t xml:space="preserve"> obszarowa gminy,</w:t>
            </w:r>
          </w:p>
          <w:p w:rsidR="002646A8" w:rsidRPr="00EE1A92" w:rsidRDefault="002646A8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 xml:space="preserve">- zbyt duża biurokracja i </w:t>
            </w:r>
            <w:r w:rsidR="00F95CB1" w:rsidRPr="00EE1A92">
              <w:rPr>
                <w:rFonts w:ascii="Arial" w:hAnsi="Arial" w:cs="Arial"/>
              </w:rPr>
              <w:t>niespójność</w:t>
            </w:r>
            <w:r w:rsidRPr="00EE1A92">
              <w:rPr>
                <w:rFonts w:ascii="Arial" w:hAnsi="Arial" w:cs="Arial"/>
              </w:rPr>
              <w:t xml:space="preserve"> przepisów,</w:t>
            </w:r>
          </w:p>
          <w:p w:rsidR="003E4499" w:rsidRPr="00EE1A92" w:rsidRDefault="002646A8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brak wolontariatu,</w:t>
            </w:r>
          </w:p>
          <w:p w:rsidR="002646A8" w:rsidRPr="00EE1A92" w:rsidRDefault="00F95CB1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utrzymująca się liczba rodzin „dysfunkcyjnych”</w:t>
            </w:r>
          </w:p>
          <w:p w:rsidR="00F95CB1" w:rsidRPr="00EE1A92" w:rsidRDefault="00F95CB1" w:rsidP="006E441F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zjawisko „eurosieroctwa”.</w:t>
            </w:r>
          </w:p>
        </w:tc>
      </w:tr>
    </w:tbl>
    <w:p w:rsidR="003E4499" w:rsidRDefault="003E4499" w:rsidP="003E449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52704" w:rsidRDefault="00452704" w:rsidP="003E449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52704" w:rsidRPr="00EE1A92" w:rsidRDefault="00452704" w:rsidP="003E449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E4499" w:rsidRPr="00EE1A92" w:rsidRDefault="00DF2472" w:rsidP="003E4499">
      <w:pPr>
        <w:jc w:val="both"/>
        <w:rPr>
          <w:rFonts w:ascii="Arial" w:hAnsi="Arial" w:cs="Arial"/>
          <w:b/>
          <w:sz w:val="24"/>
          <w:szCs w:val="24"/>
        </w:rPr>
      </w:pPr>
      <w:r w:rsidRPr="00EE1A92">
        <w:rPr>
          <w:rFonts w:ascii="Arial" w:hAnsi="Arial" w:cs="Arial"/>
          <w:b/>
          <w:sz w:val="24"/>
          <w:szCs w:val="24"/>
        </w:rPr>
        <w:lastRenderedPageBreak/>
        <w:t>OBSZAR 2. BEZROBOCIE, UBÓSTWO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499" w:rsidRPr="00EE1A92" w:rsidTr="00452704">
        <w:tc>
          <w:tcPr>
            <w:tcW w:w="4531" w:type="dxa"/>
            <w:vAlign w:val="center"/>
          </w:tcPr>
          <w:p w:rsidR="003E4499" w:rsidRPr="00EE1A92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Mocne strony</w:t>
            </w:r>
          </w:p>
        </w:tc>
        <w:tc>
          <w:tcPr>
            <w:tcW w:w="4531" w:type="dxa"/>
            <w:vAlign w:val="center"/>
          </w:tcPr>
          <w:p w:rsidR="003E4499" w:rsidRPr="00EE1A92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Słabe strony</w:t>
            </w:r>
          </w:p>
        </w:tc>
      </w:tr>
      <w:tr w:rsidR="003E4499" w:rsidRPr="00EE1A92" w:rsidTr="00452704">
        <w:tc>
          <w:tcPr>
            <w:tcW w:w="4531" w:type="dxa"/>
          </w:tcPr>
          <w:p w:rsidR="00F95CB1" w:rsidRPr="00EE1A92" w:rsidRDefault="00F95CB1" w:rsidP="006E441F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 xml:space="preserve">organizowanie kursów umożliwiających nabycie doświadczenia zawodowego </w:t>
            </w:r>
            <w:r w:rsidR="00C843B6">
              <w:rPr>
                <w:rFonts w:ascii="Arial" w:hAnsi="Arial" w:cs="Arial"/>
              </w:rPr>
              <w:t xml:space="preserve">                                         </w:t>
            </w:r>
            <w:r w:rsidRPr="00EE1A92">
              <w:rPr>
                <w:rFonts w:ascii="Arial" w:hAnsi="Arial" w:cs="Arial"/>
              </w:rPr>
              <w:t>i przekwalifikowanie zawodowe,</w:t>
            </w:r>
          </w:p>
          <w:p w:rsidR="00F95CB1" w:rsidRPr="00EE1A92" w:rsidRDefault="00F95CB1" w:rsidP="006E441F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 xml:space="preserve">upowszechnianie ofert pracy oraz informacji </w:t>
            </w:r>
            <w:r w:rsidR="00C843B6">
              <w:rPr>
                <w:rFonts w:ascii="Arial" w:hAnsi="Arial" w:cs="Arial"/>
              </w:rPr>
              <w:t xml:space="preserve">        </w:t>
            </w:r>
            <w:r w:rsidRPr="00EE1A92">
              <w:rPr>
                <w:rFonts w:ascii="Arial" w:hAnsi="Arial" w:cs="Arial"/>
              </w:rPr>
              <w:t>o wolnych miejscach pracy,</w:t>
            </w:r>
          </w:p>
          <w:p w:rsidR="00F95CB1" w:rsidRPr="00EE1A92" w:rsidRDefault="00F95CB1" w:rsidP="006E441F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upowszechnianie informacji o usługach poradnictwa zawodowego i szkoleniach,</w:t>
            </w:r>
          </w:p>
          <w:p w:rsidR="00F95CB1" w:rsidRPr="00EE1A92" w:rsidRDefault="00F95CB1" w:rsidP="006E441F">
            <w:pPr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zapewnienie opieki przedszkolnej nad dzieckiem dla matek powracających na rynek pracy,</w:t>
            </w:r>
          </w:p>
          <w:p w:rsidR="003E4499" w:rsidRPr="00EE1A92" w:rsidRDefault="00F95CB1" w:rsidP="006E441F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pozyskiwanie przez PUP Brzeg  środków finansowych z funduszy zewnętrznych na przeciwdziałanie bezrobociu</w:t>
            </w:r>
            <w:r w:rsidR="00EE1A92" w:rsidRPr="00EE1A92">
              <w:rPr>
                <w:rFonts w:ascii="Arial" w:hAnsi="Arial" w:cs="Arial"/>
              </w:rPr>
              <w:t>.</w:t>
            </w:r>
          </w:p>
        </w:tc>
        <w:tc>
          <w:tcPr>
            <w:tcW w:w="4531" w:type="dxa"/>
          </w:tcPr>
          <w:p w:rsidR="003E4499" w:rsidRPr="00EE1A92" w:rsidRDefault="00F95CB1" w:rsidP="006E441F">
            <w:pPr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utrzymujące się długotrwałe bezrobocie,</w:t>
            </w:r>
          </w:p>
          <w:p w:rsidR="00F95CB1" w:rsidRPr="00EE1A92" w:rsidRDefault="00F95CB1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organizowanie zatrudnienia subsydiowanego  umożliwiających nabycie doświadczenia zawodowego i przekwalifikowanie zawodowe,</w:t>
            </w:r>
          </w:p>
          <w:p w:rsidR="00F95CB1" w:rsidRPr="00EE1A92" w:rsidRDefault="00F95CB1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częstotliwość kursowania komunikacji w gminie,</w:t>
            </w:r>
          </w:p>
          <w:p w:rsidR="00F95CB1" w:rsidRPr="00EE1A92" w:rsidRDefault="00F95CB1" w:rsidP="006E441F">
            <w:pPr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zapewnienie opieki nad dziećmi do lat 3 dla matek powracających na rynek pracy</w:t>
            </w:r>
            <w:r w:rsidR="00D20D9E">
              <w:rPr>
                <w:rFonts w:ascii="Arial" w:hAnsi="Arial" w:cs="Arial"/>
              </w:rPr>
              <w:t>,</w:t>
            </w:r>
          </w:p>
          <w:p w:rsidR="00F95CB1" w:rsidRPr="00EE1A92" w:rsidRDefault="00F95CB1" w:rsidP="006E441F">
            <w:pPr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plan zagospodarowania przestrzennego niesprzyjający budownictwu jednorodzinnemu na gruntach rolnych,</w:t>
            </w:r>
          </w:p>
          <w:p w:rsidR="00F95CB1" w:rsidRPr="00EE1A92" w:rsidRDefault="00F95CB1" w:rsidP="006E441F">
            <w:pPr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słaba promocja gminy,</w:t>
            </w:r>
          </w:p>
          <w:p w:rsidR="00F95CB1" w:rsidRPr="00EE1A92" w:rsidRDefault="00F95CB1" w:rsidP="006E441F">
            <w:pPr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E1A92">
              <w:rPr>
                <w:rFonts w:ascii="Arial" w:hAnsi="Arial" w:cs="Arial"/>
              </w:rPr>
              <w:t>niska aktywność społeczna bezrobotnych,</w:t>
            </w:r>
          </w:p>
          <w:p w:rsidR="00EE1A92" w:rsidRPr="00EE1A92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 xml:space="preserve">- zbyt małe zasoby mieszkań komunalnych </w:t>
            </w:r>
            <w:r w:rsidR="00C843B6">
              <w:rPr>
                <w:rFonts w:ascii="Arial" w:hAnsi="Arial" w:cs="Arial"/>
              </w:rPr>
              <w:t xml:space="preserve">           </w:t>
            </w:r>
            <w:r w:rsidRPr="00EE1A92">
              <w:rPr>
                <w:rFonts w:ascii="Arial" w:hAnsi="Arial" w:cs="Arial"/>
              </w:rPr>
              <w:t>w gminie, w tym socjalnych i chronionych</w:t>
            </w:r>
            <w:r w:rsidR="00D20D9E">
              <w:rPr>
                <w:rFonts w:ascii="Arial" w:hAnsi="Arial" w:cs="Arial"/>
              </w:rPr>
              <w:t>,</w:t>
            </w:r>
          </w:p>
          <w:p w:rsidR="00140FEF" w:rsidRPr="00EE1A92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E1A92">
              <w:rPr>
                <w:rFonts w:ascii="Arial" w:hAnsi="Arial" w:cs="Arial"/>
              </w:rPr>
              <w:t>- brak organizacji pozarządowych działających na rzecz osób bezrobotnych i ubogich.</w:t>
            </w:r>
          </w:p>
        </w:tc>
      </w:tr>
      <w:tr w:rsidR="003E4499" w:rsidRPr="003E4499" w:rsidTr="00452704">
        <w:tc>
          <w:tcPr>
            <w:tcW w:w="4531" w:type="dxa"/>
            <w:vAlign w:val="center"/>
          </w:tcPr>
          <w:p w:rsidR="003E4499" w:rsidRPr="003E4499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Szanse</w:t>
            </w:r>
          </w:p>
        </w:tc>
        <w:tc>
          <w:tcPr>
            <w:tcW w:w="4531" w:type="dxa"/>
            <w:vAlign w:val="center"/>
          </w:tcPr>
          <w:p w:rsidR="003E4499" w:rsidRPr="003E4499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Zagrożenia</w:t>
            </w:r>
          </w:p>
        </w:tc>
      </w:tr>
      <w:tr w:rsidR="003E4499" w:rsidTr="00452704">
        <w:tc>
          <w:tcPr>
            <w:tcW w:w="4531" w:type="dxa"/>
            <w:vAlign w:val="center"/>
          </w:tcPr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  <w:b/>
              </w:rPr>
              <w:t>-</w:t>
            </w:r>
            <w:r w:rsidRPr="00EB6CC5">
              <w:rPr>
                <w:rFonts w:ascii="Arial" w:hAnsi="Arial" w:cs="Arial"/>
              </w:rPr>
              <w:t xml:space="preserve"> możliwość podejmowania pracy sezonowej,</w:t>
            </w:r>
          </w:p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 położenie gminy sprzyjające rozwojowi sektora turystycznego,</w:t>
            </w:r>
          </w:p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 możliwość ograniczenia bezrobocia w gminie dzięki dostępowi do europejskich rynków pracy oraz środkom finansowym z funduszy zewnętrznych (m.in. z funduszy strukturalnych Unii Europejskiej),</w:t>
            </w:r>
          </w:p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 xml:space="preserve">- dostęp do nowych miejsc pracy tworzonych </w:t>
            </w:r>
            <w:r w:rsidR="00D20D9E">
              <w:rPr>
                <w:rFonts w:ascii="Arial" w:hAnsi="Arial" w:cs="Arial"/>
              </w:rPr>
              <w:t xml:space="preserve">       </w:t>
            </w:r>
            <w:r w:rsidRPr="00EB6CC5">
              <w:rPr>
                <w:rFonts w:ascii="Arial" w:hAnsi="Arial" w:cs="Arial"/>
              </w:rPr>
              <w:t>w gminach ościennych,</w:t>
            </w:r>
          </w:p>
          <w:p w:rsidR="00EB6CC5" w:rsidRPr="00EB6CC5" w:rsidRDefault="00EB6CC5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 ulgi podatkowe dla nowopowstałych firm,</w:t>
            </w:r>
          </w:p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 wzrost mobilności mieszkańców.</w:t>
            </w:r>
          </w:p>
          <w:p w:rsidR="00EE1A92" w:rsidRPr="00EB6CC5" w:rsidRDefault="00EE1A92" w:rsidP="006E441F">
            <w:pPr>
              <w:spacing w:before="0"/>
              <w:ind w:left="171" w:hanging="142"/>
              <w:rPr>
                <w:rFonts w:ascii="Arial" w:hAnsi="Arial" w:cs="Arial"/>
              </w:rPr>
            </w:pPr>
          </w:p>
          <w:p w:rsidR="003E4499" w:rsidRPr="00EB6CC5" w:rsidRDefault="003E4499" w:rsidP="006E441F">
            <w:pPr>
              <w:ind w:left="171" w:hanging="142"/>
              <w:rPr>
                <w:rFonts w:ascii="Arial" w:hAnsi="Arial" w:cs="Arial"/>
                <w:b/>
                <w:color w:val="FF0000"/>
              </w:rPr>
            </w:pPr>
          </w:p>
          <w:p w:rsidR="003E4499" w:rsidRPr="00EB6CC5" w:rsidRDefault="003E4499" w:rsidP="0045270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1" w:type="dxa"/>
            <w:vAlign w:val="center"/>
          </w:tcPr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słaba aktywność w poszukiwanie pracy przez bezrobotnych,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 xml:space="preserve">utrzymujący się wysoki poziom bezrobocia </w:t>
            </w:r>
            <w:r w:rsidR="00D20D9E">
              <w:rPr>
                <w:rFonts w:ascii="Arial" w:hAnsi="Arial" w:cs="Arial"/>
              </w:rPr>
              <w:t xml:space="preserve">          </w:t>
            </w:r>
            <w:r w:rsidRPr="00EB6CC5">
              <w:rPr>
                <w:rFonts w:ascii="Arial" w:hAnsi="Arial" w:cs="Arial"/>
              </w:rPr>
              <w:t>w gminie; brak wolnych miejsc pracy,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występowanie zjawiska dziedziczenia bezrobocia,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ograniczony potencjał inwestorów w regionie,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brak podmiotów ekonomii społecznej w gminie,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 xml:space="preserve">migracja mieszkańców gminy za granicę </w:t>
            </w:r>
            <w:r w:rsidR="00D20D9E">
              <w:rPr>
                <w:rFonts w:ascii="Arial" w:hAnsi="Arial" w:cs="Arial"/>
              </w:rPr>
              <w:t xml:space="preserve">              </w:t>
            </w:r>
            <w:r w:rsidRPr="00EB6CC5">
              <w:rPr>
                <w:rFonts w:ascii="Arial" w:hAnsi="Arial" w:cs="Arial"/>
              </w:rPr>
              <w:t>w celach zarobkowych,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poziom nielegalnego zatrudnienia,</w:t>
            </w:r>
          </w:p>
          <w:p w:rsidR="00EE1A92" w:rsidRPr="00EB6CC5" w:rsidRDefault="00EE1A92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Pr="00EB6CC5">
              <w:rPr>
                <w:rFonts w:ascii="Arial" w:hAnsi="Arial" w:cs="Arial"/>
              </w:rPr>
              <w:t>zbyt mała ilość  w regionie sektora pozarządowego działającego na rzecz osób bezrobotnych</w:t>
            </w:r>
            <w:r w:rsidR="00EB6CC5" w:rsidRPr="00EB6CC5">
              <w:rPr>
                <w:rFonts w:ascii="Arial" w:hAnsi="Arial" w:cs="Arial"/>
              </w:rPr>
              <w:t>,</w:t>
            </w:r>
          </w:p>
          <w:p w:rsidR="00140FEF" w:rsidRPr="00EB6CC5" w:rsidRDefault="00EB6CC5" w:rsidP="006E441F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EB6CC5">
              <w:rPr>
                <w:rFonts w:ascii="Arial" w:hAnsi="Arial" w:cs="Arial"/>
              </w:rPr>
              <w:t>-</w:t>
            </w:r>
            <w:r w:rsidR="006E441F">
              <w:rPr>
                <w:rFonts w:ascii="Arial" w:hAnsi="Arial" w:cs="Arial"/>
              </w:rPr>
              <w:t xml:space="preserve"> </w:t>
            </w:r>
            <w:r w:rsidR="00EE1A92" w:rsidRPr="00EB6CC5">
              <w:rPr>
                <w:rFonts w:ascii="Arial" w:hAnsi="Arial" w:cs="Arial"/>
              </w:rPr>
              <w:t>postępujące zjawisko ubóstwa wśród mieszkańców gminy</w:t>
            </w:r>
            <w:r w:rsidRPr="00EB6CC5">
              <w:rPr>
                <w:rFonts w:ascii="Arial" w:hAnsi="Arial" w:cs="Arial"/>
              </w:rPr>
              <w:t>.</w:t>
            </w:r>
          </w:p>
        </w:tc>
      </w:tr>
    </w:tbl>
    <w:p w:rsidR="003E4499" w:rsidRPr="00FC4D1C" w:rsidRDefault="003E4499" w:rsidP="003E4499">
      <w:pPr>
        <w:jc w:val="both"/>
        <w:rPr>
          <w:rFonts w:ascii="Arial" w:hAnsi="Arial" w:cs="Arial"/>
          <w:b/>
          <w:sz w:val="24"/>
          <w:szCs w:val="24"/>
        </w:rPr>
      </w:pPr>
    </w:p>
    <w:p w:rsidR="003E4499" w:rsidRPr="00FC4D1C" w:rsidRDefault="003E4499" w:rsidP="003E4499">
      <w:pPr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t>OBSZAR 3.</w:t>
      </w:r>
      <w:r w:rsidR="00A83589">
        <w:rPr>
          <w:rFonts w:ascii="Arial" w:hAnsi="Arial" w:cs="Arial"/>
          <w:b/>
          <w:sz w:val="24"/>
          <w:szCs w:val="24"/>
        </w:rPr>
        <w:t xml:space="preserve"> UZALEŻ</w:t>
      </w:r>
      <w:r w:rsidR="00DF2472" w:rsidRPr="00FC4D1C">
        <w:rPr>
          <w:rFonts w:ascii="Arial" w:hAnsi="Arial" w:cs="Arial"/>
          <w:b/>
          <w:sz w:val="24"/>
          <w:szCs w:val="24"/>
        </w:rPr>
        <w:t>NIENIA I PRZEMOC W RODZINIE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499" w:rsidRPr="003E4499" w:rsidTr="007A1C81">
        <w:tc>
          <w:tcPr>
            <w:tcW w:w="4531" w:type="dxa"/>
          </w:tcPr>
          <w:p w:rsidR="003E4499" w:rsidRPr="003E4499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Mocne strony</w:t>
            </w:r>
          </w:p>
        </w:tc>
        <w:tc>
          <w:tcPr>
            <w:tcW w:w="4531" w:type="dxa"/>
          </w:tcPr>
          <w:p w:rsidR="003E4499" w:rsidRPr="003E4499" w:rsidRDefault="003E4499" w:rsidP="00452704">
            <w:pPr>
              <w:pStyle w:val="Nagwek1"/>
              <w:jc w:val="center"/>
              <w:outlineLvl w:val="0"/>
            </w:pPr>
            <w:r w:rsidRPr="00452704">
              <w:rPr>
                <w:color w:val="000000" w:themeColor="text1"/>
              </w:rPr>
              <w:t>Słabe strony</w:t>
            </w:r>
          </w:p>
        </w:tc>
      </w:tr>
      <w:tr w:rsidR="003E4499" w:rsidRPr="003E4499" w:rsidTr="007A1C81">
        <w:tc>
          <w:tcPr>
            <w:tcW w:w="4531" w:type="dxa"/>
          </w:tcPr>
          <w:p w:rsidR="00140FEF" w:rsidRPr="00140FEF" w:rsidRDefault="00EB6CC5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40FEF" w:rsidRPr="00140FEF">
              <w:rPr>
                <w:rFonts w:ascii="Arial" w:hAnsi="Arial" w:cs="Arial"/>
              </w:rPr>
              <w:t>działalność GKRPA,</w:t>
            </w:r>
          </w:p>
          <w:p w:rsidR="003E4499" w:rsidRPr="00140FEF" w:rsidRDefault="00140FE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</w:t>
            </w:r>
            <w:r w:rsidR="00452704">
              <w:rPr>
                <w:rFonts w:ascii="Arial" w:hAnsi="Arial" w:cs="Arial"/>
              </w:rPr>
              <w:t xml:space="preserve"> </w:t>
            </w:r>
            <w:r w:rsidR="00EB6CC5" w:rsidRPr="00140FEF">
              <w:rPr>
                <w:rFonts w:ascii="Arial" w:hAnsi="Arial" w:cs="Arial"/>
              </w:rPr>
              <w:t>zapewnianie rodzinom dotkniętym problemami uzależnień i przemocy w rodzinie dostępu do pomocy terapeutycznej,</w:t>
            </w:r>
          </w:p>
          <w:p w:rsidR="00EB6CC5" w:rsidRPr="00140FEF" w:rsidRDefault="00EB6CC5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 xml:space="preserve">- prowadzenie poradnictwa i interwencji </w:t>
            </w:r>
            <w:r w:rsidR="00D20D9E">
              <w:rPr>
                <w:rFonts w:ascii="Arial" w:hAnsi="Arial" w:cs="Arial"/>
              </w:rPr>
              <w:t xml:space="preserve">                  </w:t>
            </w:r>
            <w:r w:rsidRPr="00140FEF">
              <w:rPr>
                <w:rFonts w:ascii="Arial" w:hAnsi="Arial" w:cs="Arial"/>
              </w:rPr>
              <w:t xml:space="preserve">w zakresie przeciwdziałania przemocy </w:t>
            </w:r>
            <w:r w:rsidR="00D20D9E">
              <w:rPr>
                <w:rFonts w:ascii="Arial" w:hAnsi="Arial" w:cs="Arial"/>
              </w:rPr>
              <w:t xml:space="preserve">                    </w:t>
            </w:r>
            <w:r w:rsidRPr="00140FEF">
              <w:rPr>
                <w:rFonts w:ascii="Arial" w:hAnsi="Arial" w:cs="Arial"/>
              </w:rPr>
              <w:t>w rodzinie,</w:t>
            </w:r>
          </w:p>
          <w:p w:rsidR="00EB6CC5" w:rsidRPr="00140FEF" w:rsidRDefault="00EB6CC5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</w:t>
            </w:r>
            <w:r w:rsidR="00452704">
              <w:rPr>
                <w:rFonts w:ascii="Arial" w:hAnsi="Arial" w:cs="Arial"/>
              </w:rPr>
              <w:t xml:space="preserve"> </w:t>
            </w:r>
            <w:r w:rsidRPr="00140FEF">
              <w:rPr>
                <w:rFonts w:ascii="Arial" w:hAnsi="Arial" w:cs="Arial"/>
              </w:rPr>
              <w:t xml:space="preserve">prowadzenie wśród rodziców, nauczycieli </w:t>
            </w:r>
            <w:r w:rsidR="00D20D9E">
              <w:rPr>
                <w:rFonts w:ascii="Arial" w:hAnsi="Arial" w:cs="Arial"/>
              </w:rPr>
              <w:t xml:space="preserve">               </w:t>
            </w:r>
            <w:r w:rsidRPr="00140FEF">
              <w:rPr>
                <w:rFonts w:ascii="Arial" w:hAnsi="Arial" w:cs="Arial"/>
              </w:rPr>
              <w:t xml:space="preserve">i sprzedawców napojów alkoholowych działań edukacyjno-szkoleniowych w zakresie </w:t>
            </w:r>
            <w:r w:rsidRPr="00140FEF">
              <w:rPr>
                <w:rFonts w:ascii="Arial" w:hAnsi="Arial" w:cs="Arial"/>
              </w:rPr>
              <w:lastRenderedPageBreak/>
              <w:t xml:space="preserve">uzależnień i przeciwdziałania przemocy </w:t>
            </w:r>
            <w:r w:rsidR="00D20D9E">
              <w:rPr>
                <w:rFonts w:ascii="Arial" w:hAnsi="Arial" w:cs="Arial"/>
              </w:rPr>
              <w:t xml:space="preserve">                  </w:t>
            </w:r>
            <w:r w:rsidRPr="00140FEF">
              <w:rPr>
                <w:rFonts w:ascii="Arial" w:hAnsi="Arial" w:cs="Arial"/>
              </w:rPr>
              <w:t>w rodzinie,</w:t>
            </w:r>
          </w:p>
          <w:p w:rsidR="00EB6CC5" w:rsidRPr="00140FEF" w:rsidRDefault="00EB6CC5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140FEF">
              <w:rPr>
                <w:rFonts w:ascii="Arial" w:hAnsi="Arial" w:cs="Arial"/>
              </w:rPr>
              <w:t>prowadzenie wśród dzieci i młodzieży działań profilaktycznych, informacyjnych i edukacyjnych w zakresie uzależnień i przeciwdziałania przemocy w rodzinie,</w:t>
            </w:r>
          </w:p>
          <w:p w:rsidR="00EB6CC5" w:rsidRPr="00140FEF" w:rsidRDefault="00EB6CC5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140FEF">
              <w:rPr>
                <w:rFonts w:ascii="Arial" w:hAnsi="Arial" w:cs="Arial"/>
              </w:rPr>
              <w:t>podejmowanie działań w ramach zespołu interdyscyplinarnego ds. przeciwdziałania przemocy w rodzinie,</w:t>
            </w:r>
          </w:p>
          <w:p w:rsidR="00140FEF" w:rsidRPr="00140FEF" w:rsidRDefault="00A83589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dostęp do poradni odwykowej</w:t>
            </w:r>
            <w:r w:rsidR="00140FEF" w:rsidRPr="00140FEF">
              <w:rPr>
                <w:rFonts w:ascii="Arial" w:hAnsi="Arial" w:cs="Arial"/>
              </w:rPr>
              <w:t>,</w:t>
            </w:r>
          </w:p>
          <w:p w:rsidR="003E4499" w:rsidRPr="00140FEF" w:rsidRDefault="00140FE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 xml:space="preserve">- wzrost świadomości społecznej związanej </w:t>
            </w:r>
            <w:r w:rsidR="00D20D9E">
              <w:rPr>
                <w:rFonts w:ascii="Arial" w:hAnsi="Arial" w:cs="Arial"/>
              </w:rPr>
              <w:t xml:space="preserve">           </w:t>
            </w:r>
            <w:r w:rsidRPr="00140FEF">
              <w:rPr>
                <w:rFonts w:ascii="Arial" w:hAnsi="Arial" w:cs="Arial"/>
              </w:rPr>
              <w:t>z problemami uzależnień i przemocy w rodzinie.</w:t>
            </w:r>
          </w:p>
        </w:tc>
        <w:tc>
          <w:tcPr>
            <w:tcW w:w="4531" w:type="dxa"/>
          </w:tcPr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  <w:b/>
              </w:rPr>
              <w:lastRenderedPageBreak/>
              <w:t>-</w:t>
            </w:r>
            <w:r w:rsidRPr="00140FEF">
              <w:rPr>
                <w:rFonts w:ascii="Arial" w:hAnsi="Arial" w:cs="Arial"/>
              </w:rPr>
              <w:t xml:space="preserve"> dostęp rodzin dotkniętych problemami uzależnień i przemocy w rodzinie do wsparcia psychospołecznego i prawnego,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 xml:space="preserve">- brak sieci jednostek pomocowych (instytucje </w:t>
            </w:r>
            <w:r w:rsidR="00D20D9E">
              <w:rPr>
                <w:rFonts w:ascii="Arial" w:hAnsi="Arial" w:cs="Arial"/>
              </w:rPr>
              <w:t xml:space="preserve">       </w:t>
            </w:r>
            <w:r w:rsidRPr="00140FEF">
              <w:rPr>
                <w:rFonts w:ascii="Arial" w:hAnsi="Arial" w:cs="Arial"/>
              </w:rPr>
              <w:t xml:space="preserve">i grupy wsparcia) dla osób uzależnionych </w:t>
            </w:r>
            <w:r w:rsidR="00D20D9E">
              <w:rPr>
                <w:rFonts w:ascii="Arial" w:hAnsi="Arial" w:cs="Arial"/>
              </w:rPr>
              <w:t xml:space="preserve">                 </w:t>
            </w:r>
            <w:r w:rsidRPr="00140FEF">
              <w:rPr>
                <w:rFonts w:ascii="Arial" w:hAnsi="Arial" w:cs="Arial"/>
              </w:rPr>
              <w:t>i współuzależnionych oraz dotkniętych przemocą w rodzinie –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 brak grup wsparcia dla ofiar i sprawców przemocy w rodzinie,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lastRenderedPageBreak/>
              <w:t>-</w:t>
            </w:r>
            <w:r w:rsidR="00452704">
              <w:rPr>
                <w:rFonts w:ascii="Arial" w:hAnsi="Arial" w:cs="Arial"/>
              </w:rPr>
              <w:t xml:space="preserve"> </w:t>
            </w:r>
            <w:r w:rsidRPr="00140FEF">
              <w:rPr>
                <w:rFonts w:ascii="Arial" w:hAnsi="Arial" w:cs="Arial"/>
              </w:rPr>
              <w:t>brak modelu efektywnej współpracy między instytucjami działającymi na rzecz przeciwdziałania przemocy,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 zbyt słabe zaangażowanie we współpracę służb medycznych, jednostek powiatowych,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40FE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140FEF">
              <w:rPr>
                <w:rFonts w:ascii="Arial" w:hAnsi="Arial" w:cs="Arial"/>
              </w:rPr>
              <w:t xml:space="preserve">brak organizacji pozarządowych działających </w:t>
            </w:r>
            <w:r w:rsidR="00D20D9E">
              <w:rPr>
                <w:rFonts w:ascii="Arial" w:hAnsi="Arial" w:cs="Arial"/>
              </w:rPr>
              <w:t xml:space="preserve">    </w:t>
            </w:r>
            <w:r w:rsidRPr="00140FEF">
              <w:rPr>
                <w:rFonts w:ascii="Arial" w:hAnsi="Arial" w:cs="Arial"/>
              </w:rPr>
              <w:t>w obszarze uzależnień i przeciwdziałania przemocy w rodzinie.</w:t>
            </w:r>
          </w:p>
          <w:p w:rsidR="00140FEF" w:rsidRPr="00140FEF" w:rsidRDefault="00140FE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</w:p>
          <w:p w:rsidR="003E4499" w:rsidRPr="003E4499" w:rsidRDefault="003E4499" w:rsidP="00452704">
            <w:pPr>
              <w:rPr>
                <w:rFonts w:ascii="Arial" w:hAnsi="Arial" w:cs="Arial"/>
                <w:b/>
              </w:rPr>
            </w:pPr>
          </w:p>
        </w:tc>
      </w:tr>
      <w:tr w:rsidR="003E4499" w:rsidRPr="003E4499" w:rsidTr="007A1C81">
        <w:tc>
          <w:tcPr>
            <w:tcW w:w="4531" w:type="dxa"/>
          </w:tcPr>
          <w:p w:rsidR="003E4499" w:rsidRPr="00452704" w:rsidRDefault="003E4499" w:rsidP="00452704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452704">
              <w:rPr>
                <w:color w:val="000000" w:themeColor="text1"/>
              </w:rPr>
              <w:lastRenderedPageBreak/>
              <w:t>Szanse</w:t>
            </w:r>
          </w:p>
        </w:tc>
        <w:tc>
          <w:tcPr>
            <w:tcW w:w="4531" w:type="dxa"/>
          </w:tcPr>
          <w:p w:rsidR="003E4499" w:rsidRPr="00452704" w:rsidRDefault="003E4499" w:rsidP="00452704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452704">
              <w:rPr>
                <w:color w:val="000000" w:themeColor="text1"/>
              </w:rPr>
              <w:t>Zagrożenia</w:t>
            </w:r>
          </w:p>
        </w:tc>
      </w:tr>
      <w:tr w:rsidR="003E4499" w:rsidTr="007A1C81">
        <w:tc>
          <w:tcPr>
            <w:tcW w:w="4531" w:type="dxa"/>
          </w:tcPr>
          <w:p w:rsidR="00B76D1F" w:rsidRPr="00B76D1F" w:rsidRDefault="00B76D1F" w:rsidP="00A83589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zwiększająca się świadomość społeczna, w tym dzieci i młodzieży, rodziców i nauczycieli na temat problemów uzależnień i przemocy</w:t>
            </w:r>
          </w:p>
          <w:p w:rsidR="00B76D1F" w:rsidRPr="00B76D1F" w:rsidRDefault="00B76D1F" w:rsidP="00A83589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 xml:space="preserve">istnienie w regionie organizacji pozarządowych działających w obszarze problemów uzależnień </w:t>
            </w:r>
            <w:r w:rsidR="00D20D9E">
              <w:rPr>
                <w:rFonts w:ascii="Arial" w:hAnsi="Arial" w:cs="Arial"/>
              </w:rPr>
              <w:t xml:space="preserve">   </w:t>
            </w:r>
            <w:r w:rsidRPr="00B76D1F">
              <w:rPr>
                <w:rFonts w:ascii="Arial" w:hAnsi="Arial" w:cs="Arial"/>
              </w:rPr>
              <w:t>i przeciwdziałania przemocy w rodzinie,</w:t>
            </w:r>
          </w:p>
          <w:p w:rsidR="003E4499" w:rsidRPr="00B76D1F" w:rsidRDefault="00B76D1F" w:rsidP="00A83589">
            <w:pPr>
              <w:spacing w:before="0"/>
              <w:ind w:left="171" w:hanging="142"/>
              <w:rPr>
                <w:rFonts w:ascii="Arial" w:hAnsi="Arial" w:cs="Arial"/>
                <w:b/>
                <w:color w:val="FF0000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liczba osób wyleczonych z uzależnień w gminie.</w:t>
            </w:r>
          </w:p>
          <w:p w:rsidR="003E4499" w:rsidRPr="00B76D1F" w:rsidRDefault="003E4499" w:rsidP="00452704">
            <w:pPr>
              <w:rPr>
                <w:rFonts w:ascii="Arial" w:hAnsi="Arial" w:cs="Arial"/>
                <w:b/>
                <w:color w:val="FF0000"/>
              </w:rPr>
            </w:pPr>
          </w:p>
          <w:p w:rsidR="003E4499" w:rsidRPr="00B76D1F" w:rsidRDefault="003E4499" w:rsidP="00452704">
            <w:pPr>
              <w:rPr>
                <w:rFonts w:ascii="Arial" w:hAnsi="Arial" w:cs="Arial"/>
                <w:b/>
                <w:color w:val="FF0000"/>
              </w:rPr>
            </w:pPr>
          </w:p>
          <w:p w:rsidR="003E4499" w:rsidRPr="00B76D1F" w:rsidRDefault="003E4499" w:rsidP="0045270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1" w:type="dxa"/>
          </w:tcPr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 xml:space="preserve">obniżanie się wieku inicjacji alkoholowej </w:t>
            </w:r>
            <w:r w:rsidR="00D20D9E">
              <w:rPr>
                <w:rFonts w:ascii="Arial" w:hAnsi="Arial" w:cs="Arial"/>
              </w:rPr>
              <w:t xml:space="preserve">                  </w:t>
            </w:r>
            <w:r w:rsidRPr="00B76D1F">
              <w:rPr>
                <w:rFonts w:ascii="Arial" w:hAnsi="Arial" w:cs="Arial"/>
              </w:rPr>
              <w:t>i narkotykowej,</w:t>
            </w:r>
          </w:p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rosnące zagrożenie uzależnieniem od alkoholu, narkotyków, Internetu, gier hazardowych,</w:t>
            </w:r>
          </w:p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zwiększająca się liczba rodzin wymagających interwencji z powodu przemocy w rodzinie,</w:t>
            </w:r>
          </w:p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rosnąca liczba osób, w stosunku do których istnieje potrzeba podjęcia działań interdyscyplinarnych,</w:t>
            </w:r>
          </w:p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zwiększająca się liczba osób dotkniętych przemocą w rodzinie wymagających umieszczenia w ośrodkach wsparcia,</w:t>
            </w:r>
          </w:p>
          <w:p w:rsidR="00B76D1F" w:rsidRPr="00B76D1F" w:rsidRDefault="00B76D1F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B76D1F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B76D1F">
              <w:rPr>
                <w:rFonts w:ascii="Arial" w:hAnsi="Arial" w:cs="Arial"/>
              </w:rPr>
              <w:t>rosnąca liczba osób wymagających działań korekcyjno-edukacyjnych.</w:t>
            </w:r>
          </w:p>
        </w:tc>
      </w:tr>
    </w:tbl>
    <w:p w:rsidR="003E4499" w:rsidRPr="00FC4D1C" w:rsidRDefault="003E4499" w:rsidP="003E4499">
      <w:pPr>
        <w:jc w:val="both"/>
        <w:rPr>
          <w:rFonts w:ascii="Arial" w:hAnsi="Arial" w:cs="Arial"/>
          <w:b/>
          <w:sz w:val="24"/>
          <w:szCs w:val="24"/>
        </w:rPr>
      </w:pPr>
    </w:p>
    <w:p w:rsidR="003E4499" w:rsidRPr="00FC4D1C" w:rsidRDefault="00DF2472" w:rsidP="003E4499">
      <w:pPr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t xml:space="preserve">OBSZAR 4. OSOBY STARSZE I NIEPEŁNOSPRAWNE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499" w:rsidRPr="003E4499" w:rsidTr="007A1C81">
        <w:tc>
          <w:tcPr>
            <w:tcW w:w="4531" w:type="dxa"/>
          </w:tcPr>
          <w:p w:rsidR="003E4499" w:rsidRPr="00A83589" w:rsidRDefault="003E4499" w:rsidP="00A83589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A83589">
              <w:rPr>
                <w:color w:val="000000" w:themeColor="text1"/>
              </w:rPr>
              <w:t>Mocne strony</w:t>
            </w:r>
          </w:p>
        </w:tc>
        <w:tc>
          <w:tcPr>
            <w:tcW w:w="4531" w:type="dxa"/>
          </w:tcPr>
          <w:p w:rsidR="003E4499" w:rsidRPr="00A83589" w:rsidRDefault="003E4499" w:rsidP="00A83589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A83589">
              <w:rPr>
                <w:color w:val="000000" w:themeColor="text1"/>
              </w:rPr>
              <w:t>Słabe strony</w:t>
            </w:r>
          </w:p>
        </w:tc>
      </w:tr>
      <w:tr w:rsidR="003E4499" w:rsidRPr="003E4499" w:rsidTr="007A1C81">
        <w:tc>
          <w:tcPr>
            <w:tcW w:w="4531" w:type="dxa"/>
          </w:tcPr>
          <w:p w:rsidR="0002514F" w:rsidRPr="00FD22AD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możliwości kontynuowania przez osoby starsze aktywności,</w:t>
            </w:r>
          </w:p>
          <w:p w:rsidR="0002514F" w:rsidRPr="00FD22AD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współpraca z organizacjami pozarządowymi działającymi na rzecz osób starszych (reaktywowanie kół Z</w:t>
            </w:r>
            <w:r w:rsidR="006A68EA">
              <w:rPr>
                <w:rFonts w:ascii="Arial" w:hAnsi="Arial" w:cs="Arial"/>
              </w:rPr>
              <w:t xml:space="preserve">wiązku Emerytów </w:t>
            </w:r>
            <w:r w:rsidR="00D20D9E">
              <w:rPr>
                <w:rFonts w:ascii="Arial" w:hAnsi="Arial" w:cs="Arial"/>
              </w:rPr>
              <w:t xml:space="preserve">                      </w:t>
            </w:r>
            <w:r w:rsidR="006A68EA">
              <w:rPr>
                <w:rFonts w:ascii="Arial" w:hAnsi="Arial" w:cs="Arial"/>
              </w:rPr>
              <w:t>i Rencistów, Parafialnych Kół CARITAS</w:t>
            </w:r>
            <w:r w:rsidRPr="00FD22AD">
              <w:rPr>
                <w:rFonts w:ascii="Arial" w:hAnsi="Arial" w:cs="Arial"/>
              </w:rPr>
              <w:t>),</w:t>
            </w:r>
          </w:p>
          <w:p w:rsidR="0002514F" w:rsidRPr="00FD22AD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oferta czasu wolnego dla osób starszych, </w:t>
            </w:r>
          </w:p>
          <w:p w:rsidR="0002514F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odpowiadająca potrzebom osób starszych infrastruktura techniczna w gminie,</w:t>
            </w:r>
          </w:p>
          <w:p w:rsidR="006A68EA" w:rsidRDefault="006A68EA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ulgi dla seniorów w komunikacji PKS,</w:t>
            </w:r>
            <w:r w:rsidRPr="00FD22AD">
              <w:rPr>
                <w:rFonts w:ascii="Arial" w:hAnsi="Arial" w:cs="Arial"/>
              </w:rPr>
              <w:t xml:space="preserve"> </w:t>
            </w:r>
          </w:p>
          <w:p w:rsidR="006A68EA" w:rsidRPr="00FD22AD" w:rsidRDefault="006A68EA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integracja osób starszych z osobami młodszymi,</w:t>
            </w:r>
          </w:p>
          <w:p w:rsidR="006A68EA" w:rsidRPr="00FD22AD" w:rsidRDefault="006A68EA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funkcjonowanie rodzin wielopokoleniowych</w:t>
            </w:r>
          </w:p>
          <w:p w:rsidR="0002514F" w:rsidRPr="00FD22AD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zapewnianie przez gminę dostępu do kształcenia integracyjnego</w:t>
            </w:r>
            <w:r w:rsidR="00365888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– </w:t>
            </w:r>
            <w:r w:rsidR="00365888">
              <w:rPr>
                <w:rFonts w:ascii="Arial" w:hAnsi="Arial" w:cs="Arial"/>
              </w:rPr>
              <w:t xml:space="preserve">dowóz do </w:t>
            </w:r>
            <w:r w:rsidRPr="00FD22AD">
              <w:rPr>
                <w:rFonts w:ascii="Arial" w:hAnsi="Arial" w:cs="Arial"/>
              </w:rPr>
              <w:t>przedszkol</w:t>
            </w:r>
            <w:r w:rsidR="00365888">
              <w:rPr>
                <w:rFonts w:ascii="Arial" w:hAnsi="Arial" w:cs="Arial"/>
              </w:rPr>
              <w:t>i</w:t>
            </w:r>
            <w:r w:rsidRPr="00FD22AD">
              <w:rPr>
                <w:rFonts w:ascii="Arial" w:hAnsi="Arial" w:cs="Arial"/>
              </w:rPr>
              <w:t xml:space="preserve"> integracyjn</w:t>
            </w:r>
            <w:r w:rsidR="00365888">
              <w:rPr>
                <w:rFonts w:ascii="Arial" w:hAnsi="Arial" w:cs="Arial"/>
              </w:rPr>
              <w:t>ych</w:t>
            </w:r>
            <w:r w:rsidRPr="00FD22AD">
              <w:rPr>
                <w:rFonts w:ascii="Arial" w:hAnsi="Arial" w:cs="Arial"/>
              </w:rPr>
              <w:t>, szk</w:t>
            </w:r>
            <w:r w:rsidR="00365888">
              <w:rPr>
                <w:rFonts w:ascii="Arial" w:hAnsi="Arial" w:cs="Arial"/>
              </w:rPr>
              <w:t>ó</w:t>
            </w:r>
            <w:r w:rsidRPr="00FD22AD">
              <w:rPr>
                <w:rFonts w:ascii="Arial" w:hAnsi="Arial" w:cs="Arial"/>
              </w:rPr>
              <w:t>ł z klasami integracyjnymi,</w:t>
            </w:r>
          </w:p>
          <w:p w:rsidR="003E4499" w:rsidRPr="00FD22AD" w:rsidRDefault="0002514F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upowszechnianie wśród osób niepełnosprawnych ofert pracy i informacji </w:t>
            </w:r>
            <w:r w:rsidR="00D20D9E">
              <w:rPr>
                <w:rFonts w:ascii="Arial" w:hAnsi="Arial" w:cs="Arial"/>
              </w:rPr>
              <w:t xml:space="preserve">             </w:t>
            </w:r>
            <w:r w:rsidRPr="00FD22AD">
              <w:rPr>
                <w:rFonts w:ascii="Arial" w:hAnsi="Arial" w:cs="Arial"/>
              </w:rPr>
              <w:t>o wolnych miejscach pracy,</w:t>
            </w:r>
          </w:p>
          <w:p w:rsidR="003E4499" w:rsidRPr="00FD22AD" w:rsidRDefault="003E4499" w:rsidP="007A1C8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informowanie osób starszych </w:t>
            </w:r>
            <w:r w:rsidR="00D20D9E">
              <w:rPr>
                <w:rFonts w:ascii="Arial" w:hAnsi="Arial" w:cs="Arial"/>
              </w:rPr>
              <w:t xml:space="preserve">                                       </w:t>
            </w:r>
            <w:r w:rsidRPr="00FD22AD">
              <w:rPr>
                <w:rFonts w:ascii="Arial" w:hAnsi="Arial" w:cs="Arial"/>
              </w:rPr>
              <w:t>i niepełnosprawnych o przysługujących im prawach i dostępnych formach pomocy,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istnienie w gminie grup wsparcia i instytucji działających na rzecz osób starszych, 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dostęp osób starszych do opieki geriatrycznej </w:t>
            </w:r>
            <w:r w:rsidR="00D20D9E">
              <w:rPr>
                <w:rFonts w:ascii="Arial" w:hAnsi="Arial" w:cs="Arial"/>
              </w:rPr>
              <w:t xml:space="preserve">      </w:t>
            </w:r>
            <w:r w:rsidRPr="00FD22AD">
              <w:rPr>
                <w:rFonts w:ascii="Arial" w:hAnsi="Arial" w:cs="Arial"/>
              </w:rPr>
              <w:t>i specjalistycznej,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usługi opiekuńcze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ograniczona oferta spędzania czasu wolnego dla osób starszych,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działania prozdrowotne wśród osób starszych,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brak grup wsparcia i instytucji działających na rzecz osób niepełnosprawnych, 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ograniczony dostęp do bazy rehabilitacyjnej,</w:t>
            </w:r>
          </w:p>
          <w:p w:rsidR="0002514F" w:rsidRPr="00FD22AD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podejmowanie współpracy z organizacjami pozarządowymi działającymi na rzecz osób niepełnosprawnych,</w:t>
            </w:r>
          </w:p>
          <w:p w:rsidR="003E4499" w:rsidRDefault="0002514F" w:rsidP="00A83589">
            <w:pPr>
              <w:spacing w:before="0"/>
              <w:ind w:left="176" w:hanging="142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możliwość skorzystania przez osoby starsze </w:t>
            </w:r>
            <w:r w:rsidR="00D20D9E">
              <w:rPr>
                <w:rFonts w:ascii="Arial" w:hAnsi="Arial" w:cs="Arial"/>
              </w:rPr>
              <w:t xml:space="preserve">          </w:t>
            </w:r>
            <w:r w:rsidRPr="00FD22AD">
              <w:rPr>
                <w:rFonts w:ascii="Arial" w:hAnsi="Arial" w:cs="Arial"/>
              </w:rPr>
              <w:t>i niepełnosprawne z pomocy wolontariuszy.</w:t>
            </w:r>
          </w:p>
          <w:p w:rsidR="00A83589" w:rsidRDefault="00A83589" w:rsidP="00A83589">
            <w:pPr>
              <w:spacing w:before="0"/>
              <w:rPr>
                <w:rFonts w:ascii="Arial" w:hAnsi="Arial" w:cs="Arial"/>
              </w:rPr>
            </w:pPr>
          </w:p>
          <w:p w:rsidR="00A83589" w:rsidRDefault="00A83589" w:rsidP="0002514F">
            <w:pPr>
              <w:spacing w:before="0"/>
              <w:jc w:val="both"/>
              <w:rPr>
                <w:rFonts w:ascii="Arial" w:hAnsi="Arial" w:cs="Arial"/>
              </w:rPr>
            </w:pPr>
          </w:p>
          <w:p w:rsidR="00A83589" w:rsidRPr="00FD22AD" w:rsidRDefault="00A83589" w:rsidP="0002514F">
            <w:pPr>
              <w:spacing w:before="0"/>
              <w:jc w:val="both"/>
              <w:rPr>
                <w:rFonts w:ascii="Arial" w:hAnsi="Arial" w:cs="Arial"/>
              </w:rPr>
            </w:pPr>
          </w:p>
        </w:tc>
      </w:tr>
      <w:tr w:rsidR="003E4499" w:rsidRPr="003E4499" w:rsidTr="00A83589">
        <w:trPr>
          <w:trHeight w:val="566"/>
        </w:trPr>
        <w:tc>
          <w:tcPr>
            <w:tcW w:w="4531" w:type="dxa"/>
          </w:tcPr>
          <w:p w:rsidR="003E4499" w:rsidRPr="00A83589" w:rsidRDefault="003E4499" w:rsidP="00A83589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A83589">
              <w:rPr>
                <w:color w:val="000000" w:themeColor="text1"/>
              </w:rPr>
              <w:lastRenderedPageBreak/>
              <w:t>Szanse</w:t>
            </w:r>
          </w:p>
        </w:tc>
        <w:tc>
          <w:tcPr>
            <w:tcW w:w="4531" w:type="dxa"/>
          </w:tcPr>
          <w:p w:rsidR="003E4499" w:rsidRPr="00A83589" w:rsidRDefault="003E4499" w:rsidP="00A83589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A83589">
              <w:rPr>
                <w:color w:val="000000" w:themeColor="text1"/>
              </w:rPr>
              <w:t>Zagrożenia</w:t>
            </w:r>
          </w:p>
        </w:tc>
      </w:tr>
      <w:tr w:rsidR="003E4499" w:rsidTr="007A1C81">
        <w:tc>
          <w:tcPr>
            <w:tcW w:w="4531" w:type="dxa"/>
          </w:tcPr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możliwość uzyskanie przez osoby starsze pomocy ze strony rodziny,</w:t>
            </w:r>
          </w:p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dostępność domów pomocy społecznej</w:t>
            </w:r>
          </w:p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rosnąca społeczna akceptacja osób niepełnosprawnych,</w:t>
            </w:r>
          </w:p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istnienie w regionie organizacji pozarządowych działających na rzecz osób starszych </w:t>
            </w:r>
            <w:r w:rsidR="00D20D9E">
              <w:rPr>
                <w:rFonts w:ascii="Arial" w:hAnsi="Arial" w:cs="Arial"/>
              </w:rPr>
              <w:t xml:space="preserve">                         </w:t>
            </w:r>
            <w:r w:rsidRPr="00FD22AD">
              <w:rPr>
                <w:rFonts w:ascii="Arial" w:hAnsi="Arial" w:cs="Arial"/>
              </w:rPr>
              <w:t>i niepełnosprawnych,</w:t>
            </w:r>
          </w:p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udział osób starszych w działaniach prozdrowotnych,</w:t>
            </w:r>
          </w:p>
          <w:p w:rsidR="00FD22AD" w:rsidRPr="00FD22AD" w:rsidRDefault="00FD22AD" w:rsidP="00A83589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aktywność osób starszych w wydarzeniach kulturalnych, sportowych.</w:t>
            </w:r>
          </w:p>
          <w:p w:rsidR="003E4499" w:rsidRPr="00FD22AD" w:rsidRDefault="003E4499" w:rsidP="007A1C81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3E4499" w:rsidRPr="00FD22AD" w:rsidRDefault="003E4499" w:rsidP="007A1C81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31" w:type="dxa"/>
          </w:tcPr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zwiększająca się liczba osób starszych </w:t>
            </w:r>
            <w:r w:rsidR="00D20D9E">
              <w:rPr>
                <w:rFonts w:ascii="Arial" w:hAnsi="Arial" w:cs="Arial"/>
              </w:rPr>
              <w:t xml:space="preserve">                    </w:t>
            </w:r>
            <w:r w:rsidRPr="00FD22AD">
              <w:rPr>
                <w:rFonts w:ascii="Arial" w:hAnsi="Arial" w:cs="Arial"/>
              </w:rPr>
              <w:t>i niepełnosprawnych w gminie,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niezadowalający poziom życia osób starszych,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niewystarczająca dla potrzeb osób starszych infrastruktura techniczna,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słabo rozwinięty w regionie sektor pozarządowy działający na rzecz osób starszych,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istnienie w gminie barier utrudniających codzienne życie osobom niepełnosprawnym,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zanik więzi międzypokoleniowej,</w:t>
            </w:r>
          </w:p>
          <w:p w:rsidR="00FD22AD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>zrzucanie odpowiedzialności za opiekę nad osobą starszą / niepełnosprawną na instytucje,</w:t>
            </w:r>
          </w:p>
          <w:p w:rsidR="003E4499" w:rsidRPr="00FD22AD" w:rsidRDefault="00FD22AD" w:rsidP="00A83589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D22AD">
              <w:rPr>
                <w:rFonts w:ascii="Arial" w:hAnsi="Arial" w:cs="Arial"/>
              </w:rPr>
              <w:t>-</w:t>
            </w:r>
            <w:r w:rsidR="00A83589">
              <w:rPr>
                <w:rFonts w:ascii="Arial" w:hAnsi="Arial" w:cs="Arial"/>
              </w:rPr>
              <w:t xml:space="preserve"> </w:t>
            </w:r>
            <w:r w:rsidRPr="00FD22AD">
              <w:rPr>
                <w:rFonts w:ascii="Arial" w:hAnsi="Arial" w:cs="Arial"/>
              </w:rPr>
              <w:t xml:space="preserve">pogłębiające się zjawiska marginalizacji problemów i potrzeb osób starszych </w:t>
            </w:r>
            <w:r w:rsidR="00D20D9E">
              <w:rPr>
                <w:rFonts w:ascii="Arial" w:hAnsi="Arial" w:cs="Arial"/>
              </w:rPr>
              <w:t xml:space="preserve">                              </w:t>
            </w:r>
            <w:r w:rsidRPr="00FD22AD">
              <w:rPr>
                <w:rFonts w:ascii="Arial" w:hAnsi="Arial" w:cs="Arial"/>
              </w:rPr>
              <w:t>i niepełnosprawnych.</w:t>
            </w:r>
          </w:p>
        </w:tc>
      </w:tr>
    </w:tbl>
    <w:p w:rsidR="00DF2472" w:rsidRDefault="00DF2472" w:rsidP="003E44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F2472" w:rsidRPr="00FC4D1C" w:rsidRDefault="00DF2472" w:rsidP="003E4499">
      <w:pPr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t>OBSZAR 5. KAPITAŁ SPOŁECZNY I AKTYWNOŚĆ OBYWATELSKA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4499" w:rsidRPr="003E4499" w:rsidTr="007A1C81">
        <w:tc>
          <w:tcPr>
            <w:tcW w:w="4531" w:type="dxa"/>
          </w:tcPr>
          <w:p w:rsidR="003E4499" w:rsidRPr="009C756B" w:rsidRDefault="003E4499" w:rsidP="009C756B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9C756B">
              <w:rPr>
                <w:color w:val="000000" w:themeColor="text1"/>
              </w:rPr>
              <w:t>Mocne strony</w:t>
            </w:r>
          </w:p>
        </w:tc>
        <w:tc>
          <w:tcPr>
            <w:tcW w:w="4531" w:type="dxa"/>
          </w:tcPr>
          <w:p w:rsidR="003E4499" w:rsidRPr="009C756B" w:rsidRDefault="003E4499" w:rsidP="009C756B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9C756B">
              <w:rPr>
                <w:color w:val="000000" w:themeColor="text1"/>
              </w:rPr>
              <w:t>Słabe strony</w:t>
            </w:r>
          </w:p>
        </w:tc>
      </w:tr>
      <w:tr w:rsidR="003E4499" w:rsidRPr="003E4499" w:rsidTr="007A1C81">
        <w:tc>
          <w:tcPr>
            <w:tcW w:w="4531" w:type="dxa"/>
          </w:tcPr>
          <w:p w:rsidR="00FD22AD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FD22AD" w:rsidRPr="00470DB7">
              <w:rPr>
                <w:rFonts w:ascii="Arial" w:hAnsi="Arial" w:cs="Arial"/>
              </w:rPr>
              <w:t xml:space="preserve">dobrze wykwalifikowana kadra zatrudniona </w:t>
            </w:r>
            <w:r w:rsidR="00D20D9E">
              <w:rPr>
                <w:rFonts w:ascii="Arial" w:hAnsi="Arial" w:cs="Arial"/>
              </w:rPr>
              <w:t xml:space="preserve">      </w:t>
            </w:r>
            <w:r w:rsidR="00FD22AD" w:rsidRPr="00470DB7">
              <w:rPr>
                <w:rFonts w:ascii="Arial" w:hAnsi="Arial" w:cs="Arial"/>
              </w:rPr>
              <w:t>w przedszkolach, szkołach,</w:t>
            </w:r>
            <w:r w:rsidRPr="00470DB7">
              <w:rPr>
                <w:rFonts w:ascii="Arial" w:hAnsi="Arial" w:cs="Arial"/>
              </w:rPr>
              <w:t xml:space="preserve"> </w:t>
            </w:r>
            <w:r w:rsidR="00FD22AD" w:rsidRPr="00470DB7">
              <w:rPr>
                <w:rFonts w:ascii="Arial" w:hAnsi="Arial" w:cs="Arial"/>
              </w:rPr>
              <w:t>OPS, GOK</w:t>
            </w:r>
          </w:p>
          <w:p w:rsidR="00FD22AD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FD22AD" w:rsidRPr="00470DB7">
              <w:rPr>
                <w:rFonts w:ascii="Arial" w:hAnsi="Arial" w:cs="Arial"/>
              </w:rPr>
              <w:t>posiadanie wiedzy na temat problemów społecznych występujących w gminie</w:t>
            </w:r>
            <w:r w:rsidRPr="00470DB7">
              <w:rPr>
                <w:rFonts w:ascii="Arial" w:hAnsi="Arial" w:cs="Arial"/>
              </w:rPr>
              <w:t>,</w:t>
            </w:r>
          </w:p>
          <w:p w:rsidR="00FD22AD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 xml:space="preserve">- </w:t>
            </w:r>
            <w:r w:rsidR="00FD22AD" w:rsidRPr="00470DB7">
              <w:rPr>
                <w:rFonts w:ascii="Arial" w:hAnsi="Arial" w:cs="Arial"/>
              </w:rPr>
              <w:t xml:space="preserve">sieć placówek oświatowych, kulturalnych </w:t>
            </w:r>
            <w:r w:rsidR="00D20D9E">
              <w:rPr>
                <w:rFonts w:ascii="Arial" w:hAnsi="Arial" w:cs="Arial"/>
              </w:rPr>
              <w:t xml:space="preserve">               </w:t>
            </w:r>
            <w:r w:rsidR="00FD22AD" w:rsidRPr="00470DB7">
              <w:rPr>
                <w:rFonts w:ascii="Arial" w:hAnsi="Arial" w:cs="Arial"/>
              </w:rPr>
              <w:t>i pomocy społecznej w gminie.</w:t>
            </w:r>
          </w:p>
          <w:p w:rsidR="00FD22AD" w:rsidRPr="00470DB7" w:rsidRDefault="00FD22AD" w:rsidP="009C756B">
            <w:pPr>
              <w:pStyle w:val="Akapitzlist"/>
              <w:spacing w:before="0"/>
              <w:ind w:left="171" w:hanging="142"/>
              <w:rPr>
                <w:rFonts w:ascii="Arial" w:hAnsi="Arial" w:cs="Arial"/>
              </w:rPr>
            </w:pPr>
          </w:p>
          <w:p w:rsidR="003E4499" w:rsidRPr="00470DB7" w:rsidRDefault="003E4499" w:rsidP="009C756B">
            <w:pPr>
              <w:ind w:left="171" w:hanging="142"/>
              <w:rPr>
                <w:rFonts w:ascii="Arial" w:hAnsi="Arial" w:cs="Arial"/>
                <w:b/>
              </w:rPr>
            </w:pPr>
          </w:p>
          <w:p w:rsidR="003E4499" w:rsidRPr="00470DB7" w:rsidRDefault="003E4499" w:rsidP="009C756B">
            <w:pPr>
              <w:ind w:left="171" w:hanging="142"/>
              <w:rPr>
                <w:rFonts w:ascii="Arial" w:hAnsi="Arial" w:cs="Arial"/>
                <w:b/>
              </w:rPr>
            </w:pPr>
          </w:p>
          <w:p w:rsidR="003E4499" w:rsidRPr="00470DB7" w:rsidRDefault="003E4499" w:rsidP="009C756B">
            <w:pPr>
              <w:ind w:left="171" w:hanging="171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niedysponowanie odpowiednią do potrzeb liczbą pracowników socjalnych,</w:t>
            </w:r>
          </w:p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zbyt słabe pozyskiwanie dodatkowych środków na realizację zadań z zakresu polityki społecznej, m.in. z funduszy strukturalnych Unii Europejskiej,</w:t>
            </w:r>
          </w:p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brak w gminie wolontariatu,</w:t>
            </w:r>
          </w:p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brak liderów aktywnych społecznie,</w:t>
            </w:r>
          </w:p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zbyt słaba współpraca z organizacjami pozarządowymi oraz z przedstawicielami kościołów i związków wyznaniowych,</w:t>
            </w:r>
          </w:p>
          <w:p w:rsidR="00470DB7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niewystarczająca oferta spędzania wolnego czasu dla mieszkańców,</w:t>
            </w:r>
          </w:p>
          <w:p w:rsidR="003E4499" w:rsidRPr="00470DB7" w:rsidRDefault="00470DB7" w:rsidP="009C756B">
            <w:pPr>
              <w:spacing w:before="0"/>
              <w:ind w:left="171" w:hanging="142"/>
              <w:rPr>
                <w:rFonts w:ascii="Arial" w:hAnsi="Arial" w:cs="Arial"/>
              </w:rPr>
            </w:pPr>
            <w:r w:rsidRPr="00470DB7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470DB7">
              <w:rPr>
                <w:rFonts w:ascii="Arial" w:hAnsi="Arial" w:cs="Arial"/>
              </w:rPr>
              <w:t>zbyt słaba aktywność obywateli w organizacjach pozarządowych.</w:t>
            </w:r>
          </w:p>
        </w:tc>
      </w:tr>
      <w:tr w:rsidR="003E4499" w:rsidRPr="003E4499" w:rsidTr="007A1C81">
        <w:tc>
          <w:tcPr>
            <w:tcW w:w="4531" w:type="dxa"/>
          </w:tcPr>
          <w:p w:rsidR="003E4499" w:rsidRPr="009C756B" w:rsidRDefault="003E4499" w:rsidP="009C756B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9C756B">
              <w:rPr>
                <w:color w:val="000000" w:themeColor="text1"/>
              </w:rPr>
              <w:t>Szanse</w:t>
            </w:r>
          </w:p>
        </w:tc>
        <w:tc>
          <w:tcPr>
            <w:tcW w:w="4531" w:type="dxa"/>
          </w:tcPr>
          <w:p w:rsidR="003E4499" w:rsidRPr="009C756B" w:rsidRDefault="003E4499" w:rsidP="009C756B">
            <w:pPr>
              <w:pStyle w:val="Nagwek1"/>
              <w:jc w:val="center"/>
              <w:outlineLvl w:val="0"/>
              <w:rPr>
                <w:color w:val="000000" w:themeColor="text1"/>
              </w:rPr>
            </w:pPr>
            <w:r w:rsidRPr="009C756B">
              <w:rPr>
                <w:color w:val="000000" w:themeColor="text1"/>
              </w:rPr>
              <w:t>Zagrożenia</w:t>
            </w:r>
          </w:p>
        </w:tc>
      </w:tr>
      <w:tr w:rsidR="003E4499" w:rsidRPr="002B4AE4" w:rsidTr="007A1C81">
        <w:tc>
          <w:tcPr>
            <w:tcW w:w="4531" w:type="dxa"/>
          </w:tcPr>
          <w:p w:rsidR="00470DB7" w:rsidRPr="006A68EA" w:rsidRDefault="00470DB7" w:rsidP="009C756B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6A68EA">
              <w:rPr>
                <w:rFonts w:ascii="Arial" w:hAnsi="Arial" w:cs="Arial"/>
              </w:rPr>
              <w:t>wykorzystanie potencjału  istniejących  w gminie organizacji pozarządowych,</w:t>
            </w:r>
          </w:p>
          <w:p w:rsidR="00470DB7" w:rsidRPr="006A68EA" w:rsidRDefault="00470DB7" w:rsidP="009C756B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 xml:space="preserve">- włączanie się przedstawicieli kościołów </w:t>
            </w:r>
            <w:r w:rsidR="00D20D9E">
              <w:rPr>
                <w:rFonts w:ascii="Arial" w:hAnsi="Arial" w:cs="Arial"/>
              </w:rPr>
              <w:t xml:space="preserve">                  </w:t>
            </w:r>
            <w:r w:rsidRPr="006A68EA">
              <w:rPr>
                <w:rFonts w:ascii="Arial" w:hAnsi="Arial" w:cs="Arial"/>
              </w:rPr>
              <w:t>i związków wyznaniowych w działania pomocowe,</w:t>
            </w:r>
          </w:p>
          <w:p w:rsidR="00470DB7" w:rsidRPr="006A68EA" w:rsidRDefault="00470DB7" w:rsidP="009C756B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 xml:space="preserve">- duży potencjał kapitału ludzkiego w gminie </w:t>
            </w:r>
            <w:r w:rsidR="00D20D9E">
              <w:rPr>
                <w:rFonts w:ascii="Arial" w:hAnsi="Arial" w:cs="Arial"/>
              </w:rPr>
              <w:t xml:space="preserve">           </w:t>
            </w:r>
            <w:r w:rsidRPr="006A68EA">
              <w:rPr>
                <w:rFonts w:ascii="Arial" w:hAnsi="Arial" w:cs="Arial"/>
              </w:rPr>
              <w:t>z którego istnieje możliwość wyłonienia liderów aktywnie społecznych,</w:t>
            </w:r>
          </w:p>
          <w:p w:rsidR="003E4499" w:rsidRPr="006A68EA" w:rsidRDefault="00470DB7" w:rsidP="009C756B">
            <w:pPr>
              <w:spacing w:before="0"/>
              <w:ind w:left="171" w:hanging="171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 xml:space="preserve">- wzrost udziału mieszkańców gminy </w:t>
            </w:r>
            <w:r w:rsidR="00D20D9E">
              <w:rPr>
                <w:rFonts w:ascii="Arial" w:hAnsi="Arial" w:cs="Arial"/>
              </w:rPr>
              <w:t xml:space="preserve">                        </w:t>
            </w:r>
            <w:r w:rsidRPr="006A68EA">
              <w:rPr>
                <w:rFonts w:ascii="Arial" w:hAnsi="Arial" w:cs="Arial"/>
              </w:rPr>
              <w:t>w rozwiązywaniu lokalnych problemów społecznych.</w:t>
            </w:r>
          </w:p>
        </w:tc>
        <w:tc>
          <w:tcPr>
            <w:tcW w:w="4531" w:type="dxa"/>
          </w:tcPr>
          <w:p w:rsidR="00470DB7" w:rsidRPr="006A68EA" w:rsidRDefault="00470DB7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6A68EA">
              <w:rPr>
                <w:rFonts w:ascii="Arial" w:hAnsi="Arial" w:cs="Arial"/>
              </w:rPr>
              <w:t>zwiększająca się liczba beneficjentów systemu pomocy społecznej przypadających na jednego pracownika socjalnego</w:t>
            </w:r>
          </w:p>
          <w:p w:rsidR="00470DB7" w:rsidRPr="006A68EA" w:rsidRDefault="00470DB7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6A68EA">
              <w:rPr>
                <w:rFonts w:ascii="Arial" w:hAnsi="Arial" w:cs="Arial"/>
              </w:rPr>
              <w:t>niewłaściwie finansowany system pomocy społecznej</w:t>
            </w:r>
          </w:p>
          <w:p w:rsidR="003E4499" w:rsidRPr="006A68EA" w:rsidRDefault="00470DB7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6A68EA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6A68EA">
              <w:rPr>
                <w:rFonts w:ascii="Arial" w:hAnsi="Arial" w:cs="Arial"/>
              </w:rPr>
              <w:t xml:space="preserve">zbyt słaby </w:t>
            </w:r>
            <w:r w:rsidRPr="006A68EA">
              <w:rPr>
                <w:rFonts w:ascii="Arial" w:hAnsi="Arial" w:cs="Arial"/>
              </w:rPr>
              <w:t>wizerunek sektora pomocy społecznej.</w:t>
            </w:r>
          </w:p>
          <w:p w:rsidR="00470DB7" w:rsidRPr="006A68EA" w:rsidRDefault="006A68EA" w:rsidP="009C756B">
            <w:pPr>
              <w:spacing w:before="0"/>
              <w:ind w:left="176" w:hanging="176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470DB7" w:rsidRPr="006A68EA">
              <w:rPr>
                <w:rFonts w:ascii="Arial" w:hAnsi="Arial" w:cs="Arial"/>
              </w:rPr>
              <w:t xml:space="preserve">brak platformy połączenia działań </w:t>
            </w:r>
            <w:r w:rsidRPr="006A68EA">
              <w:rPr>
                <w:rFonts w:ascii="Arial" w:hAnsi="Arial" w:cs="Arial"/>
              </w:rPr>
              <w:t>trzech sektorów.</w:t>
            </w:r>
          </w:p>
        </w:tc>
      </w:tr>
    </w:tbl>
    <w:p w:rsidR="00DF2472" w:rsidRPr="00DF2472" w:rsidRDefault="00DF2472" w:rsidP="00DF247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F2472">
        <w:rPr>
          <w:rFonts w:ascii="Arial" w:hAnsi="Arial" w:cs="Arial"/>
          <w:sz w:val="24"/>
          <w:szCs w:val="24"/>
        </w:rPr>
        <w:t xml:space="preserve">Przeprowadzona w powyższych  obszarach diagnoza sytuacji społecznej w </w:t>
      </w:r>
      <w:r w:rsidR="00365888">
        <w:rPr>
          <w:rFonts w:ascii="Arial" w:hAnsi="Arial" w:cs="Arial"/>
          <w:sz w:val="24"/>
          <w:szCs w:val="24"/>
        </w:rPr>
        <w:t>G</w:t>
      </w:r>
      <w:r w:rsidRPr="00DF2472">
        <w:rPr>
          <w:rFonts w:ascii="Arial" w:hAnsi="Arial" w:cs="Arial"/>
          <w:sz w:val="24"/>
          <w:szCs w:val="24"/>
        </w:rPr>
        <w:t>minie Lubsza stanowiła, po nałożeniu jej wyników na kompetencje samorządu gminnego, podstawę do sformułowania misji oraz wyznaczenia celów strategicznych, i kierunków działań niezbędnyc</w:t>
      </w:r>
      <w:r w:rsidR="00FD22AD">
        <w:rPr>
          <w:rFonts w:ascii="Arial" w:hAnsi="Arial" w:cs="Arial"/>
          <w:sz w:val="24"/>
          <w:szCs w:val="24"/>
        </w:rPr>
        <w:t>h do podjęcia w latach 2015-2025</w:t>
      </w:r>
      <w:r w:rsidRPr="00DF2472">
        <w:rPr>
          <w:rFonts w:ascii="Arial" w:hAnsi="Arial" w:cs="Arial"/>
          <w:sz w:val="24"/>
          <w:szCs w:val="24"/>
        </w:rPr>
        <w:t>.</w:t>
      </w:r>
    </w:p>
    <w:p w:rsidR="00BF6207" w:rsidRDefault="00BF6207" w:rsidP="009C756B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C4D1C">
        <w:rPr>
          <w:rFonts w:ascii="Arial" w:hAnsi="Arial" w:cs="Arial"/>
          <w:b/>
          <w:sz w:val="24"/>
          <w:szCs w:val="24"/>
        </w:rPr>
        <w:lastRenderedPageBreak/>
        <w:t>MISJA</w:t>
      </w:r>
    </w:p>
    <w:p w:rsidR="002B4AE4" w:rsidRPr="00FC4D1C" w:rsidRDefault="002B4AE4" w:rsidP="002B4AE4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1570E" w:rsidRPr="002B4AE4" w:rsidRDefault="00F1570E" w:rsidP="002B4AE4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2B4AE4">
        <w:rPr>
          <w:rFonts w:ascii="Arial" w:hAnsi="Arial" w:cs="Arial"/>
          <w:sz w:val="32"/>
          <w:szCs w:val="32"/>
        </w:rPr>
        <w:t>„AKTYWNA POLITYKA SPOŁECZNA GMINY</w:t>
      </w:r>
      <w:r w:rsidR="009B59BC" w:rsidRPr="002B4AE4">
        <w:rPr>
          <w:rFonts w:ascii="Arial" w:hAnsi="Arial" w:cs="Arial"/>
          <w:sz w:val="32"/>
          <w:szCs w:val="32"/>
        </w:rPr>
        <w:t xml:space="preserve"> LUBSZA</w:t>
      </w:r>
      <w:r w:rsidRPr="002B4AE4">
        <w:rPr>
          <w:rFonts w:ascii="Arial" w:hAnsi="Arial" w:cs="Arial"/>
          <w:sz w:val="32"/>
          <w:szCs w:val="32"/>
        </w:rPr>
        <w:t xml:space="preserve"> SŁUŻĄCA </w:t>
      </w:r>
      <w:r w:rsidR="00641412" w:rsidRPr="002B4AE4">
        <w:rPr>
          <w:rFonts w:ascii="Arial" w:hAnsi="Arial" w:cs="Arial"/>
          <w:sz w:val="32"/>
          <w:szCs w:val="32"/>
        </w:rPr>
        <w:t>ROZWOJOWI DZIECI</w:t>
      </w:r>
      <w:r w:rsidR="002B4AE4">
        <w:rPr>
          <w:rFonts w:ascii="Arial" w:hAnsi="Arial" w:cs="Arial"/>
          <w:sz w:val="32"/>
          <w:szCs w:val="32"/>
        </w:rPr>
        <w:t xml:space="preserve"> I MŁ</w:t>
      </w:r>
      <w:r w:rsidR="00641412" w:rsidRPr="002B4AE4">
        <w:rPr>
          <w:rFonts w:ascii="Arial" w:hAnsi="Arial" w:cs="Arial"/>
          <w:sz w:val="32"/>
          <w:szCs w:val="32"/>
        </w:rPr>
        <w:t xml:space="preserve">ODZIEŻY, </w:t>
      </w:r>
      <w:r w:rsidRPr="002B4AE4">
        <w:rPr>
          <w:rFonts w:ascii="Arial" w:hAnsi="Arial" w:cs="Arial"/>
          <w:sz w:val="32"/>
          <w:szCs w:val="32"/>
        </w:rPr>
        <w:t xml:space="preserve">PODNIESIENIU JAKOŚCI ŻYCIA MIESZKAŃCÓW ORAZ PRZECIWDZIAŁANIU WYKLUCZENIU SPOŁECZNEMU  </w:t>
      </w:r>
      <w:r w:rsidR="00D20D9E">
        <w:rPr>
          <w:rFonts w:ascii="Arial" w:hAnsi="Arial" w:cs="Arial"/>
          <w:sz w:val="32"/>
          <w:szCs w:val="32"/>
        </w:rPr>
        <w:t xml:space="preserve">    </w:t>
      </w:r>
      <w:r w:rsidR="002B4AE4">
        <w:rPr>
          <w:rFonts w:ascii="Arial" w:hAnsi="Arial" w:cs="Arial"/>
          <w:sz w:val="32"/>
          <w:szCs w:val="32"/>
        </w:rPr>
        <w:t xml:space="preserve">I </w:t>
      </w:r>
      <w:r w:rsidRPr="002B4AE4">
        <w:rPr>
          <w:rFonts w:ascii="Arial" w:hAnsi="Arial" w:cs="Arial"/>
          <w:sz w:val="32"/>
          <w:szCs w:val="32"/>
        </w:rPr>
        <w:t>MARGINALIZACJI”.</w:t>
      </w:r>
    </w:p>
    <w:p w:rsidR="002B3CC5" w:rsidRPr="00F1570E" w:rsidRDefault="002B3CC5" w:rsidP="001C7584">
      <w:pPr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285EDC" w:rsidRDefault="00285EDC" w:rsidP="009C75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85EDC">
        <w:rPr>
          <w:rFonts w:ascii="Arial" w:hAnsi="Arial" w:cs="Arial"/>
          <w:b/>
          <w:sz w:val="24"/>
          <w:szCs w:val="24"/>
        </w:rPr>
        <w:t>ZAŁOŻENIA , CELE I KIERUNKI STRATEGICZNE</w:t>
      </w:r>
    </w:p>
    <w:p w:rsidR="00285EDC" w:rsidRPr="00285EDC" w:rsidRDefault="00285EDC" w:rsidP="00285ED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1570E" w:rsidRPr="00F1570E" w:rsidRDefault="00F1570E" w:rsidP="009C756B">
      <w:pPr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570E">
        <w:rPr>
          <w:rFonts w:ascii="Arial" w:hAnsi="Arial" w:cs="Arial"/>
          <w:sz w:val="24"/>
          <w:szCs w:val="24"/>
        </w:rPr>
        <w:t xml:space="preserve">Celem Strategii są działania długookresowe i długofalowe, polegające na inwestycji </w:t>
      </w:r>
      <w:r w:rsidR="00D20D9E">
        <w:rPr>
          <w:rFonts w:ascii="Arial" w:hAnsi="Arial" w:cs="Arial"/>
          <w:sz w:val="24"/>
          <w:szCs w:val="24"/>
        </w:rPr>
        <w:t xml:space="preserve"> w </w:t>
      </w:r>
      <w:r w:rsidRPr="00F1570E">
        <w:rPr>
          <w:rFonts w:ascii="Arial" w:hAnsi="Arial" w:cs="Arial"/>
          <w:sz w:val="24"/>
          <w:szCs w:val="24"/>
        </w:rPr>
        <w:t>kapitał ludzki, system edukacji, aktywność obywatelską, p</w:t>
      </w:r>
      <w:r>
        <w:rPr>
          <w:rFonts w:ascii="Arial" w:hAnsi="Arial" w:cs="Arial"/>
          <w:sz w:val="24"/>
          <w:szCs w:val="24"/>
        </w:rPr>
        <w:t xml:space="preserve">oprawę sytuacji materialnej, co </w:t>
      </w:r>
      <w:r w:rsidRPr="00F1570E">
        <w:rPr>
          <w:rFonts w:ascii="Arial" w:hAnsi="Arial" w:cs="Arial"/>
          <w:sz w:val="24"/>
          <w:szCs w:val="24"/>
        </w:rPr>
        <w:t xml:space="preserve">przekłada się na działania na rzecz poprawy </w:t>
      </w:r>
      <w:r w:rsidR="009B59BC">
        <w:rPr>
          <w:rFonts w:ascii="Arial" w:hAnsi="Arial" w:cs="Arial"/>
          <w:sz w:val="24"/>
          <w:szCs w:val="24"/>
        </w:rPr>
        <w:t xml:space="preserve">jakości życia, </w:t>
      </w:r>
      <w:r w:rsidRPr="00F1570E">
        <w:rPr>
          <w:rFonts w:ascii="Arial" w:hAnsi="Arial" w:cs="Arial"/>
          <w:sz w:val="24"/>
          <w:szCs w:val="24"/>
        </w:rPr>
        <w:t>zatrudnienia oraz budowania lokalnego</w:t>
      </w:r>
      <w:r>
        <w:rPr>
          <w:rFonts w:ascii="Arial" w:hAnsi="Arial" w:cs="Arial"/>
          <w:sz w:val="24"/>
          <w:szCs w:val="24"/>
        </w:rPr>
        <w:t xml:space="preserve"> rynku </w:t>
      </w:r>
      <w:r w:rsidRPr="00F1570E">
        <w:rPr>
          <w:rFonts w:ascii="Arial" w:hAnsi="Arial" w:cs="Arial"/>
          <w:sz w:val="24"/>
          <w:szCs w:val="24"/>
        </w:rPr>
        <w:t xml:space="preserve">pracy. Kompleksowa pomoc osobom </w:t>
      </w:r>
      <w:r w:rsidR="009C756B">
        <w:rPr>
          <w:rFonts w:ascii="Arial" w:hAnsi="Arial" w:cs="Arial"/>
          <w:sz w:val="24"/>
          <w:szCs w:val="24"/>
        </w:rPr>
        <w:t xml:space="preserve"> </w:t>
      </w:r>
      <w:r w:rsidRPr="00F1570E">
        <w:rPr>
          <w:rFonts w:ascii="Arial" w:hAnsi="Arial" w:cs="Arial"/>
          <w:sz w:val="24"/>
          <w:szCs w:val="24"/>
        </w:rPr>
        <w:t>z problemami społeczn</w:t>
      </w:r>
      <w:r>
        <w:rPr>
          <w:rFonts w:ascii="Arial" w:hAnsi="Arial" w:cs="Arial"/>
          <w:sz w:val="24"/>
          <w:szCs w:val="24"/>
        </w:rPr>
        <w:t xml:space="preserve">ymi powinna opierać się ponadto </w:t>
      </w:r>
      <w:r w:rsidRPr="00F1570E">
        <w:rPr>
          <w:rFonts w:ascii="Arial" w:hAnsi="Arial" w:cs="Arial"/>
          <w:sz w:val="24"/>
          <w:szCs w:val="24"/>
        </w:rPr>
        <w:t>na profilaktyce, systematycznym monitorowaniu sytuacji s</w:t>
      </w:r>
      <w:r>
        <w:rPr>
          <w:rFonts w:ascii="Arial" w:hAnsi="Arial" w:cs="Arial"/>
          <w:sz w:val="24"/>
          <w:szCs w:val="24"/>
        </w:rPr>
        <w:t xml:space="preserve">połecznej i wczesnym reagowaniu </w:t>
      </w:r>
      <w:r w:rsidRPr="00F1570E">
        <w:rPr>
          <w:rFonts w:ascii="Arial" w:hAnsi="Arial" w:cs="Arial"/>
          <w:sz w:val="24"/>
          <w:szCs w:val="24"/>
        </w:rPr>
        <w:t xml:space="preserve">na dostrzegane deficyty. Szczegółowa diagnoza i analiza sytuacji społecznej </w:t>
      </w:r>
      <w:r w:rsidR="009C756B">
        <w:rPr>
          <w:rFonts w:ascii="Arial" w:hAnsi="Arial" w:cs="Arial"/>
          <w:sz w:val="24"/>
          <w:szCs w:val="24"/>
        </w:rPr>
        <w:t>G</w:t>
      </w:r>
      <w:r w:rsidRPr="00F1570E">
        <w:rPr>
          <w:rFonts w:ascii="Arial" w:hAnsi="Arial" w:cs="Arial"/>
          <w:sz w:val="24"/>
          <w:szCs w:val="24"/>
        </w:rPr>
        <w:t xml:space="preserve">miny </w:t>
      </w:r>
      <w:r>
        <w:rPr>
          <w:rFonts w:ascii="Arial" w:hAnsi="Arial" w:cs="Arial"/>
          <w:sz w:val="24"/>
          <w:szCs w:val="24"/>
        </w:rPr>
        <w:t xml:space="preserve">Lubsza </w:t>
      </w:r>
      <w:r w:rsidRPr="00F1570E">
        <w:rPr>
          <w:rFonts w:ascii="Arial" w:hAnsi="Arial" w:cs="Arial"/>
          <w:sz w:val="24"/>
          <w:szCs w:val="24"/>
        </w:rPr>
        <w:t>pozwoliła wyodrębnić następujące cele strategiczne:</w:t>
      </w:r>
    </w:p>
    <w:p w:rsidR="00FB59F5" w:rsidRPr="006A68EA" w:rsidRDefault="00FB59F5" w:rsidP="00D20D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8EA">
        <w:rPr>
          <w:rFonts w:ascii="Arial" w:hAnsi="Arial" w:cs="Arial"/>
          <w:b/>
          <w:sz w:val="24"/>
          <w:szCs w:val="24"/>
        </w:rPr>
        <w:t>Wspieranie rodzin oraz wspomaganie rozwoju dzieci i młodzieży;</w:t>
      </w:r>
    </w:p>
    <w:p w:rsidR="00DF2472" w:rsidRPr="006A68EA" w:rsidRDefault="00F1570E" w:rsidP="00D20D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8EA">
        <w:rPr>
          <w:rFonts w:ascii="Arial" w:hAnsi="Arial" w:cs="Arial"/>
          <w:b/>
          <w:sz w:val="24"/>
          <w:szCs w:val="24"/>
        </w:rPr>
        <w:t xml:space="preserve">Przeciwdziałanie bezrobociu, ubóstwu </w:t>
      </w:r>
      <w:r w:rsidR="00DF2472" w:rsidRPr="006A68EA">
        <w:rPr>
          <w:rFonts w:ascii="Arial" w:hAnsi="Arial" w:cs="Arial"/>
          <w:b/>
          <w:sz w:val="24"/>
          <w:szCs w:val="24"/>
        </w:rPr>
        <w:t>oraz zapobieganie ich skutkom;</w:t>
      </w:r>
    </w:p>
    <w:p w:rsidR="00DF2472" w:rsidRPr="006A68EA" w:rsidRDefault="00DF2472" w:rsidP="00D20D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8EA">
        <w:rPr>
          <w:rFonts w:ascii="Arial" w:hAnsi="Arial" w:cs="Arial"/>
          <w:b/>
          <w:sz w:val="24"/>
          <w:szCs w:val="24"/>
        </w:rPr>
        <w:t xml:space="preserve">Przeciwdziałanie uzależnieniom oraz przemocy w rodzinie; </w:t>
      </w:r>
    </w:p>
    <w:p w:rsidR="00F1570E" w:rsidRPr="006A68EA" w:rsidRDefault="00F1570E" w:rsidP="00D20D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68EA">
        <w:rPr>
          <w:rFonts w:ascii="Arial" w:hAnsi="Arial" w:cs="Arial"/>
          <w:b/>
          <w:sz w:val="24"/>
          <w:szCs w:val="24"/>
        </w:rPr>
        <w:t>Utrzymanie osób starszych i niepełnosprawnych w środowisku zamieszkania oraz umożliwienie im udziału w życiu społecznym;</w:t>
      </w:r>
    </w:p>
    <w:p w:rsidR="00285EDC" w:rsidRPr="006A68EA" w:rsidRDefault="00F1570E" w:rsidP="00D20D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 w:rsidRPr="006A68EA">
        <w:rPr>
          <w:rFonts w:ascii="Arial" w:hAnsi="Arial" w:cs="Arial"/>
          <w:b/>
          <w:sz w:val="24"/>
          <w:szCs w:val="24"/>
        </w:rPr>
        <w:t>Rozwój aktywności społecznej.</w:t>
      </w:r>
    </w:p>
    <w:p w:rsidR="000D54FA" w:rsidRPr="000D54FA" w:rsidRDefault="000D54FA" w:rsidP="000D54F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285EDC" w:rsidRPr="00432A9A" w:rsidRDefault="00285EDC" w:rsidP="009C756B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432A9A">
        <w:rPr>
          <w:rFonts w:ascii="Arial" w:hAnsi="Arial" w:cs="Arial"/>
          <w:b/>
          <w:sz w:val="24"/>
          <w:szCs w:val="24"/>
        </w:rPr>
        <w:t>ZADANIA I HARMONOGRAM ICH REALIZACJI</w:t>
      </w:r>
    </w:p>
    <w:p w:rsidR="00691785" w:rsidRDefault="003319E1" w:rsidP="006917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</w:t>
      </w:r>
      <w:r w:rsidR="00CD20F5">
        <w:rPr>
          <w:rFonts w:ascii="Arial" w:hAnsi="Arial" w:cs="Arial"/>
          <w:b/>
        </w:rPr>
        <w:t xml:space="preserve"> 23.</w:t>
      </w:r>
      <w:r w:rsidR="00C57D5F" w:rsidRPr="00C57D5F">
        <w:rPr>
          <w:rFonts w:ascii="Arial" w:hAnsi="Arial" w:cs="Arial"/>
          <w:b/>
        </w:rPr>
        <w:t xml:space="preserve"> Zestawienie celów i zadań Gminnej Strategii Rozwiazywania Problemów Społecznych w </w:t>
      </w:r>
      <w:r w:rsidR="009F7A17">
        <w:rPr>
          <w:rFonts w:ascii="Arial" w:hAnsi="Arial" w:cs="Arial"/>
          <w:b/>
        </w:rPr>
        <w:t>Gminie Lubsza na lata 2015-20</w:t>
      </w:r>
      <w:r w:rsidR="00C57D5F" w:rsidRPr="00F3419C">
        <w:rPr>
          <w:rFonts w:ascii="Arial" w:hAnsi="Arial" w:cs="Arial"/>
          <w:b/>
        </w:rPr>
        <w:t>25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126"/>
        <w:gridCol w:w="1417"/>
        <w:gridCol w:w="142"/>
        <w:gridCol w:w="1559"/>
        <w:gridCol w:w="1843"/>
      </w:tblGrid>
      <w:tr w:rsidR="001D0930" w:rsidTr="009C756B">
        <w:tc>
          <w:tcPr>
            <w:tcW w:w="1129" w:type="dxa"/>
            <w:vAlign w:val="center"/>
          </w:tcPr>
          <w:p w:rsidR="00C57D5F" w:rsidRPr="003D6703" w:rsidRDefault="00C57D5F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Cel/</w:t>
            </w:r>
          </w:p>
          <w:p w:rsidR="00C57D5F" w:rsidRPr="003D6703" w:rsidRDefault="00C57D5F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zadanie</w:t>
            </w:r>
          </w:p>
        </w:tc>
        <w:tc>
          <w:tcPr>
            <w:tcW w:w="851" w:type="dxa"/>
            <w:vAlign w:val="center"/>
          </w:tcPr>
          <w:p w:rsidR="00C57D5F" w:rsidRPr="003D6703" w:rsidRDefault="00C57D5F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Nr celu/ zadania</w:t>
            </w:r>
          </w:p>
        </w:tc>
        <w:tc>
          <w:tcPr>
            <w:tcW w:w="2126" w:type="dxa"/>
            <w:vAlign w:val="center"/>
          </w:tcPr>
          <w:p w:rsidR="00C57D5F" w:rsidRPr="003D6703" w:rsidRDefault="00C57D5F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9C756B">
              <w:rPr>
                <w:rFonts w:ascii="Arial" w:hAnsi="Arial" w:cs="Arial"/>
                <w:i/>
                <w:sz w:val="18"/>
                <w:szCs w:val="18"/>
              </w:rPr>
              <w:t>azwa celu/</w:t>
            </w:r>
            <w:r w:rsidRPr="003D6703">
              <w:rPr>
                <w:rFonts w:ascii="Arial" w:hAnsi="Arial" w:cs="Arial"/>
                <w:i/>
                <w:sz w:val="18"/>
                <w:szCs w:val="18"/>
              </w:rPr>
              <w:t>zadania</w:t>
            </w:r>
          </w:p>
        </w:tc>
        <w:tc>
          <w:tcPr>
            <w:tcW w:w="1559" w:type="dxa"/>
            <w:gridSpan w:val="2"/>
            <w:vAlign w:val="center"/>
          </w:tcPr>
          <w:p w:rsidR="00C57D5F" w:rsidRPr="003D6703" w:rsidRDefault="007E0A60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Jednostka odpowiedzialna</w:t>
            </w:r>
            <w:r w:rsidR="008C4504" w:rsidRPr="003D6703">
              <w:rPr>
                <w:rFonts w:ascii="Arial" w:hAnsi="Arial" w:cs="Arial"/>
                <w:i/>
                <w:sz w:val="18"/>
                <w:szCs w:val="18"/>
              </w:rPr>
              <w:t>/ Termin realizacji</w:t>
            </w:r>
          </w:p>
        </w:tc>
        <w:tc>
          <w:tcPr>
            <w:tcW w:w="1559" w:type="dxa"/>
            <w:vAlign w:val="center"/>
          </w:tcPr>
          <w:p w:rsidR="00C57D5F" w:rsidRPr="003D6703" w:rsidRDefault="007E0A60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Jednostki współpracujące</w:t>
            </w:r>
            <w:r w:rsidR="008C4504" w:rsidRPr="003D6703">
              <w:rPr>
                <w:rFonts w:ascii="Arial" w:hAnsi="Arial" w:cs="Arial"/>
                <w:i/>
                <w:sz w:val="18"/>
                <w:szCs w:val="18"/>
              </w:rPr>
              <w:t>/ Partnerzy</w:t>
            </w:r>
          </w:p>
        </w:tc>
        <w:tc>
          <w:tcPr>
            <w:tcW w:w="1843" w:type="dxa"/>
            <w:vAlign w:val="center"/>
          </w:tcPr>
          <w:p w:rsidR="00C57D5F" w:rsidRPr="003D6703" w:rsidRDefault="008C4504" w:rsidP="009C756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6703">
              <w:rPr>
                <w:rFonts w:ascii="Arial" w:hAnsi="Arial" w:cs="Arial"/>
                <w:i/>
                <w:sz w:val="18"/>
                <w:szCs w:val="18"/>
              </w:rPr>
              <w:t>Wskaźniki</w:t>
            </w:r>
          </w:p>
        </w:tc>
      </w:tr>
      <w:tr w:rsidR="007E0A60" w:rsidTr="009C756B">
        <w:tc>
          <w:tcPr>
            <w:tcW w:w="1129" w:type="dxa"/>
            <w:vAlign w:val="center"/>
          </w:tcPr>
          <w:p w:rsidR="007E0A60" w:rsidRPr="00F3419C" w:rsidRDefault="007E0A60" w:rsidP="009C756B">
            <w:pPr>
              <w:pStyle w:val="Nagwek2"/>
              <w:jc w:val="center"/>
              <w:outlineLvl w:val="1"/>
            </w:pPr>
            <w:r w:rsidRPr="00F3419C">
              <w:t>CEL</w:t>
            </w:r>
          </w:p>
        </w:tc>
        <w:tc>
          <w:tcPr>
            <w:tcW w:w="851" w:type="dxa"/>
            <w:vAlign w:val="center"/>
          </w:tcPr>
          <w:p w:rsidR="007E0A60" w:rsidRPr="00F3419C" w:rsidRDefault="007E0A60" w:rsidP="009C756B">
            <w:pPr>
              <w:pStyle w:val="Nagwek2"/>
              <w:jc w:val="center"/>
              <w:outlineLvl w:val="1"/>
            </w:pPr>
            <w:r w:rsidRPr="00F3419C">
              <w:t>1</w:t>
            </w:r>
          </w:p>
        </w:tc>
        <w:tc>
          <w:tcPr>
            <w:tcW w:w="7087" w:type="dxa"/>
            <w:gridSpan w:val="5"/>
            <w:vAlign w:val="center"/>
          </w:tcPr>
          <w:p w:rsidR="007E0A60" w:rsidRPr="00F3419C" w:rsidRDefault="007E0A60" w:rsidP="009C756B">
            <w:pPr>
              <w:pStyle w:val="Nagwek2"/>
              <w:jc w:val="center"/>
              <w:outlineLvl w:val="1"/>
            </w:pPr>
            <w:r w:rsidRPr="00F3419C">
              <w:rPr>
                <w:sz w:val="24"/>
                <w:szCs w:val="24"/>
              </w:rPr>
              <w:t>Wspieranie rodzin oraz wspomaganie rozwoju dzieci i młodzieży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851" w:type="dxa"/>
            <w:vAlign w:val="center"/>
          </w:tcPr>
          <w:p w:rsidR="00C57D5F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2126" w:type="dxa"/>
          </w:tcPr>
          <w:p w:rsidR="00C57D5F" w:rsidRPr="00D21360" w:rsidRDefault="006812C9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Zapewnienie miejsc opieki nad</w:t>
            </w:r>
            <w:r w:rsidR="003319E1">
              <w:rPr>
                <w:rFonts w:ascii="Arial" w:hAnsi="Arial" w:cs="Arial"/>
              </w:rPr>
              <w:t xml:space="preserve"> </w:t>
            </w:r>
            <w:r w:rsidR="009C756B">
              <w:rPr>
                <w:rFonts w:ascii="Arial" w:hAnsi="Arial" w:cs="Arial"/>
              </w:rPr>
              <w:t>d</w:t>
            </w:r>
            <w:r w:rsidRPr="00D21360">
              <w:rPr>
                <w:rFonts w:ascii="Arial" w:hAnsi="Arial" w:cs="Arial"/>
              </w:rPr>
              <w:t>zieckiem, do czasu rozpoczęcia</w:t>
            </w:r>
            <w:r w:rsidR="003319E1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przez nie nauki w szkole.</w:t>
            </w:r>
          </w:p>
        </w:tc>
        <w:tc>
          <w:tcPr>
            <w:tcW w:w="1417" w:type="dxa"/>
          </w:tcPr>
          <w:p w:rsidR="00C57D5F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  <w:r w:rsidR="007B20A8">
              <w:rPr>
                <w:rFonts w:ascii="Arial" w:hAnsi="Arial" w:cs="Arial"/>
              </w:rPr>
              <w:t>,</w:t>
            </w:r>
          </w:p>
          <w:p w:rsidR="003319E1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319E1">
              <w:rPr>
                <w:rFonts w:ascii="Arial" w:hAnsi="Arial" w:cs="Arial"/>
              </w:rPr>
              <w:t>rzedszkola</w:t>
            </w:r>
            <w:r w:rsidR="007B20A8">
              <w:rPr>
                <w:rFonts w:ascii="Arial" w:hAnsi="Arial" w:cs="Arial"/>
              </w:rPr>
              <w:t>,</w:t>
            </w:r>
          </w:p>
          <w:p w:rsidR="004B7A57" w:rsidRDefault="004B7A57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7B20A8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3D6703" w:rsidRDefault="003319E1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03">
              <w:rPr>
                <w:rFonts w:ascii="Arial" w:hAnsi="Arial" w:cs="Arial"/>
                <w:sz w:val="18"/>
                <w:szCs w:val="18"/>
              </w:rPr>
              <w:t>Organizacje pozarządowe</w:t>
            </w:r>
            <w:r w:rsidR="001C39BA">
              <w:rPr>
                <w:rFonts w:ascii="Arial" w:hAnsi="Arial" w:cs="Arial"/>
                <w:sz w:val="18"/>
                <w:szCs w:val="18"/>
              </w:rPr>
              <w:t>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812C9" w:rsidRPr="00D21360" w:rsidRDefault="006812C9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- liczba dzieci do lat 3 objętych opieka,</w:t>
            </w:r>
          </w:p>
          <w:p w:rsidR="00C57D5F" w:rsidRPr="00D21360" w:rsidRDefault="006812C9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 xml:space="preserve">liczba </w:t>
            </w:r>
            <w:r w:rsidR="00197BEA">
              <w:rPr>
                <w:rFonts w:ascii="Arial" w:hAnsi="Arial" w:cs="Arial"/>
              </w:rPr>
              <w:t>dzieci</w:t>
            </w:r>
            <w:r w:rsidRPr="00D21360">
              <w:rPr>
                <w:rFonts w:ascii="Arial" w:hAnsi="Arial" w:cs="Arial"/>
              </w:rPr>
              <w:t xml:space="preserve"> </w:t>
            </w:r>
            <w:r w:rsidR="00D20D9E">
              <w:rPr>
                <w:rFonts w:ascii="Arial" w:hAnsi="Arial" w:cs="Arial"/>
              </w:rPr>
              <w:t xml:space="preserve">            </w:t>
            </w:r>
            <w:r w:rsidRPr="00D21360">
              <w:rPr>
                <w:rFonts w:ascii="Arial" w:hAnsi="Arial" w:cs="Arial"/>
              </w:rPr>
              <w:t xml:space="preserve">w </w:t>
            </w:r>
            <w:r w:rsidR="009C756B">
              <w:rPr>
                <w:rFonts w:ascii="Arial" w:hAnsi="Arial" w:cs="Arial"/>
              </w:rPr>
              <w:t>p</w:t>
            </w:r>
            <w:r w:rsidRPr="00D21360">
              <w:rPr>
                <w:rFonts w:ascii="Arial" w:hAnsi="Arial" w:cs="Arial"/>
              </w:rPr>
              <w:t>rzedszkolach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C57D5F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7D5F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2126" w:type="dxa"/>
          </w:tcPr>
          <w:p w:rsidR="006812C9" w:rsidRPr="00D21360" w:rsidRDefault="006812C9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Zapewnienie oferty</w:t>
            </w:r>
          </w:p>
          <w:p w:rsidR="006812C9" w:rsidRPr="00D21360" w:rsidRDefault="006812C9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ogólnodostępnych zajęć</w:t>
            </w:r>
          </w:p>
          <w:p w:rsidR="00C57D5F" w:rsidRPr="00D21360" w:rsidRDefault="006812C9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lastRenderedPageBreak/>
              <w:t xml:space="preserve">pozalekcyjnych </w:t>
            </w:r>
            <w:r w:rsidR="00D20D9E">
              <w:rPr>
                <w:rFonts w:ascii="Arial" w:hAnsi="Arial" w:cs="Arial"/>
              </w:rPr>
              <w:t xml:space="preserve">                       </w:t>
            </w:r>
            <w:r w:rsidRPr="00D21360">
              <w:rPr>
                <w:rFonts w:ascii="Arial" w:hAnsi="Arial" w:cs="Arial"/>
              </w:rPr>
              <w:t>i pozaszkolnych.</w:t>
            </w:r>
          </w:p>
        </w:tc>
        <w:tc>
          <w:tcPr>
            <w:tcW w:w="1417" w:type="dxa"/>
          </w:tcPr>
          <w:p w:rsidR="003319E1" w:rsidRPr="003319E1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3319E1">
              <w:rPr>
                <w:rFonts w:ascii="Arial" w:hAnsi="Arial" w:cs="Arial"/>
              </w:rPr>
              <w:lastRenderedPageBreak/>
              <w:t>Samorząd gminny</w:t>
            </w:r>
            <w:r w:rsidR="007B20A8">
              <w:rPr>
                <w:rFonts w:ascii="Arial" w:hAnsi="Arial" w:cs="Arial"/>
              </w:rPr>
              <w:t>,</w:t>
            </w:r>
          </w:p>
          <w:p w:rsidR="003319E1" w:rsidRPr="003319E1" w:rsidRDefault="007B20A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319E1" w:rsidRPr="003319E1">
              <w:rPr>
                <w:rFonts w:ascii="Arial" w:hAnsi="Arial" w:cs="Arial"/>
              </w:rPr>
              <w:t>zkoły</w:t>
            </w:r>
            <w:r>
              <w:rPr>
                <w:rFonts w:ascii="Arial" w:hAnsi="Arial" w:cs="Arial"/>
              </w:rPr>
              <w:t>,</w:t>
            </w:r>
            <w:r w:rsidR="003319E1" w:rsidRPr="003319E1">
              <w:rPr>
                <w:rFonts w:ascii="Arial" w:hAnsi="Arial" w:cs="Arial"/>
              </w:rPr>
              <w:t xml:space="preserve"> przedszkola</w:t>
            </w:r>
            <w:r>
              <w:rPr>
                <w:rFonts w:ascii="Arial" w:hAnsi="Arial" w:cs="Arial"/>
              </w:rPr>
              <w:t>.</w:t>
            </w:r>
          </w:p>
          <w:p w:rsidR="003319E1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1C39BA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C57D5F" w:rsidRPr="00D21360" w:rsidRDefault="003319E1" w:rsidP="009C756B">
            <w:pPr>
              <w:pStyle w:val="Bezodstpw"/>
              <w:spacing w:before="0"/>
              <w:jc w:val="center"/>
            </w:pPr>
            <w:r w:rsidRPr="003319E1"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1C39BA" w:rsidRDefault="001C39BA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lastRenderedPageBreak/>
              <w:t>Organizacje pozarządowe</w:t>
            </w:r>
            <w:r w:rsidR="003D6703" w:rsidRPr="001C39BA">
              <w:rPr>
                <w:rFonts w:ascii="Arial" w:hAnsi="Arial" w:cs="Arial"/>
                <w:sz w:val="18"/>
                <w:szCs w:val="18"/>
              </w:rPr>
              <w:t>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812C9" w:rsidRPr="00D21360" w:rsidRDefault="003319E1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6812C9" w:rsidRPr="00D21360">
              <w:rPr>
                <w:rFonts w:ascii="Arial" w:hAnsi="Arial" w:cs="Arial"/>
              </w:rPr>
              <w:t>liczba dostępnych zajęć</w:t>
            </w:r>
            <w:r>
              <w:rPr>
                <w:rFonts w:ascii="Arial" w:hAnsi="Arial" w:cs="Arial"/>
              </w:rPr>
              <w:t xml:space="preserve"> </w:t>
            </w:r>
            <w:r w:rsidR="006812C9" w:rsidRPr="00D21360">
              <w:rPr>
                <w:rFonts w:ascii="Arial" w:hAnsi="Arial" w:cs="Arial"/>
              </w:rPr>
              <w:t>pozalekcyjnych</w:t>
            </w:r>
            <w:r w:rsidR="007B20A8">
              <w:rPr>
                <w:rFonts w:ascii="Arial" w:hAnsi="Arial" w:cs="Arial"/>
              </w:rPr>
              <w:t>,</w:t>
            </w:r>
          </w:p>
          <w:p w:rsidR="00C57D5F" w:rsidRPr="00D21360" w:rsidRDefault="003319E1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6812C9" w:rsidRPr="00D21360">
              <w:rPr>
                <w:rFonts w:ascii="Arial" w:hAnsi="Arial" w:cs="Arial"/>
              </w:rPr>
              <w:t>liczba osób, które skorzystały</w:t>
            </w:r>
            <w:r>
              <w:rPr>
                <w:rFonts w:ascii="Arial" w:hAnsi="Arial" w:cs="Arial"/>
              </w:rPr>
              <w:t xml:space="preserve"> </w:t>
            </w:r>
            <w:r w:rsidR="00D20D9E">
              <w:rPr>
                <w:rFonts w:ascii="Arial" w:hAnsi="Arial" w:cs="Arial"/>
              </w:rPr>
              <w:t xml:space="preserve">                </w:t>
            </w:r>
            <w:r w:rsidR="00D21360">
              <w:rPr>
                <w:rFonts w:ascii="Arial" w:hAnsi="Arial" w:cs="Arial"/>
              </w:rPr>
              <w:t>z poszczególnych form zajęć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D21360" w:rsidTr="00365888">
        <w:tc>
          <w:tcPr>
            <w:tcW w:w="1129" w:type="dxa"/>
            <w:vAlign w:val="center"/>
          </w:tcPr>
          <w:p w:rsidR="00D21360" w:rsidRDefault="00D213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21360" w:rsidRDefault="00F3419C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2126" w:type="dxa"/>
          </w:tcPr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Zapewnienie uczniom przeżywającym trudności pomocy pedagoga, konsultacji  psychologicznej</w:t>
            </w:r>
            <w:r w:rsidR="007B20A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  <w:r w:rsidR="007B20A8">
              <w:rPr>
                <w:rFonts w:ascii="Arial" w:hAnsi="Arial" w:cs="Arial"/>
              </w:rPr>
              <w:t>,</w:t>
            </w:r>
          </w:p>
          <w:p w:rsidR="003319E1" w:rsidRDefault="007B20A8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szkoły,</w:t>
            </w:r>
            <w:r w:rsidR="003319E1">
              <w:rPr>
                <w:rFonts w:ascii="Arial" w:hAnsi="Arial" w:cs="Arial"/>
              </w:rPr>
              <w:t xml:space="preserve"> przedszkola</w:t>
            </w:r>
            <w:r>
              <w:rPr>
                <w:rFonts w:ascii="Arial" w:hAnsi="Arial" w:cs="Arial"/>
              </w:rPr>
              <w:t>.</w:t>
            </w: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1C39BA" w:rsidRDefault="001C39BA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1C39BA" w:rsidRDefault="001C39BA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1C39BA" w:rsidRDefault="001C39BA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21360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D21360" w:rsidRPr="001C39BA" w:rsidRDefault="003D6703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21360" w:rsidRDefault="00F3419C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liczba dzieci objętych pomocą pedagoga szkolnego,</w:t>
            </w:r>
          </w:p>
          <w:p w:rsidR="00F3419C" w:rsidRPr="00D21360" w:rsidRDefault="003319E1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="00F3419C">
              <w:rPr>
                <w:rFonts w:ascii="Arial" w:hAnsi="Arial" w:cs="Arial"/>
              </w:rPr>
              <w:t>iczba dzieci skierowanych do Poradni psychologiczno-Pedagogicznej</w:t>
            </w:r>
            <w:r w:rsidR="007B20A8">
              <w:rPr>
                <w:rFonts w:ascii="Arial" w:hAnsi="Arial" w:cs="Arial"/>
              </w:rPr>
              <w:t>,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C57D5F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7D5F" w:rsidRDefault="00F3419C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</w:t>
            </w:r>
            <w:r w:rsidR="007E0A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</w:tcPr>
          <w:p w:rsidR="00C57D5F" w:rsidRPr="00D21360" w:rsidRDefault="00E767A8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różnych form </w:t>
            </w:r>
            <w:r w:rsidR="006812C9" w:rsidRPr="00D21360">
              <w:rPr>
                <w:rFonts w:ascii="Arial" w:hAnsi="Arial" w:cs="Arial"/>
              </w:rPr>
              <w:t>wypoczynku dla dzieci i młodzieży</w:t>
            </w:r>
            <w:r w:rsidR="007B20A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3D6703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 szkoły, GOK,</w:t>
            </w:r>
          </w:p>
          <w:p w:rsidR="00C57D5F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GKRPA, OPS</w:t>
            </w:r>
            <w:r w:rsidR="007B20A8">
              <w:rPr>
                <w:rFonts w:ascii="Arial" w:hAnsi="Arial" w:cs="Arial"/>
              </w:rPr>
              <w:t>.</w:t>
            </w:r>
          </w:p>
          <w:p w:rsidR="003319E1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1C39BA" w:rsidRDefault="004B7A57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57D5F" w:rsidRPr="00D21360" w:rsidRDefault="006812C9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l</w:t>
            </w:r>
            <w:r w:rsidR="00E767A8">
              <w:rPr>
                <w:rFonts w:ascii="Arial" w:hAnsi="Arial" w:cs="Arial"/>
              </w:rPr>
              <w:t xml:space="preserve">iczba dzieci biorących udział </w:t>
            </w:r>
            <w:r w:rsidR="00D20D9E">
              <w:rPr>
                <w:rFonts w:ascii="Arial" w:hAnsi="Arial" w:cs="Arial"/>
              </w:rPr>
              <w:t xml:space="preserve">       </w:t>
            </w:r>
            <w:r w:rsidR="00E767A8">
              <w:rPr>
                <w:rFonts w:ascii="Arial" w:hAnsi="Arial" w:cs="Arial"/>
              </w:rPr>
              <w:t xml:space="preserve">w </w:t>
            </w:r>
            <w:r w:rsidRPr="00D21360">
              <w:rPr>
                <w:rFonts w:ascii="Arial" w:hAnsi="Arial" w:cs="Arial"/>
              </w:rPr>
              <w:t>poszczególnych formach wypoczynku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C57D5F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7D5F" w:rsidRDefault="00F3419C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  <w:r w:rsidR="007E0A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</w:tcPr>
          <w:p w:rsidR="00C57D5F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 xml:space="preserve">Organizowanie różnych form zagospodarowania czasu wolnego dzieciom </w:t>
            </w:r>
            <w:r w:rsidR="00D20D9E">
              <w:rPr>
                <w:rFonts w:ascii="Arial" w:hAnsi="Arial" w:cs="Arial"/>
              </w:rPr>
              <w:t xml:space="preserve">    </w:t>
            </w:r>
            <w:r w:rsidRPr="00D21360">
              <w:rPr>
                <w:rFonts w:ascii="Arial" w:hAnsi="Arial" w:cs="Arial"/>
              </w:rPr>
              <w:t>i mł</w:t>
            </w:r>
            <w:r w:rsidR="00F37082">
              <w:rPr>
                <w:rFonts w:ascii="Arial" w:hAnsi="Arial" w:cs="Arial"/>
              </w:rPr>
              <w:t>odzieży w świetlicach wiejskich,</w:t>
            </w:r>
            <w:r w:rsidR="00710FDE" w:rsidRPr="00710FDE">
              <w:rPr>
                <w:rFonts w:ascii="Arial" w:hAnsi="Arial" w:cs="Arial"/>
                <w:color w:val="FF0000"/>
              </w:rPr>
              <w:t xml:space="preserve"> </w:t>
            </w:r>
            <w:r w:rsidR="00710FDE" w:rsidRPr="00F37082">
              <w:rPr>
                <w:rFonts w:ascii="Arial" w:hAnsi="Arial" w:cs="Arial"/>
              </w:rPr>
              <w:t>placówkach wsparcia dziennego</w:t>
            </w:r>
            <w:r w:rsidR="00F37082" w:rsidRPr="00F37082">
              <w:rPr>
                <w:rFonts w:ascii="Arial" w:hAnsi="Arial" w:cs="Arial"/>
              </w:rPr>
              <w:t xml:space="preserve"> lub świetlicach środowiskowych</w:t>
            </w:r>
            <w:r w:rsidR="007B20A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 GOK, GKRPA, OPS</w:t>
            </w:r>
            <w:r w:rsidR="007B20A8">
              <w:rPr>
                <w:rFonts w:ascii="Arial" w:hAnsi="Arial" w:cs="Arial"/>
              </w:rPr>
              <w:t>.</w:t>
            </w:r>
          </w:p>
          <w:p w:rsidR="00F37082" w:rsidRDefault="00F37082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F37082" w:rsidRDefault="00F37082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C57D5F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1C39BA" w:rsidRDefault="004B7A57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57D5F" w:rsidRPr="00D21360" w:rsidRDefault="009C756B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21360" w:rsidRPr="00D21360">
              <w:rPr>
                <w:rFonts w:ascii="Arial" w:hAnsi="Arial" w:cs="Arial"/>
              </w:rPr>
              <w:t xml:space="preserve">liczba dzieci biorących udział </w:t>
            </w:r>
            <w:r w:rsidR="00D20D9E">
              <w:rPr>
                <w:rFonts w:ascii="Arial" w:hAnsi="Arial" w:cs="Arial"/>
              </w:rPr>
              <w:t xml:space="preserve">     </w:t>
            </w:r>
            <w:r w:rsidR="00D21360" w:rsidRPr="00D21360">
              <w:rPr>
                <w:rFonts w:ascii="Arial" w:hAnsi="Arial" w:cs="Arial"/>
              </w:rPr>
              <w:t>w poszczególnych formach zajęć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C57D5F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7D5F" w:rsidRDefault="00F3419C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  <w:r w:rsidR="007E0A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</w:tcPr>
          <w:p w:rsidR="00C57D5F" w:rsidRPr="00D21360" w:rsidRDefault="00E767A8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rodzinom będącym w trudnej sytuacji materialnej </w:t>
            </w:r>
            <w:r w:rsidR="00D21360" w:rsidRPr="00D21360">
              <w:rPr>
                <w:rFonts w:ascii="Arial" w:hAnsi="Arial" w:cs="Arial"/>
              </w:rPr>
              <w:t>wsparcia rzeczowego oraz</w:t>
            </w:r>
            <w:r w:rsidR="007B20A8">
              <w:rPr>
                <w:rFonts w:ascii="Arial" w:hAnsi="Arial" w:cs="Arial"/>
              </w:rPr>
              <w:t xml:space="preserve"> finansowego, zgodnie z obowiązującymi przepisami </w:t>
            </w:r>
            <w:r w:rsidR="00D21360">
              <w:rPr>
                <w:rFonts w:ascii="Arial" w:hAnsi="Arial" w:cs="Arial"/>
              </w:rPr>
              <w:t>prawa.</w:t>
            </w:r>
          </w:p>
        </w:tc>
        <w:tc>
          <w:tcPr>
            <w:tcW w:w="1417" w:type="dxa"/>
          </w:tcPr>
          <w:p w:rsidR="00C57D5F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1C39BA" w:rsidRDefault="003D6703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</w:p>
        </w:tc>
        <w:tc>
          <w:tcPr>
            <w:tcW w:w="1843" w:type="dxa"/>
          </w:tcPr>
          <w:p w:rsidR="00D21360" w:rsidRPr="00D21360" w:rsidRDefault="00D21360" w:rsidP="009C756B">
            <w:pPr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liczba rodzin objętych</w:t>
            </w:r>
          </w:p>
          <w:p w:rsidR="00D21360" w:rsidRPr="00D21360" w:rsidRDefault="009C756B" w:rsidP="009C756B">
            <w:pPr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</w:t>
            </w:r>
            <w:r w:rsidR="00D21360" w:rsidRPr="00D21360">
              <w:rPr>
                <w:rFonts w:ascii="Arial" w:hAnsi="Arial" w:cs="Arial"/>
              </w:rPr>
              <w:t>sparciem</w:t>
            </w:r>
            <w:r w:rsidR="007B20A8">
              <w:rPr>
                <w:rFonts w:ascii="Arial" w:hAnsi="Arial" w:cs="Arial"/>
              </w:rPr>
              <w:t>,</w:t>
            </w:r>
          </w:p>
          <w:p w:rsidR="00D21360" w:rsidRPr="00D21360" w:rsidRDefault="00D21360" w:rsidP="009C756B">
            <w:pPr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liczba form wsparcia</w:t>
            </w:r>
            <w:r w:rsidR="007B20A8">
              <w:rPr>
                <w:rFonts w:ascii="Arial" w:hAnsi="Arial" w:cs="Arial"/>
              </w:rPr>
              <w:t>,</w:t>
            </w:r>
          </w:p>
          <w:p w:rsidR="00D21360" w:rsidRPr="00D21360" w:rsidRDefault="00D21360" w:rsidP="009C756B">
            <w:pPr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 xml:space="preserve">liczba dzieci korzystających </w:t>
            </w:r>
            <w:r w:rsidR="00D20D9E">
              <w:rPr>
                <w:rFonts w:ascii="Arial" w:hAnsi="Arial" w:cs="Arial"/>
              </w:rPr>
              <w:t xml:space="preserve">         z </w:t>
            </w:r>
            <w:r w:rsidRPr="00D21360">
              <w:rPr>
                <w:rFonts w:ascii="Arial" w:hAnsi="Arial" w:cs="Arial"/>
              </w:rPr>
              <w:t>dożywiania</w:t>
            </w:r>
            <w:r w:rsidR="007B20A8">
              <w:rPr>
                <w:rFonts w:ascii="Arial" w:hAnsi="Arial" w:cs="Arial"/>
              </w:rPr>
              <w:t>,</w:t>
            </w:r>
          </w:p>
          <w:p w:rsidR="00C57D5F" w:rsidRPr="00D21360" w:rsidRDefault="00D21360" w:rsidP="009C756B">
            <w:pPr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stypendiów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C57D5F" w:rsidRDefault="00C57D5F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C57D5F" w:rsidRDefault="00F3419C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</w:t>
            </w:r>
            <w:r w:rsidR="007E0A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6" w:type="dxa"/>
          </w:tcPr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Realizowanie programów</w:t>
            </w:r>
          </w:p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profilaktycznych z zakresu</w:t>
            </w:r>
          </w:p>
          <w:p w:rsidR="00C57D5F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prze</w:t>
            </w:r>
            <w:r>
              <w:rPr>
                <w:rFonts w:ascii="Arial" w:hAnsi="Arial" w:cs="Arial"/>
              </w:rPr>
              <w:t>ciwdziałania dysfunkcji rodzin.</w:t>
            </w:r>
          </w:p>
        </w:tc>
        <w:tc>
          <w:tcPr>
            <w:tcW w:w="1417" w:type="dxa"/>
          </w:tcPr>
          <w:p w:rsidR="00D21360" w:rsidRDefault="00D21360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OPS,</w:t>
            </w:r>
          </w:p>
          <w:p w:rsidR="00D21360" w:rsidRDefault="00D21360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szkoły,</w:t>
            </w:r>
          </w:p>
          <w:p w:rsidR="00C57D5F" w:rsidRDefault="00D21360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GKRPA</w:t>
            </w:r>
            <w:r w:rsidR="007B20A8">
              <w:rPr>
                <w:rFonts w:ascii="Arial" w:hAnsi="Arial" w:cs="Arial"/>
              </w:rPr>
              <w:t>,</w:t>
            </w:r>
          </w:p>
          <w:p w:rsidR="00710FDE" w:rsidRPr="00F37082" w:rsidRDefault="00710FDE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GOK</w:t>
            </w:r>
            <w:r w:rsidR="007B20A8">
              <w:rPr>
                <w:rFonts w:ascii="Arial" w:hAnsi="Arial" w:cs="Arial"/>
              </w:rPr>
              <w:t>.</w:t>
            </w: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P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C57D5F" w:rsidRPr="001C39BA" w:rsidRDefault="00D21360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57D5F" w:rsidRDefault="00D21360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programów</w:t>
            </w:r>
            <w:r w:rsidR="007B20A8">
              <w:rPr>
                <w:rFonts w:ascii="Arial" w:hAnsi="Arial" w:cs="Arial"/>
              </w:rPr>
              <w:t>,</w:t>
            </w:r>
          </w:p>
          <w:p w:rsidR="00D21360" w:rsidRPr="00D21360" w:rsidRDefault="00D21360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liczba uczestników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710FDE" w:rsidTr="00365888">
        <w:tc>
          <w:tcPr>
            <w:tcW w:w="1129" w:type="dxa"/>
            <w:vAlign w:val="center"/>
          </w:tcPr>
          <w:p w:rsidR="00710FDE" w:rsidRDefault="00710FDE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10FDE" w:rsidRDefault="00710FDE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1.8.</w:t>
            </w:r>
          </w:p>
        </w:tc>
        <w:tc>
          <w:tcPr>
            <w:tcW w:w="2126" w:type="dxa"/>
          </w:tcPr>
          <w:p w:rsidR="00710FDE" w:rsidRPr="00F37082" w:rsidRDefault="00710FDE" w:rsidP="009C756B">
            <w:pPr>
              <w:spacing w:before="0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Popularyzacja aktywnego wypoczynku</w:t>
            </w:r>
            <w:r w:rsidR="00337525" w:rsidRPr="00F37082">
              <w:rPr>
                <w:rFonts w:ascii="Arial" w:hAnsi="Arial" w:cs="Arial"/>
              </w:rPr>
              <w:t xml:space="preserve"> wśród mieszkańców gminy</w:t>
            </w:r>
            <w:r w:rsidRPr="00F37082">
              <w:rPr>
                <w:rFonts w:ascii="Arial" w:hAnsi="Arial" w:cs="Arial"/>
              </w:rPr>
              <w:t>, poprawa bazy sportowej, zakup sprzętu</w:t>
            </w:r>
            <w:r w:rsidR="00337525" w:rsidRPr="00F37082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710FDE" w:rsidRPr="00F37082" w:rsidRDefault="00710FDE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082">
              <w:rPr>
                <w:rFonts w:ascii="Arial" w:hAnsi="Arial" w:cs="Arial"/>
                <w:sz w:val="18"/>
                <w:szCs w:val="18"/>
              </w:rPr>
              <w:t>Samorząd gminny</w:t>
            </w:r>
            <w:r w:rsidR="00F37082" w:rsidRPr="00F3708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37082" w:rsidRPr="00F37082" w:rsidRDefault="00365888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F37082" w:rsidRPr="00F37082">
              <w:rPr>
                <w:rFonts w:ascii="Arial" w:hAnsi="Arial" w:cs="Arial"/>
                <w:sz w:val="18"/>
                <w:szCs w:val="18"/>
              </w:rPr>
              <w:t>ednostki organizacyjne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0FDE" w:rsidRPr="00F37082" w:rsidRDefault="00710FDE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710FDE" w:rsidRPr="00F37082" w:rsidRDefault="00710FDE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10FDE" w:rsidRPr="00F37082" w:rsidRDefault="00710FDE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082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10FDE" w:rsidRPr="00F37082" w:rsidRDefault="00710FDE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ilość imprez sportowych</w:t>
            </w:r>
            <w:r w:rsidR="007B20A8">
              <w:rPr>
                <w:rFonts w:ascii="Arial" w:hAnsi="Arial" w:cs="Arial"/>
              </w:rPr>
              <w:t>,</w:t>
            </w:r>
          </w:p>
          <w:p w:rsidR="00710FDE" w:rsidRPr="00F37082" w:rsidRDefault="00710FDE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ilość uczestników,</w:t>
            </w:r>
          </w:p>
          <w:p w:rsidR="00710FDE" w:rsidRPr="00F37082" w:rsidRDefault="00710FDE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ilość nowy</w:t>
            </w:r>
            <w:r w:rsidR="00D20D9E">
              <w:rPr>
                <w:rFonts w:ascii="Arial" w:hAnsi="Arial" w:cs="Arial"/>
              </w:rPr>
              <w:t>ch lub wyremonto</w:t>
            </w:r>
            <w:r w:rsidR="007B20A8">
              <w:rPr>
                <w:rFonts w:ascii="Arial" w:hAnsi="Arial" w:cs="Arial"/>
              </w:rPr>
              <w:t xml:space="preserve">wanych obiektów </w:t>
            </w:r>
            <w:r w:rsidRPr="00F37082">
              <w:rPr>
                <w:rFonts w:ascii="Arial" w:hAnsi="Arial" w:cs="Arial"/>
              </w:rPr>
              <w:t>sportowych,</w:t>
            </w:r>
          </w:p>
          <w:p w:rsidR="00710FDE" w:rsidRPr="00F37082" w:rsidRDefault="00710FDE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F37082">
              <w:rPr>
                <w:rFonts w:ascii="Arial" w:hAnsi="Arial" w:cs="Arial"/>
              </w:rPr>
              <w:t>ilość zakupionego sprzętu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337525" w:rsidTr="00365888">
        <w:tc>
          <w:tcPr>
            <w:tcW w:w="1129" w:type="dxa"/>
            <w:vAlign w:val="center"/>
          </w:tcPr>
          <w:p w:rsidR="00337525" w:rsidRDefault="00337525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337525" w:rsidRDefault="00337525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1.9.</w:t>
            </w:r>
          </w:p>
        </w:tc>
        <w:tc>
          <w:tcPr>
            <w:tcW w:w="2126" w:type="dxa"/>
          </w:tcPr>
          <w:p w:rsidR="00337525" w:rsidRPr="00F37082" w:rsidRDefault="00337525" w:rsidP="009C756B">
            <w:pPr>
              <w:spacing w:before="0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Tworzenie zróżnicowanej oferty kulturalnej dla mieszkańców ( m.in. wspieranie  grup zainteresowań, zespołów, organizacja spotkań integracyjnych, festynów, zajęć, wycieczek)</w:t>
            </w:r>
            <w:r w:rsidR="007B20A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Samorząd gminny, jednostki gminne</w:t>
            </w:r>
            <w:r w:rsidR="007B20A8">
              <w:rPr>
                <w:rFonts w:ascii="Arial" w:hAnsi="Arial" w:cs="Arial"/>
              </w:rPr>
              <w:t>.</w:t>
            </w:r>
          </w:p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337525" w:rsidRPr="00F37082" w:rsidRDefault="00337525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082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37525" w:rsidRPr="00F37082" w:rsidRDefault="00337525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ilość grup, zespołów,</w:t>
            </w:r>
          </w:p>
          <w:p w:rsidR="00337525" w:rsidRPr="00F37082" w:rsidRDefault="00337525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ilość imprez, wycieczek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D21360" w:rsidTr="00365888">
        <w:tc>
          <w:tcPr>
            <w:tcW w:w="1129" w:type="dxa"/>
            <w:vAlign w:val="center"/>
          </w:tcPr>
          <w:p w:rsidR="00D21360" w:rsidRDefault="00D213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21360" w:rsidRPr="00337525" w:rsidRDefault="00337525" w:rsidP="009C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7525">
              <w:rPr>
                <w:rFonts w:ascii="Arial" w:hAnsi="Arial" w:cs="Arial"/>
                <w:b/>
                <w:sz w:val="18"/>
                <w:szCs w:val="18"/>
              </w:rPr>
              <w:t>1.10</w:t>
            </w:r>
          </w:p>
        </w:tc>
        <w:tc>
          <w:tcPr>
            <w:tcW w:w="2126" w:type="dxa"/>
          </w:tcPr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Zapewnienie rodzinom</w:t>
            </w:r>
          </w:p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przeżywającym trudności</w:t>
            </w:r>
          </w:p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 w:rsidRPr="00D21360">
              <w:rPr>
                <w:rFonts w:ascii="Arial" w:hAnsi="Arial" w:cs="Arial"/>
              </w:rPr>
              <w:t>w wypełnianiu funkcji opiekuńczo</w:t>
            </w:r>
          </w:p>
          <w:p w:rsidR="00D21360" w:rsidRPr="00D21360" w:rsidRDefault="00D20D9E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wychowawczych wsparcia </w:t>
            </w:r>
            <w:r w:rsidR="00D21360" w:rsidRPr="00D21360">
              <w:rPr>
                <w:rFonts w:ascii="Arial" w:hAnsi="Arial" w:cs="Arial"/>
              </w:rPr>
              <w:t>asystenta rodziny i pracownika</w:t>
            </w:r>
          </w:p>
          <w:p w:rsidR="00D21360" w:rsidRPr="00D21360" w:rsidRDefault="00D21360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socjalnego.</w:t>
            </w:r>
          </w:p>
        </w:tc>
        <w:tc>
          <w:tcPr>
            <w:tcW w:w="1417" w:type="dxa"/>
          </w:tcPr>
          <w:p w:rsidR="00D21360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D21360" w:rsidRPr="001C39BA" w:rsidRDefault="003D6703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7B20A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D21360" w:rsidRPr="00D21360" w:rsidRDefault="00D21360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liczba zatrudnionych</w:t>
            </w:r>
          </w:p>
          <w:p w:rsidR="00D21360" w:rsidRPr="00D21360" w:rsidRDefault="009C756B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1360" w:rsidRPr="00D21360">
              <w:rPr>
                <w:rFonts w:ascii="Arial" w:hAnsi="Arial" w:cs="Arial"/>
              </w:rPr>
              <w:t>asystentów rodziny</w:t>
            </w:r>
            <w:r w:rsidR="00D213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</w:t>
            </w:r>
            <w:r w:rsidR="00D21360">
              <w:rPr>
                <w:rFonts w:ascii="Arial" w:hAnsi="Arial" w:cs="Arial"/>
              </w:rPr>
              <w:t>i pracowników socjalnych</w:t>
            </w:r>
            <w:r w:rsidR="007B20A8">
              <w:rPr>
                <w:rFonts w:ascii="Arial" w:hAnsi="Arial" w:cs="Arial"/>
              </w:rPr>
              <w:t>,</w:t>
            </w:r>
          </w:p>
          <w:p w:rsidR="00D21360" w:rsidRPr="00D21360" w:rsidRDefault="00D21360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Pr="00D21360">
              <w:rPr>
                <w:rFonts w:ascii="Arial" w:hAnsi="Arial" w:cs="Arial"/>
              </w:rPr>
              <w:t>l</w:t>
            </w:r>
            <w:r w:rsidR="00D20D9E">
              <w:rPr>
                <w:rFonts w:ascii="Arial" w:hAnsi="Arial" w:cs="Arial"/>
              </w:rPr>
              <w:t xml:space="preserve">iczba rodzin, które skorzystały </w:t>
            </w:r>
            <w:r w:rsidRPr="00D21360">
              <w:rPr>
                <w:rFonts w:ascii="Arial" w:hAnsi="Arial" w:cs="Arial"/>
              </w:rPr>
              <w:t>ze wsparcia w związku</w:t>
            </w:r>
          </w:p>
          <w:p w:rsidR="00D21360" w:rsidRDefault="009C756B" w:rsidP="009C756B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0D9E">
              <w:rPr>
                <w:rFonts w:ascii="Arial" w:hAnsi="Arial" w:cs="Arial"/>
              </w:rPr>
              <w:t xml:space="preserve">z przeżywaniem trudności </w:t>
            </w:r>
            <w:r w:rsidR="00D21360">
              <w:rPr>
                <w:rFonts w:ascii="Arial" w:hAnsi="Arial" w:cs="Arial"/>
              </w:rPr>
              <w:t>opiekuńczo – wych.</w:t>
            </w:r>
          </w:p>
        </w:tc>
      </w:tr>
      <w:tr w:rsidR="007E0A60" w:rsidTr="009C756B">
        <w:tc>
          <w:tcPr>
            <w:tcW w:w="1129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CEL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2</w:t>
            </w:r>
          </w:p>
        </w:tc>
        <w:tc>
          <w:tcPr>
            <w:tcW w:w="7087" w:type="dxa"/>
            <w:gridSpan w:val="5"/>
          </w:tcPr>
          <w:p w:rsidR="007E0A60" w:rsidRPr="007E0A60" w:rsidRDefault="007E0A60" w:rsidP="009C756B">
            <w:pPr>
              <w:pStyle w:val="Nagwek2"/>
              <w:ind w:left="176" w:hanging="176"/>
              <w:outlineLvl w:val="1"/>
              <w:rPr>
                <w:sz w:val="24"/>
                <w:szCs w:val="24"/>
              </w:rPr>
            </w:pPr>
            <w:r w:rsidRPr="007E0A60">
              <w:rPr>
                <w:sz w:val="24"/>
                <w:szCs w:val="24"/>
              </w:rPr>
              <w:t>Przeciwdziałanie bezrobociu, ubóstwu oraz zapobieganie ich</w:t>
            </w:r>
            <w:r w:rsidR="00F3419C">
              <w:rPr>
                <w:sz w:val="24"/>
                <w:szCs w:val="24"/>
              </w:rPr>
              <w:t xml:space="preserve"> skutkom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2126" w:type="dxa"/>
          </w:tcPr>
          <w:p w:rsidR="007E0A60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Pomoc w aktywnym poszukiwaniu</w:t>
            </w:r>
            <w:r w:rsidR="00D20D9E">
              <w:rPr>
                <w:rFonts w:ascii="Arial" w:hAnsi="Arial" w:cs="Arial"/>
              </w:rPr>
              <w:t xml:space="preserve"> pracy poprzez promowanie oferty szkoleniowej PUP, OHP i niepublicznych służb </w:t>
            </w:r>
            <w:r w:rsidRPr="000D2F4B">
              <w:rPr>
                <w:rFonts w:ascii="Arial" w:hAnsi="Arial" w:cs="Arial"/>
              </w:rPr>
              <w:t>zatrudnienia.</w:t>
            </w:r>
          </w:p>
        </w:tc>
        <w:tc>
          <w:tcPr>
            <w:tcW w:w="1417" w:type="dxa"/>
          </w:tcPr>
          <w:p w:rsidR="003D6703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</w:t>
            </w:r>
          </w:p>
          <w:p w:rsidR="007E0A60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3319E1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203DD0" w:rsidRDefault="00203DD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203DD0" w:rsidRDefault="00203DD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319E1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319E1" w:rsidRPr="000D2F4B" w:rsidRDefault="003319E1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365888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365888">
              <w:rPr>
                <w:rFonts w:ascii="Arial" w:hAnsi="Arial" w:cs="Arial"/>
              </w:rPr>
              <w:t>PUP</w:t>
            </w:r>
            <w:r w:rsidR="00203DD0" w:rsidRPr="00365888">
              <w:rPr>
                <w:rFonts w:ascii="Arial" w:hAnsi="Arial" w:cs="Arial"/>
              </w:rPr>
              <w:t>,</w:t>
            </w:r>
          </w:p>
          <w:p w:rsidR="00203DD0" w:rsidRP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365888">
              <w:rPr>
                <w:rFonts w:ascii="Arial" w:hAnsi="Arial" w:cs="Arial"/>
              </w:rPr>
              <w:t>a</w:t>
            </w:r>
            <w:r w:rsidR="00D56A46" w:rsidRPr="00365888">
              <w:rPr>
                <w:rFonts w:ascii="Arial" w:hAnsi="Arial" w:cs="Arial"/>
              </w:rPr>
              <w:t xml:space="preserve">gencje pośrednictwa pracy, organizacje </w:t>
            </w:r>
            <w:r w:rsidR="003D6703" w:rsidRPr="00365888">
              <w:rPr>
                <w:rFonts w:ascii="Arial" w:hAnsi="Arial" w:cs="Arial"/>
              </w:rPr>
              <w:t>pozarządowe</w:t>
            </w:r>
            <w:r w:rsidR="00203DD0" w:rsidRPr="00365888">
              <w:rPr>
                <w:rFonts w:ascii="Arial" w:hAnsi="Arial" w:cs="Arial"/>
              </w:rPr>
              <w:t>.</w:t>
            </w: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319E1" w:rsidRDefault="003319E1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bezrobotnych mieszkańców gminy</w:t>
            </w:r>
            <w:r w:rsidR="007B20A8">
              <w:rPr>
                <w:rFonts w:ascii="Arial" w:hAnsi="Arial" w:cs="Arial"/>
              </w:rPr>
              <w:t>,</w:t>
            </w:r>
          </w:p>
          <w:p w:rsidR="00197BEA" w:rsidRPr="000D2F4B" w:rsidRDefault="000D2F4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D20D9E">
              <w:rPr>
                <w:rFonts w:ascii="Arial" w:hAnsi="Arial" w:cs="Arial"/>
              </w:rPr>
              <w:t xml:space="preserve">liczba osób, którym udzielono </w:t>
            </w:r>
            <w:r w:rsidR="00203DD0">
              <w:rPr>
                <w:rFonts w:ascii="Arial" w:hAnsi="Arial" w:cs="Arial"/>
              </w:rPr>
              <w:t xml:space="preserve">pomocy                 w </w:t>
            </w:r>
            <w:r w:rsidR="00197BEA" w:rsidRPr="000D2F4B">
              <w:rPr>
                <w:rFonts w:ascii="Arial" w:hAnsi="Arial" w:cs="Arial"/>
              </w:rPr>
              <w:t>aktywnym</w:t>
            </w:r>
          </w:p>
          <w:p w:rsidR="007E0A60" w:rsidRPr="000D2F4B" w:rsidRDefault="009C756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97BEA" w:rsidRPr="000D2F4B">
              <w:rPr>
                <w:rFonts w:ascii="Arial" w:hAnsi="Arial" w:cs="Arial"/>
              </w:rPr>
              <w:t>poszukiwaniu pracy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</w:tc>
        <w:tc>
          <w:tcPr>
            <w:tcW w:w="2126" w:type="dxa"/>
          </w:tcPr>
          <w:p w:rsidR="00197BEA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Wspieranie różnych form</w:t>
            </w:r>
          </w:p>
          <w:p w:rsidR="00197BEA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zatrudnienia w tym socjalnego</w:t>
            </w:r>
          </w:p>
          <w:p w:rsidR="00197BEA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i subsydiowanego (np.</w:t>
            </w:r>
            <w:r w:rsidR="00D20D9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w r</w:t>
            </w:r>
            <w:r w:rsidR="00D20D9E">
              <w:rPr>
                <w:rFonts w:ascii="Arial" w:hAnsi="Arial" w:cs="Arial"/>
              </w:rPr>
              <w:t xml:space="preserve">amach </w:t>
            </w:r>
            <w:r w:rsidRPr="000D2F4B">
              <w:rPr>
                <w:rFonts w:ascii="Arial" w:hAnsi="Arial" w:cs="Arial"/>
              </w:rPr>
              <w:t>robót publicznych) oraz innych</w:t>
            </w:r>
          </w:p>
          <w:p w:rsidR="007E0A60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aktywizacji zawodowej (np. </w:t>
            </w:r>
            <w:r w:rsidR="00197BEA" w:rsidRPr="000D2F4B">
              <w:rPr>
                <w:rFonts w:ascii="Arial" w:hAnsi="Arial" w:cs="Arial"/>
              </w:rPr>
              <w:t>prac społecznie użytecznych).</w:t>
            </w:r>
          </w:p>
        </w:tc>
        <w:tc>
          <w:tcPr>
            <w:tcW w:w="1417" w:type="dxa"/>
          </w:tcPr>
          <w:p w:rsidR="007E0A60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  <w:r w:rsidR="00203DD0">
              <w:rPr>
                <w:rFonts w:ascii="Arial" w:hAnsi="Arial" w:cs="Arial"/>
              </w:rPr>
              <w:t>,</w:t>
            </w:r>
          </w:p>
          <w:p w:rsidR="00D56A46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6A46">
              <w:rPr>
                <w:rFonts w:ascii="Arial" w:hAnsi="Arial" w:cs="Arial"/>
              </w:rPr>
              <w:t>ednostki gminne</w:t>
            </w:r>
            <w:r w:rsidR="00203DD0">
              <w:rPr>
                <w:rFonts w:ascii="Arial" w:hAnsi="Arial" w:cs="Arial"/>
              </w:rPr>
              <w:t>.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365888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365888">
              <w:rPr>
                <w:rFonts w:ascii="Arial" w:hAnsi="Arial" w:cs="Arial"/>
              </w:rPr>
              <w:t>PUP</w:t>
            </w:r>
            <w:r w:rsidR="00203DD0" w:rsidRPr="00365888">
              <w:rPr>
                <w:rFonts w:ascii="Arial" w:hAnsi="Arial" w:cs="Arial"/>
              </w:rPr>
              <w:t>,</w:t>
            </w:r>
          </w:p>
          <w:p w:rsidR="001C39BA" w:rsidRPr="000D2F4B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365888">
              <w:rPr>
                <w:rFonts w:ascii="Arial" w:hAnsi="Arial" w:cs="Arial"/>
              </w:rPr>
              <w:t>a</w:t>
            </w:r>
            <w:r w:rsidR="001C39BA" w:rsidRPr="00365888">
              <w:rPr>
                <w:rFonts w:ascii="Arial" w:hAnsi="Arial" w:cs="Arial"/>
              </w:rPr>
              <w:t>gencje pośrednictwa pracy, organizacje pozarządowe</w:t>
            </w:r>
            <w:r w:rsidR="00203DD0" w:rsidRPr="00365888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197BEA" w:rsidRPr="000D2F4B" w:rsidRDefault="000D2F4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756B">
              <w:rPr>
                <w:rFonts w:ascii="Arial" w:hAnsi="Arial" w:cs="Arial"/>
              </w:rPr>
              <w:t xml:space="preserve"> </w:t>
            </w:r>
            <w:r w:rsidR="00197BEA" w:rsidRPr="000D2F4B">
              <w:rPr>
                <w:rFonts w:ascii="Arial" w:hAnsi="Arial" w:cs="Arial"/>
              </w:rPr>
              <w:t>liczba osób zaktywizowa</w:t>
            </w:r>
            <w:r w:rsidR="00914BBE">
              <w:rPr>
                <w:rFonts w:ascii="Arial" w:hAnsi="Arial" w:cs="Arial"/>
              </w:rPr>
              <w:t xml:space="preserve"> - </w:t>
            </w:r>
            <w:r w:rsidR="00197BEA" w:rsidRPr="000D2F4B">
              <w:rPr>
                <w:rFonts w:ascii="Arial" w:hAnsi="Arial" w:cs="Arial"/>
              </w:rPr>
              <w:t>nych</w:t>
            </w:r>
          </w:p>
          <w:p w:rsidR="00197BEA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3DD0">
              <w:rPr>
                <w:rFonts w:ascii="Arial" w:hAnsi="Arial" w:cs="Arial"/>
              </w:rPr>
              <w:t>z</w:t>
            </w:r>
            <w:r w:rsidR="00197BEA" w:rsidRPr="000D2F4B">
              <w:rPr>
                <w:rFonts w:ascii="Arial" w:hAnsi="Arial" w:cs="Arial"/>
              </w:rPr>
              <w:t>awodowo</w:t>
            </w:r>
            <w:r w:rsidR="00203DD0">
              <w:rPr>
                <w:rFonts w:ascii="Arial" w:hAnsi="Arial" w:cs="Arial"/>
              </w:rPr>
              <w:t>,</w:t>
            </w:r>
          </w:p>
          <w:p w:rsidR="00197BEA" w:rsidRPr="000D2F4B" w:rsidRDefault="000D2F4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197BEA" w:rsidRPr="000D2F4B">
              <w:rPr>
                <w:rFonts w:ascii="Arial" w:hAnsi="Arial" w:cs="Arial"/>
              </w:rPr>
              <w:t>liczba instytucji</w:t>
            </w:r>
          </w:p>
          <w:p w:rsidR="00197BEA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197BEA" w:rsidRPr="000D2F4B">
              <w:rPr>
                <w:rFonts w:ascii="Arial" w:hAnsi="Arial" w:cs="Arial"/>
              </w:rPr>
              <w:t>umożliwiających podjęcie</w:t>
            </w:r>
          </w:p>
          <w:p w:rsidR="007E0A60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3DD0">
              <w:rPr>
                <w:rFonts w:ascii="Arial" w:hAnsi="Arial" w:cs="Arial"/>
              </w:rPr>
              <w:t>aktywizacji zawodowej.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</w:t>
            </w:r>
          </w:p>
        </w:tc>
        <w:tc>
          <w:tcPr>
            <w:tcW w:w="2126" w:type="dxa"/>
          </w:tcPr>
          <w:p w:rsidR="00197BEA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Organizowanie (w ramach</w:t>
            </w:r>
          </w:p>
          <w:p w:rsidR="00197BEA" w:rsidRPr="000D2F4B" w:rsidRDefault="00197BEA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projektów systemowych)</w:t>
            </w:r>
          </w:p>
          <w:p w:rsidR="00197BEA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indywidualnego doradztwa ,zawodowego w zakresie </w:t>
            </w:r>
            <w:r w:rsidR="00197BEA" w:rsidRPr="000D2F4B">
              <w:rPr>
                <w:rFonts w:ascii="Arial" w:hAnsi="Arial" w:cs="Arial"/>
              </w:rPr>
              <w:t xml:space="preserve">planowania </w:t>
            </w:r>
            <w:r w:rsidR="00197BEA" w:rsidRPr="000D2F4B">
              <w:rPr>
                <w:rFonts w:ascii="Arial" w:hAnsi="Arial" w:cs="Arial"/>
              </w:rPr>
              <w:lastRenderedPageBreak/>
              <w:t>ścieżki kształcenia lub</w:t>
            </w:r>
          </w:p>
          <w:p w:rsidR="007E0A60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drogi zawodowej oraz diagnozy </w:t>
            </w:r>
            <w:r w:rsidR="00BC7D94" w:rsidRPr="000D2F4B">
              <w:rPr>
                <w:rFonts w:ascii="Arial" w:hAnsi="Arial" w:cs="Arial"/>
              </w:rPr>
              <w:t>predyspozycji zawodowych.</w:t>
            </w:r>
          </w:p>
        </w:tc>
        <w:tc>
          <w:tcPr>
            <w:tcW w:w="1417" w:type="dxa"/>
          </w:tcPr>
          <w:p w:rsidR="007E0A60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OPS</w:t>
            </w:r>
            <w:r w:rsidR="00203DD0">
              <w:rPr>
                <w:rFonts w:ascii="Arial" w:hAnsi="Arial" w:cs="Arial"/>
              </w:rPr>
              <w:t>,</w:t>
            </w:r>
          </w:p>
          <w:p w:rsidR="00D56A46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56A46">
              <w:rPr>
                <w:rFonts w:ascii="Arial" w:hAnsi="Arial" w:cs="Arial"/>
              </w:rPr>
              <w:t>imnazjum</w:t>
            </w:r>
            <w:r w:rsidR="00203DD0">
              <w:rPr>
                <w:rFonts w:ascii="Arial" w:hAnsi="Arial" w:cs="Arial"/>
              </w:rPr>
              <w:t>,</w:t>
            </w:r>
          </w:p>
          <w:p w:rsidR="00F37082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37082">
              <w:rPr>
                <w:rFonts w:ascii="Arial" w:hAnsi="Arial" w:cs="Arial"/>
              </w:rPr>
              <w:t>zkoły podstawowe</w:t>
            </w:r>
            <w:r w:rsidR="00203DD0">
              <w:rPr>
                <w:rFonts w:ascii="Arial" w:hAnsi="Arial" w:cs="Arial"/>
              </w:rPr>
              <w:t>.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PUP, agencje pośrednictwa pracy, organizacje </w:t>
            </w:r>
            <w:r w:rsidR="003D6703" w:rsidRPr="00203DD0">
              <w:rPr>
                <w:rFonts w:ascii="Arial" w:hAnsi="Arial" w:cs="Arial"/>
                <w:sz w:val="18"/>
                <w:szCs w:val="18"/>
              </w:rPr>
              <w:t>pozarządowe</w:t>
            </w:r>
            <w:r w:rsidR="00203DD0" w:rsidRP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197BEA" w:rsidRPr="000D2F4B" w:rsidRDefault="000D2F4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197BEA" w:rsidRPr="000D2F4B">
              <w:rPr>
                <w:rFonts w:ascii="Arial" w:hAnsi="Arial" w:cs="Arial"/>
              </w:rPr>
              <w:t>liczba osób objętych</w:t>
            </w:r>
          </w:p>
          <w:p w:rsidR="000D2F4B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03DD0">
              <w:rPr>
                <w:rFonts w:ascii="Arial" w:hAnsi="Arial" w:cs="Arial"/>
              </w:rPr>
              <w:t>wsparciem.</w:t>
            </w:r>
          </w:p>
          <w:p w:rsidR="000D2F4B" w:rsidRPr="000D2F4B" w:rsidRDefault="000D2F4B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</w:p>
          <w:p w:rsidR="000D2F4B" w:rsidRPr="000D2F4B" w:rsidRDefault="000D2F4B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</w:p>
          <w:p w:rsidR="007E0A60" w:rsidRPr="000D2F4B" w:rsidRDefault="007E0A60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2.4.</w:t>
            </w:r>
          </w:p>
        </w:tc>
        <w:tc>
          <w:tcPr>
            <w:tcW w:w="2126" w:type="dxa"/>
          </w:tcPr>
          <w:p w:rsidR="007E0A60" w:rsidRPr="000D2F4B" w:rsidRDefault="00BC7D94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Udzielanie osobom bezrobotnym</w:t>
            </w:r>
            <w:r w:rsidR="00D20D9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i</w:t>
            </w:r>
            <w:r w:rsidR="00D20D9E">
              <w:rPr>
                <w:rFonts w:ascii="Arial" w:hAnsi="Arial" w:cs="Arial"/>
              </w:rPr>
              <w:t xml:space="preserve"> ich rodzinom wsparcia, zgodnie </w:t>
            </w:r>
            <w:r w:rsidRPr="000D2F4B">
              <w:rPr>
                <w:rFonts w:ascii="Arial" w:hAnsi="Arial" w:cs="Arial"/>
              </w:rPr>
              <w:t xml:space="preserve">z ustawą </w:t>
            </w:r>
            <w:r w:rsidR="00D20D9E">
              <w:rPr>
                <w:rFonts w:ascii="Arial" w:hAnsi="Arial" w:cs="Arial"/>
              </w:rPr>
              <w:t xml:space="preserve">                 </w:t>
            </w:r>
            <w:r w:rsidRPr="000D2F4B">
              <w:rPr>
                <w:rFonts w:ascii="Arial" w:hAnsi="Arial" w:cs="Arial"/>
              </w:rPr>
              <w:t>o pomocy społecznej.</w:t>
            </w:r>
          </w:p>
        </w:tc>
        <w:tc>
          <w:tcPr>
            <w:tcW w:w="1417" w:type="dxa"/>
          </w:tcPr>
          <w:p w:rsidR="007E0A60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</w:p>
        </w:tc>
        <w:tc>
          <w:tcPr>
            <w:tcW w:w="1843" w:type="dxa"/>
          </w:tcPr>
          <w:p w:rsidR="00BC7D94" w:rsidRPr="000D2F4B" w:rsidRDefault="000D2F4B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BC7D94" w:rsidRPr="000D2F4B">
              <w:rPr>
                <w:rFonts w:ascii="Arial" w:hAnsi="Arial" w:cs="Arial"/>
              </w:rPr>
              <w:t xml:space="preserve">liczba rodzin </w:t>
            </w:r>
            <w:r w:rsidR="00D20D9E">
              <w:rPr>
                <w:rFonts w:ascii="Arial" w:hAnsi="Arial" w:cs="Arial"/>
              </w:rPr>
              <w:t xml:space="preserve">              </w:t>
            </w:r>
            <w:r w:rsidR="00BC7D94" w:rsidRPr="000D2F4B">
              <w:rPr>
                <w:rFonts w:ascii="Arial" w:hAnsi="Arial" w:cs="Arial"/>
              </w:rPr>
              <w:t>i liczba osób</w:t>
            </w:r>
          </w:p>
          <w:p w:rsidR="00BC7D94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C7D94" w:rsidRPr="000D2F4B">
              <w:rPr>
                <w:rFonts w:ascii="Arial" w:hAnsi="Arial" w:cs="Arial"/>
              </w:rPr>
              <w:t>w rodzinach objętych pomocą</w:t>
            </w:r>
          </w:p>
          <w:p w:rsidR="007E0A60" w:rsidRPr="000D2F4B" w:rsidRDefault="00914BBE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C7D94" w:rsidRPr="000D2F4B">
              <w:rPr>
                <w:rFonts w:ascii="Arial" w:hAnsi="Arial" w:cs="Arial"/>
              </w:rPr>
              <w:t xml:space="preserve">zgodnie z ustawą </w:t>
            </w:r>
            <w:r w:rsidR="00D20D9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</w:t>
            </w:r>
            <w:r w:rsidR="00D20D9E">
              <w:rPr>
                <w:rFonts w:ascii="Arial" w:hAnsi="Arial" w:cs="Arial"/>
              </w:rPr>
              <w:t xml:space="preserve"> o pomocy </w:t>
            </w:r>
            <w:r w:rsidR="00BC7D94" w:rsidRPr="000D2F4B">
              <w:rPr>
                <w:rFonts w:ascii="Arial" w:hAnsi="Arial" w:cs="Arial"/>
              </w:rPr>
              <w:t xml:space="preserve">społecznej, </w:t>
            </w:r>
            <w:r>
              <w:rPr>
                <w:rFonts w:ascii="Arial" w:hAnsi="Arial" w:cs="Arial"/>
              </w:rPr>
              <w:t xml:space="preserve">              </w:t>
            </w:r>
            <w:r w:rsidR="00BC7D94" w:rsidRPr="000D2F4B">
              <w:rPr>
                <w:rFonts w:ascii="Arial" w:hAnsi="Arial" w:cs="Arial"/>
              </w:rPr>
              <w:t>z tytułu bezrobocia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2.5.</w:t>
            </w:r>
          </w:p>
        </w:tc>
        <w:tc>
          <w:tcPr>
            <w:tcW w:w="2126" w:type="dxa"/>
          </w:tcPr>
          <w:p w:rsidR="00F12D67" w:rsidRPr="00F12D67" w:rsidRDefault="00F12D67" w:rsidP="009C756B">
            <w:pPr>
              <w:spacing w:before="0"/>
              <w:rPr>
                <w:rFonts w:ascii="Arial" w:hAnsi="Arial" w:cs="Arial"/>
              </w:rPr>
            </w:pPr>
            <w:r w:rsidRPr="00F12D67">
              <w:rPr>
                <w:rFonts w:ascii="Arial" w:hAnsi="Arial" w:cs="Arial"/>
              </w:rPr>
              <w:t xml:space="preserve">Podejmowanie działań </w:t>
            </w:r>
            <w:r w:rsidR="00D20D9E">
              <w:rPr>
                <w:rFonts w:ascii="Arial" w:hAnsi="Arial" w:cs="Arial"/>
              </w:rPr>
              <w:t xml:space="preserve">        </w:t>
            </w:r>
            <w:r w:rsidRPr="00F12D67">
              <w:rPr>
                <w:rFonts w:ascii="Arial" w:hAnsi="Arial" w:cs="Arial"/>
              </w:rPr>
              <w:t>w celu mobilizowania</w:t>
            </w:r>
          </w:p>
          <w:p w:rsidR="00F12D67" w:rsidRPr="00F12D67" w:rsidRDefault="00F12D67" w:rsidP="009C756B">
            <w:pPr>
              <w:spacing w:before="0"/>
              <w:rPr>
                <w:rFonts w:ascii="Arial" w:hAnsi="Arial" w:cs="Arial"/>
              </w:rPr>
            </w:pPr>
            <w:r w:rsidRPr="00F12D67">
              <w:rPr>
                <w:rFonts w:ascii="Arial" w:hAnsi="Arial" w:cs="Arial"/>
              </w:rPr>
              <w:t>klientów do poszukiwania zatrudnienia i</w:t>
            </w:r>
          </w:p>
          <w:p w:rsidR="007E0A60" w:rsidRPr="00F12D67" w:rsidRDefault="00F12D67" w:rsidP="009C756B">
            <w:pPr>
              <w:spacing w:before="0"/>
              <w:rPr>
                <w:rFonts w:ascii="Arial" w:hAnsi="Arial" w:cs="Arial"/>
              </w:rPr>
            </w:pPr>
            <w:r w:rsidRPr="00F12D67"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</w:rPr>
              <w:t>amodzielniania się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7E0A60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F12D67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F12D67" w:rsidRDefault="001C39BA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PUP, agencje pośrednictwa pracy, organizacje pozarządowe</w:t>
            </w:r>
          </w:p>
        </w:tc>
        <w:tc>
          <w:tcPr>
            <w:tcW w:w="1843" w:type="dxa"/>
          </w:tcPr>
          <w:p w:rsidR="007E0A60" w:rsidRPr="00F12D67" w:rsidRDefault="00F12D67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12D67">
              <w:rPr>
                <w:rFonts w:ascii="Arial" w:hAnsi="Arial" w:cs="Arial"/>
              </w:rPr>
              <w:t xml:space="preserve">- </w:t>
            </w:r>
            <w:r w:rsidR="00914BBE">
              <w:rPr>
                <w:rFonts w:ascii="Arial" w:hAnsi="Arial" w:cs="Arial"/>
              </w:rPr>
              <w:t xml:space="preserve"> </w:t>
            </w:r>
            <w:r w:rsidRPr="00F12D67">
              <w:rPr>
                <w:rFonts w:ascii="Arial" w:hAnsi="Arial" w:cs="Arial"/>
              </w:rPr>
              <w:t>liczba zawartych kontraktów socjalnych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B92146" w:rsidTr="00365888">
        <w:tc>
          <w:tcPr>
            <w:tcW w:w="1129" w:type="dxa"/>
            <w:vAlign w:val="center"/>
          </w:tcPr>
          <w:p w:rsidR="00B92146" w:rsidRDefault="00B92146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B92146" w:rsidRPr="00F37082" w:rsidRDefault="00B92146" w:rsidP="009C756B">
            <w:pPr>
              <w:jc w:val="center"/>
              <w:rPr>
                <w:rFonts w:ascii="Arial" w:hAnsi="Arial" w:cs="Arial"/>
                <w:b/>
              </w:rPr>
            </w:pPr>
            <w:r w:rsidRPr="00F37082">
              <w:rPr>
                <w:rFonts w:ascii="Arial" w:hAnsi="Arial" w:cs="Arial"/>
                <w:b/>
              </w:rPr>
              <w:t>2.6.</w:t>
            </w:r>
          </w:p>
        </w:tc>
        <w:tc>
          <w:tcPr>
            <w:tcW w:w="2126" w:type="dxa"/>
          </w:tcPr>
          <w:p w:rsidR="00B92146" w:rsidRPr="00F37082" w:rsidRDefault="00B92146" w:rsidP="009C756B">
            <w:pPr>
              <w:spacing w:before="0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Promocja sektora ekonomii społecznej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B92146" w:rsidRPr="00F37082" w:rsidRDefault="00B92146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Samorząd gminny</w:t>
            </w:r>
          </w:p>
          <w:p w:rsidR="00B92146" w:rsidRPr="00F37082" w:rsidRDefault="00B921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B92146" w:rsidRPr="00F37082" w:rsidRDefault="00B921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B92146" w:rsidRPr="00F37082" w:rsidRDefault="00B92146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B92146" w:rsidRPr="00F37082" w:rsidRDefault="00B92146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92146" w:rsidRPr="00F37082" w:rsidRDefault="00B92146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F37082">
              <w:rPr>
                <w:rFonts w:ascii="Arial" w:hAnsi="Arial" w:cs="Arial"/>
              </w:rPr>
              <w:t>- liczba i rodzaj podjętych działań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7E0A60" w:rsidRPr="007E0A60" w:rsidTr="009C756B">
        <w:tc>
          <w:tcPr>
            <w:tcW w:w="1129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CEL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3</w:t>
            </w:r>
          </w:p>
        </w:tc>
        <w:tc>
          <w:tcPr>
            <w:tcW w:w="7087" w:type="dxa"/>
            <w:gridSpan w:val="5"/>
            <w:vAlign w:val="center"/>
          </w:tcPr>
          <w:p w:rsidR="007E0A60" w:rsidRPr="007E0A60" w:rsidRDefault="007E0A60" w:rsidP="009C756B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7E0A60">
              <w:rPr>
                <w:sz w:val="24"/>
                <w:szCs w:val="24"/>
              </w:rPr>
              <w:t>Przeciwdziałanie uzależni</w:t>
            </w:r>
            <w:r w:rsidR="00F3419C">
              <w:rPr>
                <w:sz w:val="24"/>
                <w:szCs w:val="24"/>
              </w:rPr>
              <w:t>eniom oraz przemocy w rodzinie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Podejmowanie działań</w:t>
            </w:r>
          </w:p>
          <w:p w:rsidR="007E0A60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charakterze edukacyjnym </w:t>
            </w:r>
            <w:r w:rsidR="003B7900" w:rsidRPr="000D2F4B">
              <w:rPr>
                <w:rFonts w:ascii="Arial" w:hAnsi="Arial" w:cs="Arial"/>
              </w:rPr>
              <w:t xml:space="preserve">skierowanych do dzieci </w:t>
            </w:r>
            <w:r>
              <w:rPr>
                <w:rFonts w:ascii="Arial" w:hAnsi="Arial" w:cs="Arial"/>
              </w:rPr>
              <w:t xml:space="preserve">       </w:t>
            </w:r>
            <w:r w:rsidR="003B7900" w:rsidRPr="000D2F4B">
              <w:rPr>
                <w:rFonts w:ascii="Arial" w:hAnsi="Arial" w:cs="Arial"/>
              </w:rPr>
              <w:t>i młodzieży.</w:t>
            </w:r>
          </w:p>
        </w:tc>
        <w:tc>
          <w:tcPr>
            <w:tcW w:w="1417" w:type="dxa"/>
          </w:tcPr>
          <w:p w:rsidR="007E0A6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GKRPA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Szkoły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GOK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E0A6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liczba programów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liczba uczestników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Podejmowanie działań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 charakterze edukacyjnym</w:t>
            </w:r>
          </w:p>
          <w:p w:rsidR="007E0A6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 xml:space="preserve">skierowanych </w:t>
            </w:r>
            <w:r w:rsidR="00B92146" w:rsidRPr="00F37082">
              <w:rPr>
                <w:rFonts w:ascii="Arial" w:hAnsi="Arial" w:cs="Arial"/>
              </w:rPr>
              <w:t>do osób dorosłych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7E0A6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GKRPA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Szkoły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GOK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E0A6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 liczba programów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Pod</w:t>
            </w:r>
            <w:r w:rsidR="001C39BA">
              <w:rPr>
                <w:rFonts w:ascii="Arial" w:hAnsi="Arial" w:cs="Arial"/>
              </w:rPr>
              <w:t xml:space="preserve">noszenie kwalifikacji </w:t>
            </w:r>
            <w:r w:rsidR="00F37082">
              <w:rPr>
                <w:rFonts w:ascii="Arial" w:hAnsi="Arial" w:cs="Arial"/>
              </w:rPr>
              <w:t xml:space="preserve">dla osób działających </w:t>
            </w:r>
            <w:r w:rsidR="00D20D9E">
              <w:rPr>
                <w:rFonts w:ascii="Arial" w:hAnsi="Arial" w:cs="Arial"/>
              </w:rPr>
              <w:t xml:space="preserve">         </w:t>
            </w:r>
            <w:r w:rsidR="001C39BA">
              <w:rPr>
                <w:rFonts w:ascii="Arial" w:hAnsi="Arial" w:cs="Arial"/>
              </w:rPr>
              <w:t xml:space="preserve">z zakresu </w:t>
            </w:r>
            <w:r w:rsidRPr="000D2F4B">
              <w:rPr>
                <w:rFonts w:ascii="Arial" w:hAnsi="Arial" w:cs="Arial"/>
              </w:rPr>
              <w:t>pracy profilaktycznej z dziećmi</w:t>
            </w:r>
          </w:p>
          <w:p w:rsidR="007E0A6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i młodzieżą.</w:t>
            </w:r>
          </w:p>
        </w:tc>
        <w:tc>
          <w:tcPr>
            <w:tcW w:w="1417" w:type="dxa"/>
          </w:tcPr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GKRPA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Szkoły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GOK</w:t>
            </w:r>
            <w:r w:rsidR="00203DD0">
              <w:rPr>
                <w:rFonts w:ascii="Arial" w:hAnsi="Arial" w:cs="Arial"/>
              </w:rPr>
              <w:t>,</w:t>
            </w:r>
          </w:p>
          <w:p w:rsidR="007E0A60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E0A6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 liczba szkoleń</w:t>
            </w:r>
            <w:r w:rsidR="007B20A8">
              <w:rPr>
                <w:rFonts w:ascii="Arial" w:hAnsi="Arial" w:cs="Arial"/>
              </w:rPr>
              <w:t>,</w:t>
            </w:r>
          </w:p>
          <w:p w:rsidR="003B790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 xml:space="preserve">liczba </w:t>
            </w:r>
            <w:r w:rsidR="000D2F4B" w:rsidRPr="000D2F4B">
              <w:rPr>
                <w:rFonts w:ascii="Arial" w:hAnsi="Arial" w:cs="Arial"/>
              </w:rPr>
              <w:t>uczestników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Podejmowanie działań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edukacyjnych skierowanych do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sprzedawców napojów</w:t>
            </w:r>
          </w:p>
          <w:p w:rsidR="007E0A6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lastRenderedPageBreak/>
              <w:t>alkoholowych.</w:t>
            </w:r>
          </w:p>
        </w:tc>
        <w:tc>
          <w:tcPr>
            <w:tcW w:w="1417" w:type="dxa"/>
          </w:tcPr>
          <w:p w:rsidR="007E0A60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lastRenderedPageBreak/>
              <w:t>GKRPA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E0A6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 liczba szkoleń</w:t>
            </w:r>
            <w:r w:rsidR="007B20A8">
              <w:rPr>
                <w:rFonts w:ascii="Arial" w:hAnsi="Arial" w:cs="Arial"/>
              </w:rPr>
              <w:t>,</w:t>
            </w:r>
          </w:p>
          <w:p w:rsidR="003B790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liczba uczestników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Wspieranie lecznictwa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odwykowego, instytucji,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organizacji pozarządowych oraz</w:t>
            </w:r>
          </w:p>
          <w:p w:rsidR="003B7900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osób fizycznych działających </w:t>
            </w:r>
            <w:r w:rsidR="003B7900" w:rsidRPr="000D2F4B">
              <w:rPr>
                <w:rFonts w:ascii="Arial" w:hAnsi="Arial" w:cs="Arial"/>
              </w:rPr>
              <w:t>w obszarze rozwiązywania</w:t>
            </w:r>
          </w:p>
          <w:p w:rsidR="007E0A6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problemów uzależnień.</w:t>
            </w:r>
          </w:p>
        </w:tc>
        <w:tc>
          <w:tcPr>
            <w:tcW w:w="1417" w:type="dxa"/>
          </w:tcPr>
          <w:p w:rsidR="007E0A60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GKRPA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7E0A60" w:rsidRPr="000D2F4B" w:rsidRDefault="003B790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- liczba instytucji</w:t>
            </w:r>
            <w:r w:rsidR="007B20A8">
              <w:rPr>
                <w:rFonts w:ascii="Arial" w:hAnsi="Arial" w:cs="Arial"/>
              </w:rPr>
              <w:t>,</w:t>
            </w:r>
          </w:p>
          <w:p w:rsidR="003B7900" w:rsidRPr="000D2F4B" w:rsidRDefault="00F37082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ilość udzielonych form wsparcia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3.6.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Kompleksowa pomoc dla ofiar</w:t>
            </w:r>
            <w:r w:rsidR="00D20D9E">
              <w:rPr>
                <w:rFonts w:ascii="Arial" w:hAnsi="Arial" w:cs="Arial"/>
              </w:rPr>
              <w:t xml:space="preserve"> przemocy, </w:t>
            </w:r>
            <w:r w:rsidRPr="000D2F4B">
              <w:rPr>
                <w:rFonts w:ascii="Arial" w:hAnsi="Arial" w:cs="Arial"/>
              </w:rPr>
              <w:t>w tym podejmowanie interwencji</w:t>
            </w:r>
          </w:p>
          <w:p w:rsidR="003B7900" w:rsidRPr="000D2F4B" w:rsidRDefault="00D20D9E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środowiskach dotkniętych przemocą </w:t>
            </w:r>
            <w:r w:rsidR="007B20A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w rodzinie oraz </w:t>
            </w:r>
            <w:r w:rsidR="003B7900" w:rsidRPr="000D2F4B">
              <w:rPr>
                <w:rFonts w:ascii="Arial" w:hAnsi="Arial" w:cs="Arial"/>
              </w:rPr>
              <w:t>realizacja Procedury „Niebieskie</w:t>
            </w:r>
          </w:p>
          <w:p w:rsidR="007E0A6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Karty”.</w:t>
            </w:r>
          </w:p>
        </w:tc>
        <w:tc>
          <w:tcPr>
            <w:tcW w:w="1417" w:type="dxa"/>
          </w:tcPr>
          <w:p w:rsidR="007E0A60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Interdyscy</w:t>
            </w:r>
            <w:r w:rsidR="003658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plinarny</w:t>
            </w:r>
            <w:r w:rsidR="00203DD0">
              <w:rPr>
                <w:rFonts w:ascii="Arial" w:hAnsi="Arial" w:cs="Arial"/>
              </w:rPr>
              <w:t>,</w:t>
            </w: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7900" w:rsidRPr="000D2F4B" w:rsidRDefault="00F37082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7B20A8">
              <w:rPr>
                <w:rFonts w:ascii="Arial" w:hAnsi="Arial" w:cs="Arial"/>
              </w:rPr>
              <w:t xml:space="preserve">liczba postępowań </w:t>
            </w:r>
            <w:r w:rsidR="00914BBE">
              <w:rPr>
                <w:rFonts w:ascii="Arial" w:hAnsi="Arial" w:cs="Arial"/>
              </w:rPr>
              <w:t xml:space="preserve">          </w:t>
            </w:r>
            <w:r w:rsidR="007B20A8">
              <w:rPr>
                <w:rFonts w:ascii="Arial" w:hAnsi="Arial" w:cs="Arial"/>
              </w:rPr>
              <w:t xml:space="preserve">z użyciem </w:t>
            </w:r>
            <w:r w:rsidR="003B7900" w:rsidRPr="000D2F4B">
              <w:rPr>
                <w:rFonts w:ascii="Arial" w:hAnsi="Arial" w:cs="Arial"/>
              </w:rPr>
              <w:t>procedury „Niebieskie Karty”</w:t>
            </w:r>
            <w:r w:rsidR="007B20A8">
              <w:rPr>
                <w:rFonts w:ascii="Arial" w:hAnsi="Arial" w:cs="Arial"/>
              </w:rPr>
              <w:t>,</w:t>
            </w:r>
          </w:p>
          <w:p w:rsidR="003B7900" w:rsidRPr="000D2F4B" w:rsidRDefault="00F37082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3B7900" w:rsidRPr="000D2F4B">
              <w:rPr>
                <w:rFonts w:ascii="Arial" w:hAnsi="Arial" w:cs="Arial"/>
              </w:rPr>
              <w:t>liczba osób korzystających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900" w:rsidRPr="000D2F4B">
              <w:rPr>
                <w:rFonts w:ascii="Arial" w:hAnsi="Arial" w:cs="Arial"/>
              </w:rPr>
              <w:t>z pomocy specjalistycznej</w:t>
            </w:r>
            <w:r w:rsidR="007B20A8">
              <w:rPr>
                <w:rFonts w:ascii="Arial" w:hAnsi="Arial" w:cs="Arial"/>
              </w:rPr>
              <w:t>,</w:t>
            </w:r>
          </w:p>
          <w:p w:rsidR="003B7900" w:rsidRPr="000D2F4B" w:rsidRDefault="00F37082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3B7900" w:rsidRPr="000D2F4B">
              <w:rPr>
                <w:rFonts w:ascii="Arial" w:hAnsi="Arial" w:cs="Arial"/>
              </w:rPr>
              <w:t>liczba udzielonych porad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</w:t>
            </w:r>
            <w:r w:rsidR="007B20A8">
              <w:rPr>
                <w:rFonts w:ascii="Arial" w:hAnsi="Arial" w:cs="Arial"/>
              </w:rPr>
              <w:t>pecjalisty</w:t>
            </w:r>
            <w:r>
              <w:rPr>
                <w:rFonts w:ascii="Arial" w:hAnsi="Arial" w:cs="Arial"/>
              </w:rPr>
              <w:t xml:space="preserve"> -</w:t>
            </w:r>
            <w:r w:rsidR="007B20A8">
              <w:rPr>
                <w:rFonts w:ascii="Arial" w:hAnsi="Arial" w:cs="Arial"/>
              </w:rPr>
              <w:t>cznych,</w:t>
            </w:r>
          </w:p>
          <w:p w:rsidR="007E0A60" w:rsidRPr="000D2F4B" w:rsidRDefault="00F37082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3B7900" w:rsidRPr="000D2F4B">
              <w:rPr>
                <w:rFonts w:ascii="Arial" w:hAnsi="Arial" w:cs="Arial"/>
              </w:rPr>
              <w:t>liczba grup wsparcia.</w:t>
            </w:r>
          </w:p>
        </w:tc>
      </w:tr>
      <w:tr w:rsidR="003B7900" w:rsidTr="00365888">
        <w:tc>
          <w:tcPr>
            <w:tcW w:w="1129" w:type="dxa"/>
            <w:vAlign w:val="center"/>
          </w:tcPr>
          <w:p w:rsidR="003B7900" w:rsidRDefault="003B7900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3B7900" w:rsidRPr="003B7900" w:rsidRDefault="003B7900" w:rsidP="009C756B">
            <w:pPr>
              <w:jc w:val="center"/>
              <w:rPr>
                <w:rFonts w:ascii="Arial" w:hAnsi="Arial" w:cs="Arial"/>
                <w:b/>
              </w:rPr>
            </w:pPr>
            <w:r w:rsidRPr="003B7900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126" w:type="dxa"/>
          </w:tcPr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Zapewnienie ofiarom przemocy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całodobowego schronienia oraz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pomocy specjalistycznej.</w:t>
            </w:r>
          </w:p>
          <w:p w:rsidR="003B7900" w:rsidRPr="000D2F4B" w:rsidRDefault="003B7900" w:rsidP="009C756B">
            <w:pPr>
              <w:pStyle w:val="Bezodstpw"/>
              <w:spacing w:before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Interdyscyplinarny</w:t>
            </w:r>
            <w:r w:rsidR="00203DD0">
              <w:rPr>
                <w:rFonts w:ascii="Arial" w:hAnsi="Arial" w:cs="Arial"/>
              </w:rPr>
              <w:t>,</w:t>
            </w: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3B7900" w:rsidRDefault="003B7900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3B7900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B7900" w:rsidRPr="000D2F4B" w:rsidRDefault="00D31D5B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7B20A8">
              <w:rPr>
                <w:rFonts w:ascii="Arial" w:hAnsi="Arial" w:cs="Arial"/>
              </w:rPr>
              <w:t xml:space="preserve">liczba osób, którym udzielono </w:t>
            </w:r>
            <w:r w:rsidR="003B7900" w:rsidRPr="000D2F4B">
              <w:rPr>
                <w:rFonts w:ascii="Arial" w:hAnsi="Arial" w:cs="Arial"/>
              </w:rPr>
              <w:t>schronienia oraz pomocy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900" w:rsidRPr="000D2F4B">
              <w:rPr>
                <w:rFonts w:ascii="Arial" w:hAnsi="Arial" w:cs="Arial"/>
              </w:rPr>
              <w:t xml:space="preserve">specjalistycznej </w:t>
            </w:r>
            <w:r w:rsidR="007B20A8">
              <w:rPr>
                <w:rFonts w:ascii="Arial" w:hAnsi="Arial" w:cs="Arial"/>
              </w:rPr>
              <w:t xml:space="preserve">      </w:t>
            </w:r>
            <w:r w:rsidR="003B7900" w:rsidRPr="000D2F4B">
              <w:rPr>
                <w:rFonts w:ascii="Arial" w:hAnsi="Arial" w:cs="Arial"/>
              </w:rPr>
              <w:t>w placówkach,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900" w:rsidRPr="000D2F4B">
              <w:rPr>
                <w:rFonts w:ascii="Arial" w:hAnsi="Arial" w:cs="Arial"/>
              </w:rPr>
              <w:t>w tym liczba dzieci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900" w:rsidRPr="000D2F4B">
              <w:rPr>
                <w:rFonts w:ascii="Arial" w:hAnsi="Arial" w:cs="Arial"/>
              </w:rPr>
              <w:t>liczba placówek</w:t>
            </w:r>
            <w:r w:rsidR="00203DD0">
              <w:rPr>
                <w:rFonts w:ascii="Arial" w:hAnsi="Arial" w:cs="Arial"/>
              </w:rPr>
              <w:t>,</w:t>
            </w:r>
          </w:p>
          <w:p w:rsidR="003B7900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7900" w:rsidRPr="000D2F4B">
              <w:rPr>
                <w:rFonts w:ascii="Arial" w:hAnsi="Arial" w:cs="Arial"/>
              </w:rPr>
              <w:t xml:space="preserve">liczba miejsc </w:t>
            </w:r>
            <w:r w:rsidR="007B20A8">
              <w:rPr>
                <w:rFonts w:ascii="Arial" w:hAnsi="Arial" w:cs="Arial"/>
              </w:rPr>
              <w:t xml:space="preserve">           </w:t>
            </w:r>
            <w:r w:rsidR="003B7900" w:rsidRPr="000D2F4B">
              <w:rPr>
                <w:rFonts w:ascii="Arial" w:hAnsi="Arial" w:cs="Arial"/>
              </w:rPr>
              <w:t>w placówkach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0D2F4B" w:rsidTr="00365888">
        <w:tc>
          <w:tcPr>
            <w:tcW w:w="1129" w:type="dxa"/>
            <w:vAlign w:val="center"/>
          </w:tcPr>
          <w:p w:rsidR="000D2F4B" w:rsidRDefault="000D2F4B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D2F4B" w:rsidRPr="003B7900" w:rsidRDefault="000D2F4B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3.8.</w:t>
            </w:r>
          </w:p>
        </w:tc>
        <w:tc>
          <w:tcPr>
            <w:tcW w:w="2126" w:type="dxa"/>
          </w:tcPr>
          <w:p w:rsidR="000D2F4B" w:rsidRPr="000D2F4B" w:rsidRDefault="000D2F4B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Oddziaływania terapeutyczno</w:t>
            </w:r>
            <w:r w:rsidR="00760691">
              <w:rPr>
                <w:rFonts w:ascii="Arial" w:hAnsi="Arial" w:cs="Arial"/>
              </w:rPr>
              <w:t xml:space="preserve"> -</w:t>
            </w:r>
            <w:r w:rsidRPr="000D2F4B">
              <w:rPr>
                <w:rFonts w:ascii="Arial" w:hAnsi="Arial" w:cs="Arial"/>
              </w:rPr>
              <w:t>edukacyjne</w:t>
            </w:r>
          </w:p>
          <w:p w:rsidR="000D2F4B" w:rsidRPr="000D2F4B" w:rsidRDefault="007B20A8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wobec osób </w:t>
            </w:r>
            <w:r w:rsidR="00443D96">
              <w:rPr>
                <w:rFonts w:ascii="Arial" w:hAnsi="Arial" w:cs="Arial"/>
              </w:rPr>
              <w:t>stosujących przemoc w rodzinie.</w:t>
            </w:r>
          </w:p>
        </w:tc>
        <w:tc>
          <w:tcPr>
            <w:tcW w:w="1417" w:type="dxa"/>
          </w:tcPr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Interdyscyplinarny</w:t>
            </w:r>
            <w:r w:rsidR="00203DD0">
              <w:rPr>
                <w:rFonts w:ascii="Arial" w:hAnsi="Arial" w:cs="Arial"/>
              </w:rPr>
              <w:t>,</w:t>
            </w: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0D2F4B" w:rsidRDefault="000D2F4B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0D2F4B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D2F4B" w:rsidRPr="000D2F4B" w:rsidRDefault="00D31D5B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i rodzaj programów</w:t>
            </w:r>
            <w:r w:rsidR="00203DD0">
              <w:rPr>
                <w:rFonts w:ascii="Arial" w:hAnsi="Arial" w:cs="Arial"/>
              </w:rPr>
              <w:t>,</w:t>
            </w:r>
          </w:p>
          <w:p w:rsidR="000D2F4B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1D5B">
              <w:rPr>
                <w:rFonts w:ascii="Arial" w:hAnsi="Arial" w:cs="Arial"/>
              </w:rPr>
              <w:t>-</w:t>
            </w:r>
            <w:r w:rsidR="000D2F4B" w:rsidRPr="000D2F4B">
              <w:rPr>
                <w:rFonts w:ascii="Arial" w:hAnsi="Arial" w:cs="Arial"/>
              </w:rPr>
              <w:t>liczba odbiorców</w:t>
            </w:r>
          </w:p>
          <w:p w:rsidR="000D2F4B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2F4B" w:rsidRPr="000D2F4B">
              <w:rPr>
                <w:rFonts w:ascii="Arial" w:hAnsi="Arial" w:cs="Arial"/>
              </w:rPr>
              <w:t>poszczególnych programów</w:t>
            </w:r>
            <w:r w:rsidR="00203DD0">
              <w:rPr>
                <w:rFonts w:ascii="Arial" w:hAnsi="Arial" w:cs="Arial"/>
              </w:rPr>
              <w:t>,</w:t>
            </w:r>
          </w:p>
          <w:p w:rsidR="000D2F4B" w:rsidRPr="000D2F4B" w:rsidRDefault="00D31D5B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placówek realizujących</w:t>
            </w:r>
          </w:p>
          <w:p w:rsidR="000D2F4B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2F4B" w:rsidRPr="000D2F4B">
              <w:rPr>
                <w:rFonts w:ascii="Arial" w:hAnsi="Arial" w:cs="Arial"/>
              </w:rPr>
              <w:t>programy dla osób stosujących</w:t>
            </w:r>
          </w:p>
          <w:p w:rsidR="000D2F4B" w:rsidRPr="000D2F4B" w:rsidRDefault="00914BBE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43D96">
              <w:rPr>
                <w:rFonts w:ascii="Arial" w:hAnsi="Arial" w:cs="Arial"/>
              </w:rPr>
              <w:t>przemoc w rodzinie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0D2F4B" w:rsidTr="00365888">
        <w:tc>
          <w:tcPr>
            <w:tcW w:w="1129" w:type="dxa"/>
            <w:vAlign w:val="center"/>
          </w:tcPr>
          <w:p w:rsidR="000D2F4B" w:rsidRDefault="000D2F4B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D2F4B" w:rsidRPr="003B7900" w:rsidRDefault="000D2F4B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3.9.</w:t>
            </w:r>
          </w:p>
        </w:tc>
        <w:tc>
          <w:tcPr>
            <w:tcW w:w="2126" w:type="dxa"/>
          </w:tcPr>
          <w:p w:rsidR="000D2F4B" w:rsidRPr="000D2F4B" w:rsidRDefault="000D2F4B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Podnoszenie kwalifikacji grup</w:t>
            </w:r>
            <w:r w:rsidR="007B20A8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zawodowych realizujących zadania</w:t>
            </w:r>
          </w:p>
          <w:p w:rsidR="000D2F4B" w:rsidRPr="000D2F4B" w:rsidRDefault="000D2F4B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lastRenderedPageBreak/>
              <w:t>w zakresie przeciwdziałania</w:t>
            </w:r>
          </w:p>
          <w:p w:rsidR="000D2F4B" w:rsidRPr="000D2F4B" w:rsidRDefault="000D2F4B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przemocy w rodzinie.</w:t>
            </w:r>
          </w:p>
        </w:tc>
        <w:tc>
          <w:tcPr>
            <w:tcW w:w="1417" w:type="dxa"/>
          </w:tcPr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Zespół Interdyscyplinarny</w:t>
            </w:r>
            <w:r w:rsidR="00203DD0">
              <w:rPr>
                <w:rFonts w:ascii="Arial" w:hAnsi="Arial" w:cs="Arial"/>
              </w:rPr>
              <w:t>,</w:t>
            </w: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,</w:t>
            </w:r>
          </w:p>
          <w:p w:rsidR="00B92146" w:rsidRPr="00D31D5B" w:rsidRDefault="00B921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D31D5B">
              <w:rPr>
                <w:rFonts w:ascii="Arial" w:hAnsi="Arial" w:cs="Arial"/>
              </w:rPr>
              <w:t>GKRPA</w:t>
            </w:r>
            <w:r w:rsidR="00203DD0">
              <w:rPr>
                <w:rFonts w:ascii="Arial" w:hAnsi="Arial" w:cs="Arial"/>
              </w:rPr>
              <w:t>.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3D6703" w:rsidRPr="000D2F4B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0D2F4B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lastRenderedPageBreak/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D2F4B" w:rsidRPr="000D2F4B" w:rsidRDefault="00203DD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rodzaj i liczba szkoleń,</w:t>
            </w:r>
          </w:p>
          <w:p w:rsidR="000D2F4B" w:rsidRPr="000D2F4B" w:rsidRDefault="00203DD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konferencji</w:t>
            </w:r>
            <w:r>
              <w:rPr>
                <w:rFonts w:ascii="Arial" w:hAnsi="Arial" w:cs="Arial"/>
              </w:rPr>
              <w:t xml:space="preserve">  </w:t>
            </w:r>
            <w:r w:rsidR="00914BB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 xml:space="preserve"> i seminariów</w:t>
            </w:r>
            <w:r>
              <w:rPr>
                <w:rFonts w:ascii="Arial" w:hAnsi="Arial" w:cs="Arial"/>
              </w:rPr>
              <w:t>,</w:t>
            </w:r>
          </w:p>
          <w:p w:rsidR="000D2F4B" w:rsidRPr="000D2F4B" w:rsidRDefault="00203DD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uczestników</w:t>
            </w:r>
            <w:r>
              <w:rPr>
                <w:rFonts w:ascii="Arial" w:hAnsi="Arial" w:cs="Arial"/>
              </w:rPr>
              <w:t>.</w:t>
            </w:r>
          </w:p>
        </w:tc>
      </w:tr>
      <w:tr w:rsidR="000D2F4B" w:rsidTr="00365888">
        <w:tc>
          <w:tcPr>
            <w:tcW w:w="1129" w:type="dxa"/>
            <w:vAlign w:val="center"/>
          </w:tcPr>
          <w:p w:rsidR="000D2F4B" w:rsidRDefault="000D2F4B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D2F4B" w:rsidRPr="00B92146" w:rsidRDefault="00B92146" w:rsidP="009C7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3.10</w:t>
            </w:r>
          </w:p>
        </w:tc>
        <w:tc>
          <w:tcPr>
            <w:tcW w:w="2126" w:type="dxa"/>
          </w:tcPr>
          <w:p w:rsidR="000D2F4B" w:rsidRPr="000D2F4B" w:rsidRDefault="000D2F4B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 w:rsidRPr="000D2F4B">
              <w:rPr>
                <w:rFonts w:ascii="Arial" w:hAnsi="Arial" w:cs="Arial"/>
              </w:rPr>
              <w:t>Rozpowszechnianie informacji na</w:t>
            </w:r>
            <w:r w:rsidR="007B20A8">
              <w:rPr>
                <w:rFonts w:ascii="Arial" w:hAnsi="Arial" w:cs="Arial"/>
              </w:rPr>
              <w:t xml:space="preserve"> </w:t>
            </w:r>
            <w:r w:rsidRPr="000D2F4B">
              <w:rPr>
                <w:rFonts w:ascii="Arial" w:hAnsi="Arial" w:cs="Arial"/>
              </w:rPr>
              <w:t>temat przemocy w rodzinie,</w:t>
            </w:r>
          </w:p>
          <w:p w:rsidR="000D2F4B" w:rsidRPr="000D2F4B" w:rsidRDefault="007B20A8" w:rsidP="009C756B">
            <w:pPr>
              <w:pStyle w:val="Bezodstpw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przeciwdziałania przemocy oraz </w:t>
            </w:r>
            <w:r w:rsidR="000D2F4B" w:rsidRPr="000D2F4B">
              <w:rPr>
                <w:rFonts w:ascii="Arial" w:hAnsi="Arial" w:cs="Arial"/>
              </w:rPr>
              <w:t>ochrony przed przemocą.</w:t>
            </w:r>
          </w:p>
        </w:tc>
        <w:tc>
          <w:tcPr>
            <w:tcW w:w="1417" w:type="dxa"/>
          </w:tcPr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Interdyscy</w:t>
            </w:r>
            <w:r w:rsidR="00365888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plinarny</w:t>
            </w:r>
            <w:r w:rsidR="00365888">
              <w:rPr>
                <w:rFonts w:ascii="Arial" w:hAnsi="Arial" w:cs="Arial"/>
              </w:rPr>
              <w:t>,</w:t>
            </w:r>
          </w:p>
          <w:p w:rsidR="003D6703" w:rsidRDefault="003D6703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,</w:t>
            </w:r>
          </w:p>
          <w:p w:rsidR="000D2F4B" w:rsidRDefault="00D31D5B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GKRPA</w:t>
            </w:r>
            <w:r w:rsidR="00203DD0">
              <w:rPr>
                <w:rFonts w:ascii="Arial" w:hAnsi="Arial" w:cs="Arial"/>
              </w:rPr>
              <w:t>.</w:t>
            </w:r>
          </w:p>
          <w:p w:rsidR="00D56A46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0D2F4B" w:rsidRDefault="00D56A46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0D2F4B" w:rsidRPr="000D2F4B" w:rsidRDefault="001C39BA" w:rsidP="009C756B">
            <w:pPr>
              <w:pStyle w:val="Bezodstpw"/>
              <w:spacing w:before="0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0D2F4B" w:rsidRPr="000D2F4B" w:rsidRDefault="00203DD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akcji informacyjno</w:t>
            </w:r>
            <w:r w:rsidR="000D54FA">
              <w:rPr>
                <w:rFonts w:ascii="Arial" w:hAnsi="Arial" w:cs="Arial"/>
              </w:rPr>
              <w:t>-</w:t>
            </w:r>
            <w:r w:rsidR="000D2F4B" w:rsidRPr="000D2F4B">
              <w:rPr>
                <w:rFonts w:ascii="Arial" w:hAnsi="Arial" w:cs="Arial"/>
              </w:rPr>
              <w:t xml:space="preserve"> edukacyjnych</w:t>
            </w:r>
            <w:r>
              <w:rPr>
                <w:rFonts w:ascii="Arial" w:hAnsi="Arial" w:cs="Arial"/>
              </w:rPr>
              <w:t>,</w:t>
            </w:r>
          </w:p>
          <w:p w:rsidR="000D2F4B" w:rsidRPr="000D2F4B" w:rsidRDefault="00203DD0" w:rsidP="00914BBE">
            <w:pPr>
              <w:pStyle w:val="Bezodstpw"/>
              <w:spacing w:before="0"/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0D2F4B" w:rsidRPr="000D2F4B">
              <w:rPr>
                <w:rFonts w:ascii="Arial" w:hAnsi="Arial" w:cs="Arial"/>
              </w:rPr>
              <w:t>liczba przeprowadzo</w:t>
            </w:r>
            <w:r w:rsidR="00914BBE">
              <w:rPr>
                <w:rFonts w:ascii="Arial" w:hAnsi="Arial" w:cs="Arial"/>
              </w:rPr>
              <w:t xml:space="preserve"> -</w:t>
            </w:r>
            <w:r w:rsidR="000D2F4B" w:rsidRPr="000D2F4B">
              <w:rPr>
                <w:rFonts w:ascii="Arial" w:hAnsi="Arial" w:cs="Arial"/>
              </w:rPr>
              <w:t xml:space="preserve">nych kampanii społecznych </w:t>
            </w:r>
            <w:r>
              <w:rPr>
                <w:rFonts w:ascii="Arial" w:hAnsi="Arial" w:cs="Arial"/>
              </w:rPr>
              <w:t>.</w:t>
            </w:r>
          </w:p>
        </w:tc>
      </w:tr>
      <w:tr w:rsidR="007E0A60" w:rsidRPr="007E0A60" w:rsidTr="009C756B">
        <w:tc>
          <w:tcPr>
            <w:tcW w:w="1129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CEL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pStyle w:val="Nagwek2"/>
              <w:jc w:val="center"/>
              <w:outlineLvl w:val="1"/>
            </w:pPr>
            <w:r>
              <w:t>4</w:t>
            </w:r>
          </w:p>
        </w:tc>
        <w:tc>
          <w:tcPr>
            <w:tcW w:w="7087" w:type="dxa"/>
            <w:gridSpan w:val="5"/>
            <w:vAlign w:val="center"/>
          </w:tcPr>
          <w:p w:rsidR="007E0A60" w:rsidRPr="007E0A60" w:rsidRDefault="007E0A60" w:rsidP="009C756B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7E0A60">
              <w:rPr>
                <w:sz w:val="24"/>
                <w:szCs w:val="24"/>
              </w:rPr>
              <w:t>Utrzymanie osób starszych i niepełnosprawnych w środowisku zamieszkania oraz umożliwienie im udziału w życiu społecznym</w:t>
            </w:r>
          </w:p>
        </w:tc>
      </w:tr>
      <w:tr w:rsidR="001D0930" w:rsidTr="00365888">
        <w:tc>
          <w:tcPr>
            <w:tcW w:w="1129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851" w:type="dxa"/>
            <w:vAlign w:val="center"/>
          </w:tcPr>
          <w:p w:rsidR="007E0A60" w:rsidRDefault="007E0A60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2126" w:type="dxa"/>
          </w:tcPr>
          <w:p w:rsidR="007E0A60" w:rsidRPr="001D0930" w:rsidRDefault="00203DD0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8C4504" w:rsidRPr="001D0930">
              <w:rPr>
                <w:rFonts w:ascii="Arial" w:hAnsi="Arial" w:cs="Arial"/>
              </w:rPr>
              <w:t>wiadczenie usług opiekuńczych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7E0A6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7E0A60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</w:t>
            </w:r>
            <w:r w:rsidR="001C39BA">
              <w:rPr>
                <w:rFonts w:ascii="Arial" w:hAnsi="Arial" w:cs="Arial"/>
              </w:rPr>
              <w:t xml:space="preserve"> instytucje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8C4504" w:rsidRPr="001D0930" w:rsidRDefault="008C4504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D0930">
              <w:rPr>
                <w:rFonts w:ascii="Arial" w:hAnsi="Arial" w:cs="Arial"/>
              </w:rPr>
              <w:t xml:space="preserve">- </w:t>
            </w:r>
            <w:r w:rsidR="00914BBE">
              <w:rPr>
                <w:rFonts w:ascii="Arial" w:hAnsi="Arial" w:cs="Arial"/>
              </w:rPr>
              <w:t xml:space="preserve"> </w:t>
            </w:r>
            <w:r w:rsidRPr="001D0930">
              <w:rPr>
                <w:rFonts w:ascii="Arial" w:hAnsi="Arial" w:cs="Arial"/>
              </w:rPr>
              <w:t>ilość osób objętych pomocą,</w:t>
            </w:r>
          </w:p>
          <w:p w:rsidR="008C4504" w:rsidRPr="001D0930" w:rsidRDefault="008C4504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1D0930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1D0930">
              <w:rPr>
                <w:rFonts w:ascii="Arial" w:hAnsi="Arial" w:cs="Arial"/>
              </w:rPr>
              <w:t xml:space="preserve"> ilość godzin świadczonych usług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6812C9" w:rsidTr="00365888">
        <w:tc>
          <w:tcPr>
            <w:tcW w:w="1129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2126" w:type="dxa"/>
          </w:tcPr>
          <w:p w:rsidR="006812C9" w:rsidRPr="001D0930" w:rsidRDefault="006812C9" w:rsidP="009C756B">
            <w:pPr>
              <w:spacing w:before="0"/>
              <w:rPr>
                <w:rFonts w:ascii="Arial" w:hAnsi="Arial" w:cs="Arial"/>
              </w:rPr>
            </w:pPr>
            <w:r w:rsidRPr="001D0930">
              <w:rPr>
                <w:rFonts w:ascii="Arial" w:hAnsi="Arial" w:cs="Arial"/>
              </w:rPr>
              <w:t>Udzielanie pomocy osobom</w:t>
            </w:r>
          </w:p>
          <w:p w:rsidR="006812C9" w:rsidRPr="001D0930" w:rsidRDefault="006812C9" w:rsidP="009C756B">
            <w:pPr>
              <w:spacing w:before="0"/>
              <w:rPr>
                <w:rFonts w:ascii="Arial" w:hAnsi="Arial" w:cs="Arial"/>
              </w:rPr>
            </w:pPr>
            <w:r w:rsidRPr="001D0930">
              <w:rPr>
                <w:rFonts w:ascii="Arial" w:hAnsi="Arial" w:cs="Arial"/>
              </w:rPr>
              <w:t>niepełnosprawnym oraz</w:t>
            </w:r>
          </w:p>
          <w:p w:rsidR="006812C9" w:rsidRPr="001D0930" w:rsidRDefault="007B20A8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długotrwale lub ciężko chorym, zgodnie z ustawą o pomocy </w:t>
            </w:r>
            <w:r w:rsidR="006812C9" w:rsidRPr="001D0930">
              <w:rPr>
                <w:rFonts w:ascii="Arial" w:hAnsi="Arial" w:cs="Arial"/>
              </w:rPr>
              <w:t xml:space="preserve">społecznej </w:t>
            </w:r>
            <w:r>
              <w:rPr>
                <w:rFonts w:ascii="Arial" w:hAnsi="Arial" w:cs="Arial"/>
              </w:rPr>
              <w:t xml:space="preserve">          i ustawą </w:t>
            </w:r>
            <w:r w:rsidR="006812C9">
              <w:rPr>
                <w:rFonts w:ascii="Arial" w:hAnsi="Arial" w:cs="Arial"/>
              </w:rPr>
              <w:t>o świadczeniach rodzinnych.</w:t>
            </w:r>
          </w:p>
        </w:tc>
        <w:tc>
          <w:tcPr>
            <w:tcW w:w="1417" w:type="dxa"/>
          </w:tcPr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Default="001C39BA" w:rsidP="009C756B">
            <w:pPr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12C9" w:rsidRDefault="006812C9" w:rsidP="009C756B">
            <w:pPr>
              <w:jc w:val="center"/>
              <w:rPr>
                <w:rFonts w:ascii="Arial" w:hAnsi="Arial" w:cs="Arial"/>
              </w:rPr>
            </w:pPr>
          </w:p>
          <w:p w:rsidR="000D2F4B" w:rsidRDefault="000D2F4B" w:rsidP="009C756B">
            <w:pPr>
              <w:jc w:val="center"/>
              <w:rPr>
                <w:rFonts w:ascii="Arial" w:hAnsi="Arial" w:cs="Arial"/>
              </w:rPr>
            </w:pPr>
          </w:p>
          <w:p w:rsidR="000D2F4B" w:rsidRPr="000D2F4B" w:rsidRDefault="000D2F4B" w:rsidP="009C756B">
            <w:pPr>
              <w:jc w:val="center"/>
              <w:rPr>
                <w:rFonts w:ascii="Arial" w:hAnsi="Arial" w:cs="Arial"/>
              </w:rPr>
            </w:pPr>
          </w:p>
          <w:p w:rsidR="006812C9" w:rsidRPr="000D2F4B" w:rsidRDefault="006812C9" w:rsidP="009C7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12C9" w:rsidRPr="001D0930" w:rsidRDefault="00203DD0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="006812C9" w:rsidRPr="001D0930">
              <w:rPr>
                <w:rFonts w:ascii="Arial" w:hAnsi="Arial" w:cs="Arial"/>
              </w:rPr>
              <w:t>liczba osób, którym udzielono</w:t>
            </w:r>
          </w:p>
          <w:p w:rsidR="006812C9" w:rsidRPr="001D0930" w:rsidRDefault="00914BBE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812C9" w:rsidRPr="001D0930">
              <w:rPr>
                <w:rFonts w:ascii="Arial" w:hAnsi="Arial" w:cs="Arial"/>
              </w:rPr>
              <w:t>pomocy na podstawie</w:t>
            </w:r>
          </w:p>
          <w:p w:rsidR="006812C9" w:rsidRPr="001D0930" w:rsidRDefault="00914BBE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812C9" w:rsidRPr="001D0930">
              <w:rPr>
                <w:rFonts w:ascii="Arial" w:hAnsi="Arial" w:cs="Arial"/>
              </w:rPr>
              <w:t>przesłanki niepełnosprawność</w:t>
            </w:r>
          </w:p>
          <w:p w:rsidR="006812C9" w:rsidRPr="001D0930" w:rsidRDefault="00914BBE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812C9" w:rsidRPr="001D0930">
              <w:rPr>
                <w:rFonts w:ascii="Arial" w:hAnsi="Arial" w:cs="Arial"/>
              </w:rPr>
              <w:t>oraz długotrwała choroba</w:t>
            </w:r>
            <w:r w:rsidR="00203DD0">
              <w:rPr>
                <w:rFonts w:ascii="Arial" w:hAnsi="Arial" w:cs="Arial"/>
              </w:rPr>
              <w:t>,</w:t>
            </w:r>
          </w:p>
          <w:p w:rsidR="006812C9" w:rsidRPr="001D0930" w:rsidRDefault="00203DD0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="006812C9" w:rsidRPr="001D0930">
              <w:rPr>
                <w:rFonts w:ascii="Arial" w:hAnsi="Arial" w:cs="Arial"/>
              </w:rPr>
              <w:t>liczba przyznanych świadczeń pielęgnacyjnych</w:t>
            </w:r>
            <w:r>
              <w:rPr>
                <w:rFonts w:ascii="Arial" w:hAnsi="Arial" w:cs="Arial"/>
              </w:rPr>
              <w:t>.</w:t>
            </w:r>
          </w:p>
        </w:tc>
      </w:tr>
      <w:tr w:rsidR="006812C9" w:rsidTr="00365888">
        <w:tc>
          <w:tcPr>
            <w:tcW w:w="1129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4.3.</w:t>
            </w:r>
          </w:p>
        </w:tc>
        <w:tc>
          <w:tcPr>
            <w:tcW w:w="2126" w:type="dxa"/>
          </w:tcPr>
          <w:p w:rsidR="006812C9" w:rsidRPr="001D0930" w:rsidRDefault="006812C9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imprez okolicznościowych dla osób starszych </w:t>
            </w:r>
            <w:r w:rsidR="007B20A8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i niepełnosprawnych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6812C9" w:rsidRDefault="00203DD0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</w:t>
            </w: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GOK</w:t>
            </w:r>
            <w:r w:rsidR="00203DD0">
              <w:rPr>
                <w:rFonts w:ascii="Arial" w:hAnsi="Arial" w:cs="Arial"/>
              </w:rPr>
              <w:t>.</w:t>
            </w:r>
          </w:p>
          <w:p w:rsidR="007B20A8" w:rsidRDefault="007B20A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1C39BA" w:rsidRDefault="001C39BA" w:rsidP="009C756B">
            <w:pPr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12C9" w:rsidRDefault="006812C9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ilość zorganizowa</w:t>
            </w:r>
            <w:r w:rsidR="00914BB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>nych imprez</w:t>
            </w:r>
            <w:r w:rsidR="00203DD0">
              <w:rPr>
                <w:rFonts w:ascii="Arial" w:hAnsi="Arial" w:cs="Arial"/>
              </w:rPr>
              <w:t>,</w:t>
            </w:r>
          </w:p>
          <w:p w:rsidR="006812C9" w:rsidRPr="001D0930" w:rsidRDefault="006812C9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liczba uczestników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6812C9" w:rsidTr="00365888">
        <w:tc>
          <w:tcPr>
            <w:tcW w:w="1129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4.4.</w:t>
            </w:r>
          </w:p>
        </w:tc>
        <w:tc>
          <w:tcPr>
            <w:tcW w:w="2126" w:type="dxa"/>
          </w:tcPr>
          <w:p w:rsidR="006812C9" w:rsidRPr="001D0930" w:rsidRDefault="007B20A8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Organizowanie odpowiedniej </w:t>
            </w:r>
            <w:r w:rsidR="003D6703" w:rsidRPr="001C39BA">
              <w:rPr>
                <w:rFonts w:ascii="Arial" w:hAnsi="Arial" w:cs="Arial"/>
              </w:rPr>
              <w:t xml:space="preserve">infrastruktury i </w:t>
            </w:r>
            <w:r w:rsidR="006812C9" w:rsidRPr="001C39BA">
              <w:rPr>
                <w:rFonts w:ascii="Arial" w:hAnsi="Arial" w:cs="Arial"/>
              </w:rPr>
              <w:t xml:space="preserve">zajęć dla osób starszych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6812C9" w:rsidRPr="001C39BA">
              <w:rPr>
                <w:rFonts w:ascii="Arial" w:hAnsi="Arial" w:cs="Arial"/>
              </w:rPr>
              <w:t xml:space="preserve">i niepełnosprawnych </w:t>
            </w:r>
            <w:r>
              <w:rPr>
                <w:rFonts w:ascii="Arial" w:hAnsi="Arial" w:cs="Arial"/>
              </w:rPr>
              <w:t xml:space="preserve">          </w:t>
            </w:r>
            <w:r w:rsidR="006812C9" w:rsidRPr="001C39BA">
              <w:rPr>
                <w:rFonts w:ascii="Arial" w:hAnsi="Arial" w:cs="Arial"/>
              </w:rPr>
              <w:t xml:space="preserve">w ramach profilaktyki zdrowotnej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="006812C9" w:rsidRPr="001C39BA">
              <w:rPr>
                <w:rFonts w:ascii="Arial" w:hAnsi="Arial" w:cs="Arial"/>
              </w:rPr>
              <w:t>i zagospodarowania czasu wolnego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197BEA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</w:t>
            </w:r>
          </w:p>
          <w:p w:rsidR="00197BEA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GOK,</w:t>
            </w: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</w:t>
            </w:r>
            <w:r w:rsidR="00203DD0">
              <w:rPr>
                <w:rFonts w:ascii="Arial" w:hAnsi="Arial" w:cs="Arial"/>
              </w:rPr>
              <w:t>.</w:t>
            </w: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1C39BA" w:rsidRDefault="001C39BA" w:rsidP="009C756B">
            <w:pPr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C39BA" w:rsidRDefault="001C39BA" w:rsidP="009C756B">
            <w:pPr>
              <w:jc w:val="center"/>
              <w:rPr>
                <w:rFonts w:ascii="Arial" w:hAnsi="Arial" w:cs="Arial"/>
              </w:rPr>
            </w:pPr>
          </w:p>
          <w:p w:rsidR="006812C9" w:rsidRPr="001D0930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812C9" w:rsidRDefault="007B20A8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="006812C9">
              <w:rPr>
                <w:rFonts w:ascii="Arial" w:hAnsi="Arial" w:cs="Arial"/>
              </w:rPr>
              <w:t>ilość zorganizowa</w:t>
            </w:r>
            <w:r w:rsidR="00914BBE">
              <w:rPr>
                <w:rFonts w:ascii="Arial" w:hAnsi="Arial" w:cs="Arial"/>
              </w:rPr>
              <w:t xml:space="preserve"> -</w:t>
            </w:r>
            <w:r w:rsidR="006812C9">
              <w:rPr>
                <w:rFonts w:ascii="Arial" w:hAnsi="Arial" w:cs="Arial"/>
              </w:rPr>
              <w:t>nych zajęć</w:t>
            </w:r>
            <w:r w:rsidR="00203DD0">
              <w:rPr>
                <w:rFonts w:ascii="Arial" w:hAnsi="Arial" w:cs="Arial"/>
              </w:rPr>
              <w:t>,</w:t>
            </w:r>
          </w:p>
          <w:p w:rsidR="006812C9" w:rsidRPr="001D0930" w:rsidRDefault="006812C9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14B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liczba uczestników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6812C9" w:rsidTr="00365888">
        <w:tc>
          <w:tcPr>
            <w:tcW w:w="1129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4.5.</w:t>
            </w:r>
          </w:p>
        </w:tc>
        <w:tc>
          <w:tcPr>
            <w:tcW w:w="2126" w:type="dxa"/>
          </w:tcPr>
          <w:p w:rsidR="006812C9" w:rsidRPr="006812C9" w:rsidRDefault="006812C9" w:rsidP="009C756B">
            <w:pPr>
              <w:spacing w:before="0"/>
              <w:rPr>
                <w:rFonts w:ascii="Arial" w:hAnsi="Arial" w:cs="Arial"/>
              </w:rPr>
            </w:pPr>
            <w:r w:rsidRPr="006812C9">
              <w:rPr>
                <w:rFonts w:ascii="Arial" w:hAnsi="Arial" w:cs="Arial"/>
              </w:rPr>
              <w:t>Wspieranie zadań związanych</w:t>
            </w:r>
            <w:r w:rsidR="007B20A8">
              <w:rPr>
                <w:rFonts w:ascii="Arial" w:hAnsi="Arial" w:cs="Arial"/>
              </w:rPr>
              <w:t xml:space="preserve"> z likwidacją barier architektonicznych obiektów </w:t>
            </w:r>
            <w:r w:rsidRPr="006812C9">
              <w:rPr>
                <w:rFonts w:ascii="Arial" w:hAnsi="Arial" w:cs="Arial"/>
              </w:rPr>
              <w:t xml:space="preserve">będących </w:t>
            </w:r>
            <w:r w:rsidR="007B20A8">
              <w:rPr>
                <w:rFonts w:ascii="Arial" w:hAnsi="Arial" w:cs="Arial"/>
              </w:rPr>
              <w:t xml:space="preserve">             </w:t>
            </w:r>
            <w:r w:rsidRPr="006812C9">
              <w:rPr>
                <w:rFonts w:ascii="Arial" w:hAnsi="Arial" w:cs="Arial"/>
              </w:rPr>
              <w:t xml:space="preserve">w zasobach </w:t>
            </w:r>
            <w:r w:rsidR="00760691">
              <w:rPr>
                <w:rFonts w:ascii="Arial" w:hAnsi="Arial" w:cs="Arial"/>
              </w:rPr>
              <w:t>G</w:t>
            </w:r>
            <w:r w:rsidRPr="006812C9">
              <w:rPr>
                <w:rFonts w:ascii="Arial" w:hAnsi="Arial" w:cs="Arial"/>
              </w:rPr>
              <w:t>miny</w:t>
            </w:r>
          </w:p>
          <w:p w:rsidR="006812C9" w:rsidRPr="001D0930" w:rsidRDefault="006812C9" w:rsidP="009C756B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Lubsza</w:t>
            </w:r>
            <w:r w:rsidR="007B20A8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6812C9" w:rsidRPr="007B20A8" w:rsidRDefault="006812C9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0A8">
              <w:rPr>
                <w:rFonts w:ascii="Arial" w:hAnsi="Arial" w:cs="Arial"/>
                <w:sz w:val="18"/>
                <w:szCs w:val="18"/>
              </w:rPr>
              <w:t>Samorząd gminny</w:t>
            </w:r>
            <w:r w:rsidR="00203DD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812C9" w:rsidRPr="007B20A8" w:rsidRDefault="00365888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6812C9" w:rsidRPr="007B20A8">
              <w:rPr>
                <w:rFonts w:ascii="Arial" w:hAnsi="Arial" w:cs="Arial"/>
                <w:sz w:val="18"/>
                <w:szCs w:val="18"/>
              </w:rPr>
              <w:t>ednostki organizacyjne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56A46" w:rsidRPr="001D0930" w:rsidRDefault="00D56A46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6812C9" w:rsidRPr="001D0930" w:rsidRDefault="007B20A8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Organizacje pozarządowe Kościoły</w:t>
            </w:r>
            <w:r w:rsidR="00365888">
              <w:rPr>
                <w:rFonts w:ascii="Arial" w:hAnsi="Arial" w:cs="Arial"/>
              </w:rPr>
              <w:t>, o</w:t>
            </w:r>
            <w:r w:rsidR="006812C9">
              <w:rPr>
                <w:rFonts w:ascii="Arial" w:hAnsi="Arial" w:cs="Arial"/>
              </w:rPr>
              <w:t>środki zdrowia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6812C9" w:rsidRPr="006812C9" w:rsidRDefault="006812C9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</w:t>
            </w:r>
            <w:r w:rsidRPr="006812C9">
              <w:rPr>
                <w:rFonts w:ascii="Arial" w:hAnsi="Arial" w:cs="Arial"/>
              </w:rPr>
              <w:t>liczba przystosowa</w:t>
            </w:r>
            <w:r w:rsidR="00914BBE">
              <w:rPr>
                <w:rFonts w:ascii="Arial" w:hAnsi="Arial" w:cs="Arial"/>
              </w:rPr>
              <w:t xml:space="preserve"> - </w:t>
            </w:r>
            <w:r w:rsidRPr="006812C9">
              <w:rPr>
                <w:rFonts w:ascii="Arial" w:hAnsi="Arial" w:cs="Arial"/>
              </w:rPr>
              <w:t>nych</w:t>
            </w:r>
          </w:p>
          <w:p w:rsidR="006812C9" w:rsidRPr="001D0930" w:rsidRDefault="00914BBE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B20A8">
              <w:rPr>
                <w:rFonts w:ascii="Arial" w:hAnsi="Arial" w:cs="Arial"/>
              </w:rPr>
              <w:t>o</w:t>
            </w:r>
            <w:r w:rsidR="006812C9">
              <w:rPr>
                <w:rFonts w:ascii="Arial" w:hAnsi="Arial" w:cs="Arial"/>
              </w:rPr>
              <w:t>biektów</w:t>
            </w:r>
            <w:r w:rsidR="007B20A8">
              <w:rPr>
                <w:rFonts w:ascii="Arial" w:hAnsi="Arial" w:cs="Arial"/>
              </w:rPr>
              <w:t>.</w:t>
            </w:r>
          </w:p>
        </w:tc>
      </w:tr>
      <w:tr w:rsidR="006812C9" w:rsidRPr="00443D96" w:rsidTr="00365888">
        <w:tc>
          <w:tcPr>
            <w:tcW w:w="1129" w:type="dxa"/>
            <w:vAlign w:val="center"/>
          </w:tcPr>
          <w:p w:rsidR="006812C9" w:rsidRPr="00443D96" w:rsidRDefault="006812C9" w:rsidP="009C7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6812C9" w:rsidRPr="00443D96" w:rsidRDefault="006812C9" w:rsidP="009C756B">
            <w:pPr>
              <w:jc w:val="center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4.6.</w:t>
            </w:r>
          </w:p>
        </w:tc>
        <w:tc>
          <w:tcPr>
            <w:tcW w:w="2126" w:type="dxa"/>
          </w:tcPr>
          <w:p w:rsidR="006812C9" w:rsidRPr="00443D96" w:rsidRDefault="006812C9" w:rsidP="009C756B">
            <w:pPr>
              <w:spacing w:before="0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Zapewnienie opieki</w:t>
            </w:r>
          </w:p>
          <w:p w:rsidR="006812C9" w:rsidRPr="00443D96" w:rsidRDefault="006812C9" w:rsidP="009C756B">
            <w:pPr>
              <w:spacing w:before="0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całodobowej w d</w:t>
            </w:r>
            <w:r w:rsidR="00D31D5B">
              <w:rPr>
                <w:rFonts w:ascii="Arial" w:hAnsi="Arial" w:cs="Arial"/>
              </w:rPr>
              <w:t xml:space="preserve">omach </w:t>
            </w:r>
            <w:r w:rsidRPr="00443D96">
              <w:rPr>
                <w:rFonts w:ascii="Arial" w:hAnsi="Arial" w:cs="Arial"/>
              </w:rPr>
              <w:t>p</w:t>
            </w:r>
            <w:r w:rsidR="00D31D5B">
              <w:rPr>
                <w:rFonts w:ascii="Arial" w:hAnsi="Arial" w:cs="Arial"/>
              </w:rPr>
              <w:t xml:space="preserve">omocy </w:t>
            </w:r>
            <w:r w:rsidRPr="00443D96">
              <w:rPr>
                <w:rFonts w:ascii="Arial" w:hAnsi="Arial" w:cs="Arial"/>
              </w:rPr>
              <w:t>s</w:t>
            </w:r>
            <w:r w:rsidR="00D31D5B">
              <w:rPr>
                <w:rFonts w:ascii="Arial" w:hAnsi="Arial" w:cs="Arial"/>
              </w:rPr>
              <w:t>połecznej</w:t>
            </w:r>
            <w:r w:rsidR="00B92146">
              <w:rPr>
                <w:rFonts w:ascii="Arial" w:hAnsi="Arial" w:cs="Arial"/>
              </w:rPr>
              <w:t xml:space="preserve"> dla </w:t>
            </w:r>
            <w:r w:rsidR="00B92146" w:rsidRPr="00D31D5B">
              <w:rPr>
                <w:rFonts w:ascii="Arial" w:hAnsi="Arial" w:cs="Arial"/>
              </w:rPr>
              <w:t xml:space="preserve">osób starszych </w:t>
            </w:r>
            <w:r w:rsidR="007B20A8">
              <w:rPr>
                <w:rFonts w:ascii="Arial" w:hAnsi="Arial" w:cs="Arial"/>
              </w:rPr>
              <w:t xml:space="preserve">                        </w:t>
            </w:r>
            <w:r w:rsidR="00B92146" w:rsidRPr="00D31D5B">
              <w:rPr>
                <w:rFonts w:ascii="Arial" w:hAnsi="Arial" w:cs="Arial"/>
              </w:rPr>
              <w:t>i niepełnosprawnych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OPS</w:t>
            </w:r>
          </w:p>
          <w:p w:rsidR="00D31D5B" w:rsidRDefault="00D31D5B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D31D5B" w:rsidRPr="00443D96" w:rsidRDefault="00D31D5B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365888" w:rsidRPr="00443D96" w:rsidRDefault="00365888" w:rsidP="009C756B">
            <w:pPr>
              <w:spacing w:before="0"/>
              <w:jc w:val="center"/>
              <w:rPr>
                <w:rFonts w:ascii="Arial" w:hAnsi="Arial" w:cs="Arial"/>
              </w:rPr>
            </w:pPr>
          </w:p>
          <w:p w:rsidR="006812C9" w:rsidRPr="00443D96" w:rsidRDefault="006812C9" w:rsidP="009C756B">
            <w:pPr>
              <w:spacing w:before="0"/>
              <w:jc w:val="center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6812C9" w:rsidRPr="00443D96" w:rsidRDefault="001C39BA" w:rsidP="009C756B">
            <w:pPr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812C9" w:rsidRPr="00443D96" w:rsidRDefault="006812C9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 liczba osób skierowanych do</w:t>
            </w:r>
          </w:p>
          <w:p w:rsidR="006812C9" w:rsidRPr="00443D96" w:rsidRDefault="00914BBE" w:rsidP="00914BBE">
            <w:pPr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</w:t>
            </w:r>
            <w:r w:rsidR="000D2F4B" w:rsidRPr="00443D96">
              <w:rPr>
                <w:rFonts w:ascii="Arial" w:hAnsi="Arial" w:cs="Arial"/>
              </w:rPr>
              <w:t>lacówek.</w:t>
            </w:r>
          </w:p>
        </w:tc>
      </w:tr>
      <w:tr w:rsidR="006812C9" w:rsidRPr="007E0A60" w:rsidTr="009C756B">
        <w:tc>
          <w:tcPr>
            <w:tcW w:w="1129" w:type="dxa"/>
            <w:vAlign w:val="center"/>
          </w:tcPr>
          <w:p w:rsidR="006812C9" w:rsidRDefault="006812C9" w:rsidP="009C756B">
            <w:pPr>
              <w:pStyle w:val="Nagwek2"/>
              <w:jc w:val="center"/>
              <w:outlineLvl w:val="1"/>
            </w:pPr>
            <w:r>
              <w:t>CEL</w:t>
            </w: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pStyle w:val="Nagwek2"/>
              <w:jc w:val="center"/>
              <w:outlineLvl w:val="1"/>
            </w:pPr>
            <w:r>
              <w:t>5</w:t>
            </w:r>
          </w:p>
        </w:tc>
        <w:tc>
          <w:tcPr>
            <w:tcW w:w="7087" w:type="dxa"/>
            <w:gridSpan w:val="5"/>
            <w:vAlign w:val="center"/>
          </w:tcPr>
          <w:p w:rsidR="006812C9" w:rsidRPr="00F3419C" w:rsidRDefault="006812C9" w:rsidP="009C756B">
            <w:pPr>
              <w:pStyle w:val="Nagwek2"/>
              <w:jc w:val="center"/>
              <w:outlineLvl w:val="1"/>
              <w:rPr>
                <w:rFonts w:ascii="ArialMT" w:hAnsi="ArialMT" w:cs="ArialMT"/>
                <w:sz w:val="24"/>
                <w:szCs w:val="24"/>
              </w:rPr>
            </w:pPr>
            <w:r w:rsidRPr="007E0A60">
              <w:rPr>
                <w:sz w:val="24"/>
                <w:szCs w:val="24"/>
              </w:rPr>
              <w:t>Rozwój aktywności społecznej</w:t>
            </w:r>
          </w:p>
        </w:tc>
      </w:tr>
      <w:tr w:rsidR="006812C9" w:rsidRPr="00443D96" w:rsidTr="00365888">
        <w:tc>
          <w:tcPr>
            <w:tcW w:w="1129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ZADANIE</w:t>
            </w:r>
          </w:p>
        </w:tc>
        <w:tc>
          <w:tcPr>
            <w:tcW w:w="851" w:type="dxa"/>
            <w:vAlign w:val="center"/>
          </w:tcPr>
          <w:p w:rsidR="006812C9" w:rsidRDefault="006812C9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5.1.</w:t>
            </w:r>
          </w:p>
        </w:tc>
        <w:tc>
          <w:tcPr>
            <w:tcW w:w="2126" w:type="dxa"/>
          </w:tcPr>
          <w:p w:rsidR="006812C9" w:rsidRPr="00443D96" w:rsidRDefault="00443D96" w:rsidP="009C756B">
            <w:pPr>
              <w:pStyle w:val="Bezodstpw"/>
              <w:rPr>
                <w:rFonts w:ascii="Arial" w:hAnsi="Arial" w:cs="Arial"/>
              </w:rPr>
            </w:pPr>
            <w:r w:rsidRPr="00443D96">
              <w:rPr>
                <w:rFonts w:ascii="Arial" w:eastAsia="Times New Roman" w:hAnsi="Arial" w:cs="Arial"/>
              </w:rPr>
              <w:t>Rozwój poradnictwa zwiększającego samodzielność obywatelską, w tym wspieranie działań na rzecz tworzenia aktywnych środowisk lokalnych oraz wspieranie postaw obywatelskich i lokalnych inicjatyw obywatelskich</w:t>
            </w:r>
            <w:r w:rsidR="00203DD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417" w:type="dxa"/>
          </w:tcPr>
          <w:p w:rsidR="000D54FA" w:rsidRPr="007B20A8" w:rsidRDefault="000D54FA" w:rsidP="009C756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0A8">
              <w:rPr>
                <w:rFonts w:ascii="Arial" w:hAnsi="Arial" w:cs="Arial"/>
                <w:sz w:val="18"/>
                <w:szCs w:val="18"/>
              </w:rPr>
              <w:t>Samorząd gminny</w:t>
            </w:r>
            <w:r w:rsidR="00203DD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67CD4" w:rsidRPr="007B20A8" w:rsidRDefault="00365888" w:rsidP="009C756B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C67CD4" w:rsidRPr="007B20A8">
              <w:rPr>
                <w:rFonts w:ascii="Arial" w:hAnsi="Arial" w:cs="Arial"/>
                <w:sz w:val="18"/>
                <w:szCs w:val="18"/>
              </w:rPr>
              <w:t>ednostki organizacyjne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4FA" w:rsidRDefault="000D54FA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Pr="00443D9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6812C9" w:rsidRPr="00443D96" w:rsidRDefault="00C67CD4" w:rsidP="009C756B">
            <w:pPr>
              <w:pStyle w:val="Bezodstpw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6812C9" w:rsidRPr="00443D96" w:rsidRDefault="00E767A8" w:rsidP="00914BBE">
            <w:pPr>
              <w:pStyle w:val="Bezodstpw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 xml:space="preserve">- </w:t>
            </w:r>
            <w:r w:rsidR="00914BBE">
              <w:rPr>
                <w:rFonts w:ascii="Arial" w:hAnsi="Arial" w:cs="Arial"/>
              </w:rPr>
              <w:t xml:space="preserve"> </w:t>
            </w:r>
            <w:r w:rsidRPr="00443D96">
              <w:rPr>
                <w:rFonts w:ascii="Arial" w:hAnsi="Arial" w:cs="Arial"/>
              </w:rPr>
              <w:t>liczba spotkań, seminariów</w:t>
            </w:r>
            <w:r w:rsidR="00203DD0">
              <w:rPr>
                <w:rFonts w:ascii="Arial" w:hAnsi="Arial" w:cs="Arial"/>
              </w:rPr>
              <w:t>,</w:t>
            </w:r>
          </w:p>
          <w:p w:rsidR="00443D96" w:rsidRPr="00443D96" w:rsidRDefault="00443D96" w:rsidP="00914BBE">
            <w:pPr>
              <w:pStyle w:val="Bezodstpw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przeprowadzo</w:t>
            </w:r>
            <w:r w:rsidR="00365888">
              <w:rPr>
                <w:rFonts w:ascii="Arial" w:hAnsi="Arial" w:cs="Arial"/>
              </w:rPr>
              <w:t xml:space="preserve"> -</w:t>
            </w:r>
            <w:r w:rsidRPr="00443D96">
              <w:rPr>
                <w:rFonts w:ascii="Arial" w:hAnsi="Arial" w:cs="Arial"/>
              </w:rPr>
              <w:t>nych kampanii społecznych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E767A8" w:rsidRPr="00443D96" w:rsidTr="00365888">
        <w:tc>
          <w:tcPr>
            <w:tcW w:w="1129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</w:t>
            </w:r>
          </w:p>
        </w:tc>
        <w:tc>
          <w:tcPr>
            <w:tcW w:w="2126" w:type="dxa"/>
          </w:tcPr>
          <w:p w:rsidR="00E767A8" w:rsidRPr="00443D96" w:rsidRDefault="00443D96" w:rsidP="009C756B">
            <w:pPr>
              <w:pStyle w:val="Bezodstpw"/>
              <w:rPr>
                <w:rFonts w:ascii="Arial" w:eastAsia="Times New Roman" w:hAnsi="Arial" w:cs="Arial"/>
              </w:rPr>
            </w:pPr>
            <w:r w:rsidRPr="00443D96">
              <w:rPr>
                <w:rFonts w:ascii="Arial" w:eastAsia="Times New Roman" w:hAnsi="Arial" w:cs="Arial"/>
              </w:rPr>
              <w:t>Wspieranie inicjatyw społecznych podejmowanych przez organizacje pozarządowe na rzecz rozwiązywania i zapobiegania problemom społecznym</w:t>
            </w:r>
            <w:r w:rsidR="00203DD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417" w:type="dxa"/>
          </w:tcPr>
          <w:p w:rsidR="00D56A46" w:rsidRDefault="000D54FA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 OPS, GOK, szkoły, GKRPA</w:t>
            </w:r>
            <w:r w:rsidR="00203DD0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Pr="00443D9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E767A8" w:rsidRPr="00443D96" w:rsidRDefault="00C67CD4" w:rsidP="009C756B">
            <w:pPr>
              <w:pStyle w:val="Bezodstpw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43D96" w:rsidRPr="00443D96" w:rsidRDefault="00E767A8" w:rsidP="00914BBE">
            <w:pPr>
              <w:pStyle w:val="Bezodstpw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="00443D96">
              <w:rPr>
                <w:rFonts w:ascii="Arial" w:hAnsi="Arial" w:cs="Arial"/>
              </w:rPr>
              <w:t>liczba zawartych porozumień</w:t>
            </w:r>
            <w:r w:rsidR="00203DD0">
              <w:rPr>
                <w:rFonts w:ascii="Arial" w:hAnsi="Arial" w:cs="Arial"/>
              </w:rPr>
              <w:t>.</w:t>
            </w:r>
          </w:p>
          <w:p w:rsidR="00E767A8" w:rsidRPr="00443D96" w:rsidRDefault="00E767A8" w:rsidP="00914BBE">
            <w:pPr>
              <w:pStyle w:val="Bezodstpw"/>
              <w:ind w:left="176" w:hanging="176"/>
              <w:rPr>
                <w:rFonts w:ascii="Arial" w:hAnsi="Arial" w:cs="Arial"/>
              </w:rPr>
            </w:pPr>
          </w:p>
        </w:tc>
      </w:tr>
      <w:tr w:rsidR="00E767A8" w:rsidRPr="00443D96" w:rsidTr="00365888">
        <w:tc>
          <w:tcPr>
            <w:tcW w:w="1129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5.3.</w:t>
            </w:r>
          </w:p>
        </w:tc>
        <w:tc>
          <w:tcPr>
            <w:tcW w:w="2126" w:type="dxa"/>
          </w:tcPr>
          <w:p w:rsidR="00E767A8" w:rsidRPr="00443D96" w:rsidRDefault="00443D96" w:rsidP="009C756B">
            <w:pPr>
              <w:pStyle w:val="Bezodstpw"/>
              <w:rPr>
                <w:rFonts w:ascii="Arial" w:hAnsi="Arial" w:cs="Arial"/>
              </w:rPr>
            </w:pPr>
            <w:r w:rsidRPr="00443D96">
              <w:rPr>
                <w:rFonts w:ascii="Arial" w:eastAsia="Times New Roman" w:hAnsi="Arial" w:cs="Arial"/>
              </w:rPr>
              <w:t>Wspieranie rozwoju sektora pozarządowego i wolontariatu</w:t>
            </w:r>
            <w:r w:rsidR="00203DD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417" w:type="dxa"/>
          </w:tcPr>
          <w:p w:rsidR="00D56A46" w:rsidRDefault="000D54FA" w:rsidP="009C756B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</w:t>
            </w:r>
            <w:r w:rsidR="00203DD0">
              <w:rPr>
                <w:rFonts w:ascii="Arial" w:hAnsi="Arial" w:cs="Arial"/>
              </w:rPr>
              <w:t>,</w:t>
            </w:r>
            <w:r w:rsidR="00C67CD4">
              <w:rPr>
                <w:rFonts w:ascii="Arial" w:hAnsi="Arial" w:cs="Arial"/>
              </w:rPr>
              <w:t xml:space="preserve"> </w:t>
            </w:r>
            <w:r w:rsidR="00365888">
              <w:rPr>
                <w:rFonts w:ascii="Arial" w:hAnsi="Arial" w:cs="Arial"/>
                <w:sz w:val="18"/>
                <w:szCs w:val="18"/>
              </w:rPr>
              <w:t>j</w:t>
            </w:r>
            <w:r w:rsidR="00C67CD4" w:rsidRPr="00203DD0">
              <w:rPr>
                <w:rFonts w:ascii="Arial" w:hAnsi="Arial" w:cs="Arial"/>
                <w:sz w:val="18"/>
                <w:szCs w:val="18"/>
              </w:rPr>
              <w:t>ednostki organizacyjne</w:t>
            </w:r>
            <w:r w:rsidR="00203DD0" w:rsidRPr="00203DD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Pr="00443D9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E767A8" w:rsidRPr="00443D96" w:rsidRDefault="00C67CD4" w:rsidP="009C756B">
            <w:pPr>
              <w:pStyle w:val="Bezodstpw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43D96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 liczba spotkań, seminariów</w:t>
            </w:r>
            <w:r w:rsidR="00203DD0">
              <w:rPr>
                <w:rFonts w:ascii="Arial" w:hAnsi="Arial" w:cs="Arial"/>
              </w:rPr>
              <w:t>,</w:t>
            </w:r>
          </w:p>
          <w:p w:rsidR="00E767A8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przeprowadzonych kampanii społecznych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E767A8" w:rsidRPr="00443D96" w:rsidTr="00365888">
        <w:tc>
          <w:tcPr>
            <w:tcW w:w="1129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5.4.</w:t>
            </w:r>
          </w:p>
        </w:tc>
        <w:tc>
          <w:tcPr>
            <w:tcW w:w="2126" w:type="dxa"/>
          </w:tcPr>
          <w:p w:rsidR="00E767A8" w:rsidRPr="00443D96" w:rsidRDefault="00443D96" w:rsidP="009C756B">
            <w:pPr>
              <w:pStyle w:val="Bezodstpw"/>
              <w:rPr>
                <w:rFonts w:ascii="Arial" w:hAnsi="Arial" w:cs="Arial"/>
              </w:rPr>
            </w:pPr>
            <w:r w:rsidRPr="00443D96">
              <w:rPr>
                <w:rFonts w:ascii="Arial" w:eastAsia="Times New Roman" w:hAnsi="Arial" w:cs="Arial"/>
              </w:rPr>
              <w:t>Zintensyfikowanie współpracy z partnerami pozarządowymi (powierzanie i wspieranie oraz koordynacja wspólnych działań).</w:t>
            </w:r>
          </w:p>
        </w:tc>
        <w:tc>
          <w:tcPr>
            <w:tcW w:w="1417" w:type="dxa"/>
          </w:tcPr>
          <w:p w:rsidR="00D56A46" w:rsidRDefault="000D54FA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 OPS, GOK, szkoły, GKRPA</w:t>
            </w:r>
            <w:r w:rsidR="00203DD0">
              <w:rPr>
                <w:rFonts w:ascii="Arial" w:hAnsi="Arial" w:cs="Arial"/>
              </w:rPr>
              <w:t>.</w:t>
            </w: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Pr="00443D9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E767A8" w:rsidRPr="00443D96" w:rsidRDefault="00C67CD4" w:rsidP="009C756B">
            <w:pPr>
              <w:pStyle w:val="Bezodstpw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 xml:space="preserve">- </w:t>
            </w:r>
            <w:r w:rsidR="00914BBE">
              <w:rPr>
                <w:rFonts w:ascii="Arial" w:hAnsi="Arial" w:cs="Arial"/>
              </w:rPr>
              <w:t xml:space="preserve"> </w:t>
            </w:r>
            <w:r w:rsidRPr="00443D96">
              <w:rPr>
                <w:rFonts w:ascii="Arial" w:hAnsi="Arial" w:cs="Arial"/>
              </w:rPr>
              <w:t>liczba spotkań</w:t>
            </w:r>
            <w:r w:rsidR="00203DD0">
              <w:rPr>
                <w:rFonts w:ascii="Arial" w:hAnsi="Arial" w:cs="Arial"/>
              </w:rPr>
              <w:t>,</w:t>
            </w:r>
          </w:p>
          <w:p w:rsidR="00443D96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ogłoszonych konkursów</w:t>
            </w:r>
            <w:r w:rsidR="00203DD0">
              <w:rPr>
                <w:rFonts w:ascii="Arial" w:hAnsi="Arial" w:cs="Arial"/>
              </w:rPr>
              <w:t>,</w:t>
            </w:r>
          </w:p>
          <w:p w:rsidR="00E767A8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zawartych umów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  <w:tr w:rsidR="00E767A8" w:rsidRPr="00443D96" w:rsidTr="00365888">
        <w:tc>
          <w:tcPr>
            <w:tcW w:w="1129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E767A8" w:rsidRDefault="00E767A8" w:rsidP="009C75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5.5.</w:t>
            </w:r>
          </w:p>
        </w:tc>
        <w:tc>
          <w:tcPr>
            <w:tcW w:w="2126" w:type="dxa"/>
          </w:tcPr>
          <w:p w:rsidR="00E767A8" w:rsidRPr="00443D96" w:rsidRDefault="00443D96" w:rsidP="009C756B">
            <w:pPr>
              <w:pStyle w:val="Bezodstpw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Zlecanie zadań z zakresu polityki społecznej organizacjom pozarządowym</w:t>
            </w:r>
            <w:r w:rsidR="00203DD0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D56A46" w:rsidRDefault="00203DD0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Samorząd gminny, OPS.</w:t>
            </w:r>
          </w:p>
          <w:p w:rsidR="00365888" w:rsidRDefault="00365888" w:rsidP="009C756B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D56A46" w:rsidRPr="00443D96" w:rsidRDefault="00D56A46" w:rsidP="009C756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2015-2025</w:t>
            </w:r>
          </w:p>
        </w:tc>
        <w:tc>
          <w:tcPr>
            <w:tcW w:w="1701" w:type="dxa"/>
            <w:gridSpan w:val="2"/>
          </w:tcPr>
          <w:p w:rsidR="00E767A8" w:rsidRPr="00443D96" w:rsidRDefault="00C67CD4" w:rsidP="009C756B">
            <w:pPr>
              <w:pStyle w:val="Bezodstpw"/>
              <w:jc w:val="center"/>
              <w:rPr>
                <w:rFonts w:ascii="Arial" w:hAnsi="Arial" w:cs="Arial"/>
              </w:rPr>
            </w:pPr>
            <w:r w:rsidRPr="001C39BA">
              <w:rPr>
                <w:rFonts w:ascii="Arial" w:hAnsi="Arial" w:cs="Arial"/>
                <w:sz w:val="18"/>
                <w:szCs w:val="18"/>
              </w:rPr>
              <w:t>Organizacje pozarządowe, instytucje</w:t>
            </w:r>
            <w:r w:rsidR="00203D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43D96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ogłoszonych konkursów</w:t>
            </w:r>
            <w:r w:rsidR="00203DD0">
              <w:rPr>
                <w:rFonts w:ascii="Arial" w:hAnsi="Arial" w:cs="Arial"/>
              </w:rPr>
              <w:t>,</w:t>
            </w:r>
          </w:p>
          <w:p w:rsidR="00E767A8" w:rsidRPr="00443D96" w:rsidRDefault="00443D96" w:rsidP="00914BBE">
            <w:pPr>
              <w:pStyle w:val="Bezodstpw"/>
              <w:spacing w:before="0"/>
              <w:ind w:left="176" w:hanging="176"/>
              <w:rPr>
                <w:rFonts w:ascii="Arial" w:hAnsi="Arial" w:cs="Arial"/>
              </w:rPr>
            </w:pPr>
            <w:r w:rsidRPr="00443D96">
              <w:rPr>
                <w:rFonts w:ascii="Arial" w:hAnsi="Arial" w:cs="Arial"/>
              </w:rPr>
              <w:t>-</w:t>
            </w:r>
            <w:r w:rsidR="00914BBE">
              <w:rPr>
                <w:rFonts w:ascii="Arial" w:hAnsi="Arial" w:cs="Arial"/>
              </w:rPr>
              <w:t xml:space="preserve">  </w:t>
            </w:r>
            <w:r w:rsidRPr="00443D96">
              <w:rPr>
                <w:rFonts w:ascii="Arial" w:hAnsi="Arial" w:cs="Arial"/>
              </w:rPr>
              <w:t>liczba zawartych umów</w:t>
            </w:r>
            <w:r w:rsidR="00203DD0">
              <w:rPr>
                <w:rFonts w:ascii="Arial" w:hAnsi="Arial" w:cs="Arial"/>
              </w:rPr>
              <w:t>.</w:t>
            </w:r>
          </w:p>
        </w:tc>
      </w:tr>
    </w:tbl>
    <w:p w:rsidR="00691785" w:rsidRDefault="00691785" w:rsidP="00691785">
      <w:pPr>
        <w:jc w:val="both"/>
        <w:rPr>
          <w:rFonts w:ascii="Arial" w:hAnsi="Arial" w:cs="Arial"/>
          <w:b/>
          <w:sz w:val="24"/>
          <w:szCs w:val="24"/>
        </w:rPr>
      </w:pPr>
    </w:p>
    <w:p w:rsidR="00914BBE" w:rsidRDefault="00914BBE" w:rsidP="00691785">
      <w:pPr>
        <w:jc w:val="both"/>
        <w:rPr>
          <w:rFonts w:ascii="Arial" w:hAnsi="Arial" w:cs="Arial"/>
          <w:b/>
          <w:sz w:val="24"/>
          <w:szCs w:val="24"/>
        </w:rPr>
      </w:pPr>
    </w:p>
    <w:p w:rsidR="00914BBE" w:rsidRDefault="00914BBE" w:rsidP="00691785">
      <w:pPr>
        <w:jc w:val="both"/>
        <w:rPr>
          <w:rFonts w:ascii="Arial" w:hAnsi="Arial" w:cs="Arial"/>
          <w:b/>
          <w:sz w:val="24"/>
          <w:szCs w:val="24"/>
        </w:rPr>
      </w:pPr>
    </w:p>
    <w:p w:rsidR="00C67CD4" w:rsidRPr="00691785" w:rsidRDefault="00C67CD4" w:rsidP="00691785">
      <w:pPr>
        <w:jc w:val="both"/>
        <w:rPr>
          <w:rFonts w:ascii="Arial" w:hAnsi="Arial" w:cs="Arial"/>
          <w:b/>
          <w:sz w:val="24"/>
          <w:szCs w:val="24"/>
        </w:rPr>
      </w:pPr>
    </w:p>
    <w:p w:rsidR="00BF6207" w:rsidRDefault="00BF6207" w:rsidP="00914BBE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FINANSOWANIE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Przewidziane źródła finansowania strategii to: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środki strukturalne Unii Europejskiej,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środki z funduszy krajowych,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środki z budżetu państwa,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środki innych partnerów przedsięwzięcia,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środki własne samorządu.</w:t>
      </w:r>
    </w:p>
    <w:p w:rsidR="00400AF7" w:rsidRPr="00400AF7" w:rsidRDefault="00400AF7" w:rsidP="00400AF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Możliwości zewnętrznego wsparcia finansoweg</w:t>
      </w:r>
      <w:r>
        <w:rPr>
          <w:rFonts w:ascii="Arial" w:hAnsi="Arial" w:cs="Arial"/>
          <w:sz w:val="24"/>
          <w:szCs w:val="24"/>
        </w:rPr>
        <w:t xml:space="preserve">o rozwoju gminy zależeć będą od </w:t>
      </w:r>
      <w:r w:rsidRPr="00400AF7">
        <w:rPr>
          <w:rFonts w:ascii="Arial" w:hAnsi="Arial" w:cs="Arial"/>
          <w:sz w:val="24"/>
          <w:szCs w:val="24"/>
        </w:rPr>
        <w:t>następujących czynników:</w:t>
      </w:r>
    </w:p>
    <w:p w:rsidR="00400AF7" w:rsidRPr="00400AF7" w:rsidRDefault="00476CF3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4BBE">
        <w:rPr>
          <w:rFonts w:ascii="Arial" w:hAnsi="Arial" w:cs="Arial"/>
          <w:sz w:val="24"/>
          <w:szCs w:val="24"/>
        </w:rPr>
        <w:t xml:space="preserve"> </w:t>
      </w:r>
      <w:r w:rsidR="00400AF7" w:rsidRPr="00400AF7">
        <w:rPr>
          <w:rFonts w:ascii="Arial" w:hAnsi="Arial" w:cs="Arial"/>
          <w:sz w:val="24"/>
          <w:szCs w:val="24"/>
        </w:rPr>
        <w:t>wielkości środków przeznaczonych pr</w:t>
      </w:r>
      <w:r w:rsidR="00400AF7">
        <w:rPr>
          <w:rFonts w:ascii="Arial" w:hAnsi="Arial" w:cs="Arial"/>
          <w:sz w:val="24"/>
          <w:szCs w:val="24"/>
        </w:rPr>
        <w:t xml:space="preserve">zez Unię Europejską na wsparcie </w:t>
      </w:r>
      <w:r w:rsidR="00400AF7" w:rsidRPr="00400AF7">
        <w:rPr>
          <w:rFonts w:ascii="Arial" w:hAnsi="Arial" w:cs="Arial"/>
          <w:sz w:val="24"/>
          <w:szCs w:val="24"/>
        </w:rPr>
        <w:t>rozwoju społecznego w Polsce,</w:t>
      </w:r>
      <w:r w:rsidR="00400AF7">
        <w:rPr>
          <w:rFonts w:ascii="Arial" w:hAnsi="Arial" w:cs="Arial"/>
          <w:sz w:val="24"/>
          <w:szCs w:val="24"/>
        </w:rPr>
        <w:t xml:space="preserve"> zwłaszcza w nowej perspektywie </w:t>
      </w:r>
      <w:r w:rsidR="00400AF7" w:rsidRPr="00400AF7">
        <w:rPr>
          <w:rFonts w:ascii="Arial" w:hAnsi="Arial" w:cs="Arial"/>
          <w:sz w:val="24"/>
          <w:szCs w:val="24"/>
        </w:rPr>
        <w:t>programowania;</w:t>
      </w:r>
    </w:p>
    <w:p w:rsidR="00400AF7" w:rsidRPr="00400AF7" w:rsidRDefault="00476CF3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4BBE">
        <w:rPr>
          <w:rFonts w:ascii="Arial" w:hAnsi="Arial" w:cs="Arial"/>
          <w:sz w:val="24"/>
          <w:szCs w:val="24"/>
        </w:rPr>
        <w:t xml:space="preserve"> </w:t>
      </w:r>
      <w:r w:rsidR="00400AF7" w:rsidRPr="00400AF7">
        <w:rPr>
          <w:rFonts w:ascii="Arial" w:hAnsi="Arial" w:cs="Arial"/>
          <w:sz w:val="24"/>
          <w:szCs w:val="24"/>
        </w:rPr>
        <w:t>zasad podziału środków unijnych po</w:t>
      </w:r>
      <w:r w:rsidR="00400AF7">
        <w:rPr>
          <w:rFonts w:ascii="Arial" w:hAnsi="Arial" w:cs="Arial"/>
          <w:sz w:val="24"/>
          <w:szCs w:val="24"/>
        </w:rPr>
        <w:t xml:space="preserve">między poszczególne województwa </w:t>
      </w:r>
      <w:r w:rsidR="00400AF7" w:rsidRPr="00400AF7">
        <w:rPr>
          <w:rFonts w:ascii="Arial" w:hAnsi="Arial" w:cs="Arial"/>
          <w:sz w:val="24"/>
          <w:szCs w:val="24"/>
        </w:rPr>
        <w:t>w ramach Narodowego Planu Rozwoju;</w:t>
      </w:r>
    </w:p>
    <w:p w:rsidR="00400AF7" w:rsidRPr="00400AF7" w:rsidRDefault="00476CF3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4BBE">
        <w:rPr>
          <w:rFonts w:ascii="Arial" w:hAnsi="Arial" w:cs="Arial"/>
          <w:sz w:val="24"/>
          <w:szCs w:val="24"/>
        </w:rPr>
        <w:t xml:space="preserve"> </w:t>
      </w:r>
      <w:r w:rsidR="00400AF7" w:rsidRPr="00400AF7">
        <w:rPr>
          <w:rFonts w:ascii="Arial" w:hAnsi="Arial" w:cs="Arial"/>
          <w:sz w:val="24"/>
          <w:szCs w:val="24"/>
        </w:rPr>
        <w:t>potencjału absorpcyjnego poszczególnych organizacji społecznych i instytucji;</w:t>
      </w:r>
    </w:p>
    <w:p w:rsidR="00400AF7" w:rsidRPr="00400AF7" w:rsidRDefault="00476CF3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4BBE">
        <w:rPr>
          <w:rFonts w:ascii="Arial" w:hAnsi="Arial" w:cs="Arial"/>
          <w:sz w:val="24"/>
          <w:szCs w:val="24"/>
        </w:rPr>
        <w:t xml:space="preserve"> </w:t>
      </w:r>
      <w:r w:rsidR="00400AF7" w:rsidRPr="00400AF7">
        <w:rPr>
          <w:rFonts w:ascii="Arial" w:hAnsi="Arial" w:cs="Arial"/>
          <w:sz w:val="24"/>
          <w:szCs w:val="24"/>
        </w:rPr>
        <w:t>zdolności przygotowania i realizacji konkretnych projektów w sferze spo</w:t>
      </w:r>
      <w:r w:rsidR="00400AF7">
        <w:rPr>
          <w:rFonts w:ascii="Arial" w:hAnsi="Arial" w:cs="Arial"/>
          <w:sz w:val="24"/>
          <w:szCs w:val="24"/>
        </w:rPr>
        <w:t xml:space="preserve">łecznej </w:t>
      </w:r>
      <w:r>
        <w:rPr>
          <w:rFonts w:ascii="Arial" w:hAnsi="Arial" w:cs="Arial"/>
          <w:sz w:val="24"/>
          <w:szCs w:val="24"/>
        </w:rPr>
        <w:t xml:space="preserve">przez </w:t>
      </w:r>
      <w:r w:rsidR="00A65DF4">
        <w:rPr>
          <w:rFonts w:ascii="Arial" w:hAnsi="Arial" w:cs="Arial"/>
          <w:sz w:val="24"/>
          <w:szCs w:val="24"/>
        </w:rPr>
        <w:t>G</w:t>
      </w:r>
      <w:r w:rsidR="00400AF7" w:rsidRPr="00400AF7">
        <w:rPr>
          <w:rFonts w:ascii="Arial" w:hAnsi="Arial" w:cs="Arial"/>
          <w:sz w:val="24"/>
          <w:szCs w:val="24"/>
        </w:rPr>
        <w:t xml:space="preserve">minę </w:t>
      </w:r>
      <w:r w:rsidR="00400AF7">
        <w:rPr>
          <w:rFonts w:ascii="Arial" w:hAnsi="Arial" w:cs="Arial"/>
          <w:sz w:val="24"/>
          <w:szCs w:val="24"/>
        </w:rPr>
        <w:t>Lubsza</w:t>
      </w:r>
      <w:r w:rsidR="00400AF7" w:rsidRPr="00400AF7">
        <w:rPr>
          <w:rFonts w:ascii="Arial" w:hAnsi="Arial" w:cs="Arial"/>
          <w:sz w:val="24"/>
          <w:szCs w:val="24"/>
        </w:rPr>
        <w:t>;</w:t>
      </w:r>
    </w:p>
    <w:p w:rsidR="00400AF7" w:rsidRPr="00400AF7" w:rsidRDefault="00400AF7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4BBE">
        <w:rPr>
          <w:rFonts w:ascii="Arial" w:hAnsi="Arial" w:cs="Arial"/>
          <w:sz w:val="24"/>
          <w:szCs w:val="24"/>
        </w:rPr>
        <w:t xml:space="preserve"> </w:t>
      </w:r>
      <w:r w:rsidRPr="00400AF7">
        <w:rPr>
          <w:rFonts w:ascii="Arial" w:hAnsi="Arial" w:cs="Arial"/>
          <w:sz w:val="24"/>
          <w:szCs w:val="24"/>
        </w:rPr>
        <w:t>budowania partnerstwa podmiotów uczest</w:t>
      </w:r>
      <w:r>
        <w:rPr>
          <w:rFonts w:ascii="Arial" w:hAnsi="Arial" w:cs="Arial"/>
          <w:sz w:val="24"/>
          <w:szCs w:val="24"/>
        </w:rPr>
        <w:t xml:space="preserve">niczących w unijnych programach </w:t>
      </w:r>
      <w:r w:rsidR="00203DD0">
        <w:rPr>
          <w:rFonts w:ascii="Arial" w:hAnsi="Arial" w:cs="Arial"/>
          <w:sz w:val="24"/>
          <w:szCs w:val="24"/>
        </w:rPr>
        <w:t xml:space="preserve">                    </w:t>
      </w:r>
      <w:r w:rsidR="00A65DF4">
        <w:rPr>
          <w:rFonts w:ascii="Arial" w:hAnsi="Arial" w:cs="Arial"/>
          <w:sz w:val="24"/>
          <w:szCs w:val="24"/>
        </w:rPr>
        <w:t xml:space="preserve">   </w:t>
      </w:r>
      <w:r w:rsidR="00476CF3">
        <w:rPr>
          <w:rFonts w:ascii="Arial" w:hAnsi="Arial" w:cs="Arial"/>
          <w:sz w:val="24"/>
          <w:szCs w:val="24"/>
        </w:rPr>
        <w:t xml:space="preserve">i </w:t>
      </w:r>
      <w:r w:rsidRPr="00400AF7">
        <w:rPr>
          <w:rFonts w:ascii="Arial" w:hAnsi="Arial" w:cs="Arial"/>
          <w:sz w:val="24"/>
          <w:szCs w:val="24"/>
        </w:rPr>
        <w:t>procesie wdrażania strategii;</w:t>
      </w:r>
    </w:p>
    <w:p w:rsidR="00F1570E" w:rsidRPr="00400AF7" w:rsidRDefault="00400AF7" w:rsidP="00914BBE">
      <w:pPr>
        <w:pStyle w:val="Bezodstpw"/>
        <w:ind w:left="142" w:hanging="142"/>
        <w:jc w:val="both"/>
        <w:rPr>
          <w:rFonts w:ascii="Arial" w:hAnsi="Arial" w:cs="Arial"/>
          <w:sz w:val="24"/>
          <w:szCs w:val="24"/>
        </w:rPr>
      </w:pPr>
      <w:r w:rsidRPr="00400AF7">
        <w:rPr>
          <w:rFonts w:ascii="Arial" w:hAnsi="Arial" w:cs="Arial"/>
          <w:sz w:val="24"/>
          <w:szCs w:val="24"/>
        </w:rPr>
        <w:t>- wielkości zarezerwowanych w budże</w:t>
      </w:r>
      <w:r>
        <w:rPr>
          <w:rFonts w:ascii="Arial" w:hAnsi="Arial" w:cs="Arial"/>
          <w:sz w:val="24"/>
          <w:szCs w:val="24"/>
        </w:rPr>
        <w:t xml:space="preserve">cie gminy środków na promocję i </w:t>
      </w:r>
      <w:r w:rsidR="00476CF3">
        <w:rPr>
          <w:rFonts w:ascii="Arial" w:hAnsi="Arial" w:cs="Arial"/>
          <w:sz w:val="24"/>
          <w:szCs w:val="24"/>
        </w:rPr>
        <w:t xml:space="preserve">przygotowanie </w:t>
      </w:r>
      <w:r w:rsidRPr="00400AF7">
        <w:rPr>
          <w:rFonts w:ascii="Arial" w:hAnsi="Arial" w:cs="Arial"/>
          <w:sz w:val="24"/>
          <w:szCs w:val="24"/>
        </w:rPr>
        <w:t>projektów rozwojowych.</w:t>
      </w:r>
      <w:r w:rsidRPr="00400AF7">
        <w:rPr>
          <w:rFonts w:ascii="Arial" w:hAnsi="Arial" w:cs="Arial"/>
          <w:sz w:val="24"/>
          <w:szCs w:val="24"/>
        </w:rPr>
        <w:cr/>
      </w:r>
    </w:p>
    <w:p w:rsidR="00E43DAB" w:rsidRPr="00E43DAB" w:rsidRDefault="00BF6207" w:rsidP="00914BBE">
      <w:pPr>
        <w:pStyle w:val="Akapitzlist"/>
        <w:numPr>
          <w:ilvl w:val="0"/>
          <w:numId w:val="3"/>
        </w:num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MONITORING I EWALUACJA</w:t>
      </w:r>
    </w:p>
    <w:p w:rsidR="00E43DAB" w:rsidRPr="00E43DAB" w:rsidRDefault="00E43DAB" w:rsidP="00914BBE">
      <w:pPr>
        <w:pStyle w:val="Bezodstpw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43DAB">
        <w:rPr>
          <w:rFonts w:ascii="Arial" w:eastAsia="Times New Roman" w:hAnsi="Arial" w:cs="Arial"/>
          <w:sz w:val="24"/>
          <w:szCs w:val="24"/>
        </w:rPr>
        <w:t>Wdrażanie strategii monitorowane będzie na bieżąco przez realizatorów merytorycznych poszczególnych zadań.</w:t>
      </w:r>
    </w:p>
    <w:p w:rsidR="00E43DAB" w:rsidRDefault="00E43DAB" w:rsidP="00A65DF4">
      <w:pPr>
        <w:pStyle w:val="Bezodstpw"/>
        <w:jc w:val="both"/>
        <w:rPr>
          <w:rFonts w:ascii="Arial" w:eastAsia="Times New Roman" w:hAnsi="Arial" w:cs="Arial"/>
          <w:sz w:val="24"/>
          <w:szCs w:val="24"/>
        </w:rPr>
      </w:pPr>
      <w:r w:rsidRPr="00E43DAB">
        <w:rPr>
          <w:rFonts w:ascii="Arial" w:eastAsia="Times New Roman" w:hAnsi="Arial" w:cs="Arial"/>
          <w:sz w:val="24"/>
          <w:szCs w:val="24"/>
        </w:rPr>
        <w:t>Informacja nt. realizacji strategii oraz osiągniętych efektów przygotowywana będzie przez Ośrodek Pomocy Społecznej w Lubszy w formie raportów rocznych.</w:t>
      </w:r>
    </w:p>
    <w:p w:rsidR="00E43DAB" w:rsidRPr="00E43DAB" w:rsidRDefault="00E43DAB" w:rsidP="00A65DF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E43DAB">
        <w:rPr>
          <w:rFonts w:ascii="Arial" w:hAnsi="Arial" w:cs="Arial"/>
          <w:sz w:val="24"/>
          <w:szCs w:val="24"/>
        </w:rPr>
        <w:t>Bazą informacji statystycznej, zbieranej na potrzeby wskaźników monitorowania będą źródła statystyki na poziomie gminy. Poza tym bazę tą będą stanowiły informacje i dane otrzymane od instytucji i organizacji, grup środowiskowych biorących udział w programach związanych z realizacją poszczególnych celów.</w:t>
      </w:r>
    </w:p>
    <w:p w:rsidR="00E43DAB" w:rsidRPr="00E43DAB" w:rsidRDefault="00E43DAB" w:rsidP="00A65DF4">
      <w:pPr>
        <w:pStyle w:val="Bezodstpw"/>
        <w:jc w:val="both"/>
        <w:rPr>
          <w:rFonts w:ascii="Arial" w:eastAsia="Times New Roman" w:hAnsi="Arial" w:cs="Arial"/>
          <w:sz w:val="24"/>
          <w:szCs w:val="24"/>
        </w:rPr>
      </w:pPr>
      <w:r w:rsidRPr="00E43DAB">
        <w:rPr>
          <w:rFonts w:ascii="Arial" w:eastAsia="Times New Roman" w:hAnsi="Arial" w:cs="Arial"/>
          <w:sz w:val="24"/>
          <w:szCs w:val="24"/>
        </w:rPr>
        <w:t>Raport roczny zawierać będzie również propozycje nowych rozwiązań bądź modyfikację dotychczasowych działań stosownie do zmieniających się potrzeb.</w:t>
      </w:r>
    </w:p>
    <w:p w:rsidR="00E43DAB" w:rsidRDefault="000D54FA" w:rsidP="00A65DF4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  <w:r w:rsidRPr="00E43DAB">
        <w:rPr>
          <w:rFonts w:ascii="Arial" w:eastAsia="Times New Roman" w:hAnsi="Arial" w:cs="Arial"/>
          <w:sz w:val="24"/>
          <w:szCs w:val="24"/>
        </w:rPr>
        <w:t>Celem skutecznego i sprawnego opracowywania raportów Wójt Gminy Lubsza  może powołać odpowiedni zespół zadaniowy.</w:t>
      </w:r>
    </w:p>
    <w:p w:rsidR="00A84ADA" w:rsidRDefault="00A84ADA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B92146" w:rsidRDefault="00B92146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B92146" w:rsidRDefault="00B92146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B92146" w:rsidRDefault="00B92146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203DD0" w:rsidRDefault="00203DD0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203DD0" w:rsidRDefault="00203DD0" w:rsidP="00E43DAB">
      <w:pPr>
        <w:pStyle w:val="Bezodstpw"/>
        <w:jc w:val="both"/>
        <w:rPr>
          <w:rFonts w:ascii="Arial" w:hAnsi="Arial" w:cs="Arial"/>
          <w:color w:val="FF0000"/>
          <w:sz w:val="24"/>
          <w:szCs w:val="24"/>
        </w:rPr>
      </w:pPr>
    </w:p>
    <w:p w:rsidR="000E11B1" w:rsidRDefault="00F33BE8" w:rsidP="00914BBE">
      <w:pPr>
        <w:pStyle w:val="Bezodstpw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33BE8">
        <w:rPr>
          <w:rFonts w:ascii="Arial" w:hAnsi="Arial" w:cs="Arial"/>
          <w:b/>
          <w:sz w:val="24"/>
          <w:szCs w:val="24"/>
        </w:rPr>
        <w:lastRenderedPageBreak/>
        <w:t xml:space="preserve">SPIS TABEL </w:t>
      </w:r>
    </w:p>
    <w:p w:rsidR="00DD77E0" w:rsidRPr="00F82292" w:rsidRDefault="00DD77E0" w:rsidP="00914BBE">
      <w:pPr>
        <w:pStyle w:val="Bezodstpw"/>
        <w:ind w:left="993" w:hanging="993"/>
        <w:rPr>
          <w:rFonts w:ascii="Arial" w:eastAsia="Times New Roman" w:hAnsi="Arial" w:cs="Arial"/>
          <w:lang w:eastAsia="pl-PL"/>
        </w:rPr>
      </w:pPr>
      <w:r w:rsidRPr="00F82292">
        <w:rPr>
          <w:rFonts w:ascii="Arial" w:hAnsi="Arial" w:cs="Arial"/>
        </w:rPr>
        <w:t>Tabela 1</w:t>
      </w:r>
      <w:r w:rsidR="00203DD0">
        <w:rPr>
          <w:rFonts w:ascii="Arial" w:hAnsi="Arial" w:cs="Arial"/>
        </w:rPr>
        <w:t>.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 xml:space="preserve"> </w:t>
      </w:r>
      <w:r w:rsidRPr="00F82292">
        <w:rPr>
          <w:rFonts w:ascii="Arial" w:eastAsia="Times New Roman" w:hAnsi="Arial" w:cs="Arial"/>
          <w:lang w:eastAsia="pl-PL"/>
        </w:rPr>
        <w:t>Liczba i udział % osób korzystających ze świadczeń z pomocy społecznej w stosunku  do mieszkańców z podziałem na poszczególne sołectwa w 2013 roku.</w:t>
      </w:r>
    </w:p>
    <w:p w:rsidR="00DD77E0" w:rsidRPr="00F82292" w:rsidRDefault="00DD77E0" w:rsidP="00914BBE">
      <w:pPr>
        <w:pStyle w:val="Bezodstpw"/>
        <w:ind w:left="993" w:hanging="993"/>
        <w:rPr>
          <w:rFonts w:ascii="Arial" w:eastAsia="Times New Roman" w:hAnsi="Arial" w:cs="Arial"/>
          <w:lang w:eastAsia="pl-PL"/>
        </w:rPr>
      </w:pPr>
      <w:r w:rsidRPr="00F82292">
        <w:rPr>
          <w:rFonts w:ascii="Arial" w:eastAsia="Times New Roman" w:hAnsi="Arial" w:cs="Arial"/>
          <w:lang w:eastAsia="pl-PL"/>
        </w:rPr>
        <w:t>Tabela 2</w:t>
      </w:r>
      <w:r w:rsidR="00203DD0">
        <w:rPr>
          <w:rFonts w:ascii="Arial" w:eastAsia="Times New Roman" w:hAnsi="Arial" w:cs="Arial"/>
          <w:lang w:eastAsia="pl-PL"/>
        </w:rPr>
        <w:t>.</w:t>
      </w:r>
      <w:r w:rsidRPr="00F82292">
        <w:rPr>
          <w:rFonts w:ascii="Arial" w:eastAsia="Times New Roman" w:hAnsi="Arial" w:cs="Arial"/>
          <w:lang w:eastAsia="pl-PL"/>
        </w:rPr>
        <w:t xml:space="preserve"> </w:t>
      </w:r>
      <w:r w:rsidR="00914BBE">
        <w:rPr>
          <w:rFonts w:ascii="Arial" w:eastAsia="Times New Roman" w:hAnsi="Arial" w:cs="Arial"/>
          <w:lang w:eastAsia="pl-PL"/>
        </w:rPr>
        <w:t xml:space="preserve"> </w:t>
      </w:r>
      <w:r w:rsidRPr="00F82292">
        <w:rPr>
          <w:rFonts w:ascii="Arial" w:eastAsia="Times New Roman" w:hAnsi="Arial" w:cs="Arial"/>
          <w:lang w:eastAsia="pl-PL"/>
        </w:rPr>
        <w:t>Świadczenia i wydatki na pomoc społeczną w latach 2012-2013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3</w:t>
      </w:r>
      <w:r w:rsidR="00203DD0">
        <w:rPr>
          <w:rFonts w:ascii="Arial" w:hAnsi="Arial" w:cs="Arial"/>
        </w:rPr>
        <w:t>.</w:t>
      </w:r>
      <w:r w:rsidRPr="00F82292">
        <w:rPr>
          <w:rFonts w:ascii="Arial" w:hAnsi="Arial" w:cs="Arial"/>
        </w:rPr>
        <w:t xml:space="preserve"> Wydatki na świadczenia rodzinne i pielęgnacyjne finansowane z dotacji celowej budżetu państwa oraz liczba świadczeń .</w:t>
      </w:r>
    </w:p>
    <w:p w:rsidR="00DD77E0" w:rsidRPr="00F82292" w:rsidRDefault="00203DD0" w:rsidP="00914BBE">
      <w:pPr>
        <w:pStyle w:val="Bezodstpw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>Tabela 4</w:t>
      </w:r>
      <w:r w:rsidR="00DD77E0" w:rsidRPr="00F82292">
        <w:rPr>
          <w:rFonts w:ascii="Arial" w:hAnsi="Arial" w:cs="Arial"/>
        </w:rPr>
        <w:t xml:space="preserve">. </w:t>
      </w:r>
      <w:r w:rsidR="00914BBE">
        <w:rPr>
          <w:rFonts w:ascii="Arial" w:hAnsi="Arial" w:cs="Arial"/>
        </w:rPr>
        <w:t xml:space="preserve"> </w:t>
      </w:r>
      <w:r w:rsidR="00DD77E0" w:rsidRPr="00F82292">
        <w:rPr>
          <w:rFonts w:ascii="Arial" w:hAnsi="Arial" w:cs="Arial"/>
        </w:rPr>
        <w:t>Wydatki na fundusz alimentacyjny finansowane z dotacji celowej budżetu państwa oraz liczba świadczeń alimentacyjnych.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Tabela 5.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Wydatki na dodatki mieszkaniowe z dotacji celowej budżetu państwa oraz liczba świadczeń.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Tabela 6.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Wydatki na stypendia szkolne oraz zasiłki szkolne  z dotacji celowej budżetu państwa oraz budżetu gminy oraz liczba uprawnionych uczniów.</w:t>
      </w:r>
    </w:p>
    <w:p w:rsidR="00DD77E0" w:rsidRPr="00F82292" w:rsidRDefault="00914BBE" w:rsidP="00914BBE">
      <w:pPr>
        <w:pStyle w:val="Bezodstpw"/>
        <w:ind w:left="993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Tabela 7.  </w:t>
      </w:r>
      <w:r w:rsidR="00DD77E0" w:rsidRPr="00F82292">
        <w:rPr>
          <w:rFonts w:ascii="Arial" w:hAnsi="Arial" w:cs="Arial"/>
        </w:rPr>
        <w:t xml:space="preserve">Wydatki na finansowanie pobytu dzieci w placówkach opiekuńczo -wychowawczych </w:t>
      </w:r>
      <w:r w:rsidR="00C82FB5">
        <w:rPr>
          <w:rFonts w:ascii="Arial" w:hAnsi="Arial" w:cs="Arial"/>
        </w:rPr>
        <w:t xml:space="preserve">                     </w:t>
      </w:r>
      <w:r w:rsidR="00DD77E0" w:rsidRPr="00F82292">
        <w:rPr>
          <w:rFonts w:ascii="Arial" w:hAnsi="Arial" w:cs="Arial"/>
        </w:rPr>
        <w:t>i rodzinach zastępczych  z budżetu gminy oraz liczba umieszczonych dzieci.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8</w:t>
      </w:r>
      <w:r w:rsidR="00203DD0">
        <w:rPr>
          <w:rFonts w:ascii="Arial" w:hAnsi="Arial" w:cs="Arial"/>
        </w:rPr>
        <w:t>.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 xml:space="preserve"> </w:t>
      </w:r>
      <w:r w:rsidRPr="00F82292">
        <w:rPr>
          <w:rFonts w:ascii="Arial" w:eastAsia="Times New Roman" w:hAnsi="Arial" w:cs="Arial"/>
          <w:lang w:eastAsia="pl-PL"/>
        </w:rPr>
        <w:t xml:space="preserve">Liczba i udział % osób korzystających ze świadczeń z pomocy społecznej z powodu </w:t>
      </w:r>
      <w:r w:rsidR="00914BBE">
        <w:rPr>
          <w:rFonts w:ascii="Arial" w:eastAsia="Times New Roman" w:hAnsi="Arial" w:cs="Arial"/>
          <w:lang w:eastAsia="pl-PL"/>
        </w:rPr>
        <w:t xml:space="preserve"> </w:t>
      </w:r>
      <w:r w:rsidRPr="00F82292">
        <w:rPr>
          <w:rFonts w:ascii="Arial" w:eastAsia="Times New Roman" w:hAnsi="Arial" w:cs="Arial"/>
          <w:lang w:eastAsia="pl-PL"/>
        </w:rPr>
        <w:t>ubóstwa w stosunku do mieszkańców z podziałem na poszczególne sołectwa w 2013 roku.</w:t>
      </w:r>
    </w:p>
    <w:p w:rsidR="00DD77E0" w:rsidRPr="00F82292" w:rsidRDefault="00DD77E0" w:rsidP="00914BBE">
      <w:pPr>
        <w:pStyle w:val="Bezodstpw"/>
        <w:ind w:left="993" w:hanging="993"/>
        <w:rPr>
          <w:rFonts w:ascii="Arial" w:eastAsia="Times New Roman" w:hAnsi="Arial" w:cs="Arial"/>
          <w:lang w:eastAsia="pl-PL"/>
        </w:rPr>
      </w:pPr>
      <w:r w:rsidRPr="00F82292">
        <w:rPr>
          <w:rFonts w:ascii="Arial" w:eastAsia="Times New Roman" w:hAnsi="Arial" w:cs="Arial"/>
          <w:lang w:eastAsia="pl-PL"/>
        </w:rPr>
        <w:t xml:space="preserve">Tabela 9. </w:t>
      </w:r>
      <w:r w:rsidR="00914BBE">
        <w:rPr>
          <w:rFonts w:ascii="Arial" w:eastAsia="Times New Roman" w:hAnsi="Arial" w:cs="Arial"/>
          <w:lang w:eastAsia="pl-PL"/>
        </w:rPr>
        <w:t xml:space="preserve"> </w:t>
      </w:r>
      <w:r w:rsidRPr="00F82292">
        <w:rPr>
          <w:rFonts w:ascii="Arial" w:eastAsia="Times New Roman" w:hAnsi="Arial" w:cs="Arial"/>
          <w:lang w:eastAsia="pl-PL"/>
        </w:rPr>
        <w:t xml:space="preserve">Środki z Funduszu Pracy na aktywne formy przeciwdziałania bezrobociu w PUP Brzeg </w:t>
      </w:r>
      <w:r w:rsidR="00C82FB5">
        <w:rPr>
          <w:rFonts w:ascii="Arial" w:eastAsia="Times New Roman" w:hAnsi="Arial" w:cs="Arial"/>
          <w:lang w:eastAsia="pl-PL"/>
        </w:rPr>
        <w:t xml:space="preserve">              </w:t>
      </w:r>
      <w:r w:rsidRPr="00F82292">
        <w:rPr>
          <w:rFonts w:ascii="Arial" w:eastAsia="Times New Roman" w:hAnsi="Arial" w:cs="Arial"/>
          <w:lang w:eastAsia="pl-PL"/>
        </w:rPr>
        <w:t xml:space="preserve">w 2013r. 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10. Struktura wieku osób niepełnosprawnych pobierających zasiłek pielęgnacyjny w Gminie Lubsza w latach 2012-2013.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11. Ilość świadczeń wypłaconych  z tytułu samotnego wychowywania dziecka w latach 2012-2013 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Tabela 12. Liczba wypłaconych dodatków z tytułu wychowywania dziecka w rodzinie wielodzietnej </w:t>
      </w:r>
      <w:r w:rsidR="00C82FB5">
        <w:rPr>
          <w:rFonts w:ascii="Arial" w:hAnsi="Arial" w:cs="Arial"/>
        </w:rPr>
        <w:t xml:space="preserve">           </w:t>
      </w:r>
      <w:r w:rsidRPr="00F82292">
        <w:rPr>
          <w:rFonts w:ascii="Arial" w:hAnsi="Arial" w:cs="Arial"/>
        </w:rPr>
        <w:t>w latach 2012-2013 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Tabela 13. </w:t>
      </w:r>
      <w:r w:rsidRPr="00F82292">
        <w:rPr>
          <w:rFonts w:ascii="Arial" w:hAnsi="Arial" w:cs="Arial"/>
        </w:rPr>
        <w:t>Liczba osób korzystających z pomocy Gminnej Komisji Rozwiązywania Problemów Alkoholowych w latach 2012-2013</w:t>
      </w:r>
      <w:r w:rsidRPr="00F82292">
        <w:rPr>
          <w:rFonts w:ascii="Arial" w:hAnsi="Arial" w:cs="Arial"/>
        </w:rPr>
        <w:tab/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  <w:color w:val="FF0000"/>
          <w:sz w:val="24"/>
          <w:szCs w:val="24"/>
        </w:rPr>
      </w:pPr>
      <w:r w:rsidRPr="00F82292">
        <w:rPr>
          <w:rFonts w:ascii="Arial" w:hAnsi="Arial" w:cs="Arial"/>
          <w:bCs/>
        </w:rPr>
        <w:t xml:space="preserve">Tabela 14. Wykaz zajęć i imprez mających na celu profilaktykę i zagospodarowanie czasu wolnego dzieci i młodzieży </w:t>
      </w:r>
      <w:r w:rsidRPr="00F82292">
        <w:rPr>
          <w:rFonts w:ascii="Arial" w:hAnsi="Arial" w:cs="Arial"/>
        </w:rPr>
        <w:t>dofinansowanych ze środków Gminnej Komisji Rozwiązywania Problemów Alkoholowych w latach 2012-2013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Tabela 15. </w:t>
      </w:r>
      <w:r w:rsidRPr="00F82292">
        <w:rPr>
          <w:rFonts w:ascii="Arial" w:hAnsi="Arial" w:cs="Arial"/>
        </w:rPr>
        <w:t>Działania Zespołu Interdyscyplinarnego d s Przeciwdziałania Przemocy w Rodzinie oraz grup roboczych w latach 2012-2013.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16. Ilość świadczeń wypłaconych z tytułu opieki nad dzieckiem w okresie korzystania z urlopu wychowawczego w latach 2012-2013.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17 Ilość oddziałów i ilość dzieci objętych wychowaniem przedszkolnym na terenie Gminy Lubsza w latach 2012-2013.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18. Ilość uczniów w poszczególnych szkołach podstawowych  na terenie Gminy Lubsza w roku szkolnym 2011/2012.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19. Ilość uczniów w poszczególnych szkołach podstawowych  na terenie Gminy Lubsza w roku szkolnym 2012/2013.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Tabela 20.  Ilość uczniów w poszczególnych szkołach podstawowych  na terenie Gminy Lubsza w latach 2012-2013 otrzymujących stypendia naukowe oraz stypendia za osiągnięcia sportowe 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21. Wyniki ogólnopolskiego sprawdzianu szóstoklasisty  w poszczególnych szkołach podstawowych  na terenie Gminy Lubsza w latach 2012-2013- średnia ilość punktów</w:t>
      </w:r>
    </w:p>
    <w:p w:rsidR="00DD77E0" w:rsidRPr="00F82292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>Tabela 22. Wykaz stowarzyszeń zarejestrowanych na terenie Gminy Lubsza- stan na dzień 14.01.2014r.</w:t>
      </w:r>
    </w:p>
    <w:p w:rsidR="004D7594" w:rsidRDefault="00DD77E0" w:rsidP="00914BBE">
      <w:pPr>
        <w:pStyle w:val="Bezodstpw"/>
        <w:ind w:left="993" w:hanging="993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Tabela 23. Zestawienie celów i zadań Gminnej Strategii Rozwiazywania Problemów Społecznych </w:t>
      </w:r>
      <w:r w:rsidR="00C82FB5">
        <w:rPr>
          <w:rFonts w:ascii="Arial" w:hAnsi="Arial" w:cs="Arial"/>
        </w:rPr>
        <w:t xml:space="preserve">           </w:t>
      </w:r>
      <w:r w:rsidRPr="00F82292">
        <w:rPr>
          <w:rFonts w:ascii="Arial" w:hAnsi="Arial" w:cs="Arial"/>
        </w:rPr>
        <w:t>w Gminie Lubsza na lata 2015-2025</w:t>
      </w:r>
    </w:p>
    <w:p w:rsidR="00914BBE" w:rsidRDefault="00914BBE" w:rsidP="00914BBE">
      <w:pPr>
        <w:pStyle w:val="Bezodstpw"/>
        <w:rPr>
          <w:rFonts w:ascii="Arial" w:hAnsi="Arial" w:cs="Arial"/>
        </w:rPr>
      </w:pPr>
    </w:p>
    <w:p w:rsidR="002B3CC5" w:rsidRDefault="002B3CC5" w:rsidP="00914BBE">
      <w:pPr>
        <w:pStyle w:val="Bezodstpw"/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SPIS WYKRESÓW</w:t>
      </w:r>
    </w:p>
    <w:p w:rsidR="002B3CC5" w:rsidRDefault="002B3CC5" w:rsidP="002B3CC5">
      <w:pPr>
        <w:pStyle w:val="Bezodstpw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  <w:bCs/>
          <w:iCs/>
        </w:rPr>
        <w:t>Wykres 1.</w:t>
      </w:r>
      <w:r w:rsidR="00914BBE">
        <w:rPr>
          <w:rFonts w:ascii="Arial" w:hAnsi="Arial" w:cs="Arial"/>
          <w:bCs/>
          <w:iCs/>
        </w:rPr>
        <w:t xml:space="preserve">   </w:t>
      </w:r>
      <w:r w:rsidRPr="00F82292">
        <w:rPr>
          <w:rFonts w:ascii="Arial" w:hAnsi="Arial" w:cs="Arial"/>
          <w:bCs/>
          <w:i/>
          <w:iCs/>
        </w:rPr>
        <w:t xml:space="preserve"> </w:t>
      </w:r>
      <w:r w:rsidRPr="00F82292">
        <w:rPr>
          <w:rFonts w:ascii="Arial" w:hAnsi="Arial" w:cs="Arial"/>
        </w:rPr>
        <w:t>Liczba mieszkańców Gminy Lubsza w latach 2012 – 2013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2. </w:t>
      </w:r>
      <w:r w:rsidR="00914BBE">
        <w:rPr>
          <w:rFonts w:ascii="Arial" w:hAnsi="Arial" w:cs="Arial"/>
        </w:rPr>
        <w:t xml:space="preserve">   </w:t>
      </w:r>
      <w:r w:rsidRPr="00F82292">
        <w:rPr>
          <w:rFonts w:ascii="Arial" w:hAnsi="Arial" w:cs="Arial"/>
        </w:rPr>
        <w:t>Demografia Gminy Lubsza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>Wykres 3.</w:t>
      </w:r>
      <w:r w:rsidR="00914BBE">
        <w:rPr>
          <w:rFonts w:ascii="Arial" w:hAnsi="Arial" w:cs="Arial"/>
        </w:rPr>
        <w:t xml:space="preserve">   </w:t>
      </w:r>
      <w:r w:rsidRPr="00F82292">
        <w:rPr>
          <w:rFonts w:ascii="Arial" w:hAnsi="Arial" w:cs="Arial"/>
        </w:rPr>
        <w:t xml:space="preserve"> Struktura wieku mieszkańców Gminy Lubsza 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4.  </w:t>
      </w:r>
      <w:r w:rsidR="00914BBE">
        <w:rPr>
          <w:rFonts w:ascii="Arial" w:hAnsi="Arial" w:cs="Arial"/>
        </w:rPr>
        <w:t xml:space="preserve">  </w:t>
      </w:r>
      <w:r w:rsidRPr="00F82292">
        <w:rPr>
          <w:rFonts w:ascii="Arial" w:hAnsi="Arial" w:cs="Arial"/>
        </w:rPr>
        <w:t>Rzeczywista liczba rodzin objętych pomocą społeczną w latach 2012-2013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>Wykres 5.</w:t>
      </w:r>
      <w:r w:rsidRPr="00F82292">
        <w:rPr>
          <w:rFonts w:ascii="Arial" w:hAnsi="Arial" w:cs="Arial"/>
          <w:color w:val="C00000"/>
        </w:rPr>
        <w:t xml:space="preserve"> </w:t>
      </w:r>
      <w:r w:rsidR="00914BBE">
        <w:rPr>
          <w:rFonts w:ascii="Arial" w:hAnsi="Arial" w:cs="Arial"/>
          <w:color w:val="C00000"/>
        </w:rPr>
        <w:t xml:space="preserve">   </w:t>
      </w:r>
      <w:r w:rsidRPr="00F82292">
        <w:rPr>
          <w:rFonts w:ascii="Arial" w:hAnsi="Arial" w:cs="Arial"/>
        </w:rPr>
        <w:t>Rozkład typów rodzin objętych pomocą społeczną w latach 2012-2013 w stosunku do ogólnej liczby rodzin korzystających z OPS.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6. </w:t>
      </w:r>
      <w:r w:rsidR="00914BBE">
        <w:rPr>
          <w:rFonts w:ascii="Arial" w:hAnsi="Arial" w:cs="Arial"/>
        </w:rPr>
        <w:t xml:space="preserve">    </w:t>
      </w:r>
      <w:r w:rsidRPr="00F82292">
        <w:rPr>
          <w:rFonts w:ascii="Arial" w:hAnsi="Arial" w:cs="Arial"/>
        </w:rPr>
        <w:t>Powody przyznania świadczeń z pomocy społecznej w latach 2012- 2013.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7. </w:t>
      </w:r>
      <w:r w:rsidR="00914BBE">
        <w:rPr>
          <w:rFonts w:ascii="Arial" w:hAnsi="Arial" w:cs="Arial"/>
        </w:rPr>
        <w:t xml:space="preserve">    </w:t>
      </w:r>
      <w:r w:rsidRPr="00F82292">
        <w:rPr>
          <w:rFonts w:ascii="Arial" w:hAnsi="Arial" w:cs="Arial"/>
        </w:rPr>
        <w:t xml:space="preserve">Gospodarstwa domowe ze współwystępującym czynnikiem ubóstwa korzystające ze świadczeń pomocy społecznej w latach 2012- 2013. 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  <w:color w:val="FF0000"/>
        </w:rPr>
      </w:pPr>
      <w:r w:rsidRPr="00F82292">
        <w:rPr>
          <w:rFonts w:ascii="Arial" w:hAnsi="Arial" w:cs="Arial"/>
        </w:rPr>
        <w:t xml:space="preserve">Wykres 8. </w:t>
      </w:r>
      <w:r w:rsidR="00914BBE">
        <w:rPr>
          <w:rFonts w:ascii="Arial" w:hAnsi="Arial" w:cs="Arial"/>
        </w:rPr>
        <w:t xml:space="preserve">    </w:t>
      </w:r>
      <w:r w:rsidRPr="00F82292">
        <w:rPr>
          <w:rFonts w:ascii="Arial" w:hAnsi="Arial" w:cs="Arial"/>
        </w:rPr>
        <w:t xml:space="preserve">Liczba osób bezrobotnych w tym liczba kobiet zarejestrowanych w </w:t>
      </w:r>
      <w:r w:rsidR="00914BBE">
        <w:rPr>
          <w:rFonts w:ascii="Arial" w:hAnsi="Arial" w:cs="Arial"/>
        </w:rPr>
        <w:t>p</w:t>
      </w:r>
      <w:r w:rsidRPr="00F82292">
        <w:rPr>
          <w:rFonts w:ascii="Arial" w:hAnsi="Arial" w:cs="Arial"/>
        </w:rPr>
        <w:t xml:space="preserve">owiecie </w:t>
      </w:r>
      <w:r w:rsidR="00914BBE">
        <w:rPr>
          <w:rFonts w:ascii="Arial" w:hAnsi="Arial" w:cs="Arial"/>
        </w:rPr>
        <w:t>b</w:t>
      </w:r>
      <w:r w:rsidRPr="00F82292">
        <w:rPr>
          <w:rFonts w:ascii="Arial" w:hAnsi="Arial" w:cs="Arial"/>
        </w:rPr>
        <w:t xml:space="preserve">rzeskim  </w:t>
      </w:r>
      <w:r w:rsidR="00C82FB5">
        <w:rPr>
          <w:rFonts w:ascii="Arial" w:hAnsi="Arial" w:cs="Arial"/>
        </w:rPr>
        <w:t xml:space="preserve">             </w:t>
      </w:r>
      <w:r w:rsidRPr="00F82292">
        <w:rPr>
          <w:rFonts w:ascii="Arial" w:hAnsi="Arial" w:cs="Arial"/>
        </w:rPr>
        <w:t>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9. </w:t>
      </w:r>
      <w:r w:rsidR="00914BBE">
        <w:rPr>
          <w:rFonts w:ascii="Arial" w:hAnsi="Arial" w:cs="Arial"/>
        </w:rPr>
        <w:t xml:space="preserve">   </w:t>
      </w:r>
      <w:r w:rsidRPr="00F82292">
        <w:rPr>
          <w:rFonts w:ascii="Arial" w:hAnsi="Arial" w:cs="Arial"/>
        </w:rPr>
        <w:t xml:space="preserve">Ilość osób bezrobotnych w tym do 25 roku życia i powyżej 50 roku życia zarejestrowanych w </w:t>
      </w:r>
      <w:r w:rsidR="00914BBE">
        <w:rPr>
          <w:rFonts w:ascii="Arial" w:hAnsi="Arial" w:cs="Arial"/>
        </w:rPr>
        <w:t>p</w:t>
      </w:r>
      <w:r w:rsidR="00365888">
        <w:rPr>
          <w:rFonts w:ascii="Arial" w:hAnsi="Arial" w:cs="Arial"/>
        </w:rPr>
        <w:t xml:space="preserve">owiecie </w:t>
      </w:r>
      <w:r w:rsidR="00914BBE">
        <w:rPr>
          <w:rFonts w:ascii="Arial" w:hAnsi="Arial" w:cs="Arial"/>
        </w:rPr>
        <w:t>b</w:t>
      </w:r>
      <w:r w:rsidRPr="00F82292">
        <w:rPr>
          <w:rFonts w:ascii="Arial" w:hAnsi="Arial" w:cs="Arial"/>
        </w:rPr>
        <w:t>rzeskim  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  <w:bCs/>
        </w:rPr>
      </w:pPr>
      <w:r w:rsidRPr="00F82292">
        <w:rPr>
          <w:rFonts w:ascii="Arial" w:hAnsi="Arial" w:cs="Arial"/>
        </w:rPr>
        <w:t>Wykres 10.</w:t>
      </w:r>
      <w:r w:rsidRPr="00F82292">
        <w:rPr>
          <w:rFonts w:ascii="Arial" w:hAnsi="Arial" w:cs="Arial"/>
          <w:bCs/>
        </w:rPr>
        <w:t xml:space="preserve"> </w:t>
      </w:r>
      <w:r w:rsidR="00914BBE">
        <w:rPr>
          <w:rFonts w:ascii="Arial" w:hAnsi="Arial" w:cs="Arial"/>
          <w:bCs/>
        </w:rPr>
        <w:t xml:space="preserve"> </w:t>
      </w:r>
      <w:r w:rsidRPr="00F82292">
        <w:rPr>
          <w:rFonts w:ascii="Arial" w:eastAsia="Calibri" w:hAnsi="Arial" w:cs="Arial"/>
          <w:bCs/>
        </w:rPr>
        <w:t xml:space="preserve">Struktura bezrobotnych ze względu na wykształcenie w  </w:t>
      </w:r>
      <w:r w:rsidR="00914BBE">
        <w:rPr>
          <w:rFonts w:ascii="Arial" w:eastAsia="Calibri" w:hAnsi="Arial" w:cs="Arial"/>
          <w:bCs/>
        </w:rPr>
        <w:t>p</w:t>
      </w:r>
      <w:r w:rsidRPr="00F82292">
        <w:rPr>
          <w:rFonts w:ascii="Arial" w:eastAsia="Calibri" w:hAnsi="Arial" w:cs="Arial"/>
          <w:bCs/>
        </w:rPr>
        <w:t xml:space="preserve">owiecie </w:t>
      </w:r>
      <w:r w:rsidR="00914BBE">
        <w:rPr>
          <w:rFonts w:ascii="Arial" w:eastAsia="Calibri" w:hAnsi="Arial" w:cs="Arial"/>
          <w:bCs/>
        </w:rPr>
        <w:t>b</w:t>
      </w:r>
      <w:r w:rsidRPr="00F82292">
        <w:rPr>
          <w:rFonts w:ascii="Arial" w:eastAsia="Calibri" w:hAnsi="Arial" w:cs="Arial"/>
          <w:bCs/>
        </w:rPr>
        <w:t xml:space="preserve">rzeskim </w:t>
      </w:r>
      <w:r w:rsidRPr="00F82292">
        <w:rPr>
          <w:rFonts w:ascii="Arial" w:hAnsi="Arial" w:cs="Arial"/>
          <w:bCs/>
        </w:rPr>
        <w:t xml:space="preserve"> w latach 2012-2013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11.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 xml:space="preserve">Poziom bezrobocia w </w:t>
      </w:r>
      <w:r w:rsidR="00365888">
        <w:rPr>
          <w:rFonts w:ascii="Arial" w:hAnsi="Arial" w:cs="Arial"/>
        </w:rPr>
        <w:t>p</w:t>
      </w:r>
      <w:r w:rsidRPr="00F82292">
        <w:rPr>
          <w:rFonts w:ascii="Arial" w:hAnsi="Arial" w:cs="Arial"/>
        </w:rPr>
        <w:t xml:space="preserve">owiecie </w:t>
      </w:r>
      <w:r w:rsidR="00365888">
        <w:rPr>
          <w:rFonts w:ascii="Arial" w:hAnsi="Arial" w:cs="Arial"/>
        </w:rPr>
        <w:t>b</w:t>
      </w:r>
      <w:r w:rsidRPr="00F82292">
        <w:rPr>
          <w:rFonts w:ascii="Arial" w:hAnsi="Arial" w:cs="Arial"/>
        </w:rPr>
        <w:t xml:space="preserve">rzeskim oraz Gminie Lubsza w latach 2012-2013. 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12.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Rodziny korzystające ze świadczeń pomocy społecznej, w tym korzystające ze świadczeń z powodu braku możliwości zatrudnienia w latach 2012- 2013.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Wykres 13. </w:t>
      </w:r>
      <w:r w:rsidR="00914BBE">
        <w:rPr>
          <w:rFonts w:ascii="Arial" w:hAnsi="Arial" w:cs="Arial"/>
          <w:bCs/>
        </w:rPr>
        <w:t xml:space="preserve"> </w:t>
      </w:r>
      <w:r w:rsidRPr="00F82292">
        <w:rPr>
          <w:rFonts w:ascii="Arial" w:hAnsi="Arial" w:cs="Arial"/>
          <w:bCs/>
        </w:rPr>
        <w:t xml:space="preserve">Ogólna liczba rodzin korzystających ze świadczeń z pomocy społecznej oraz  </w:t>
      </w:r>
      <w:r w:rsidRPr="00F82292">
        <w:rPr>
          <w:rFonts w:ascii="Arial" w:hAnsi="Arial" w:cs="Arial"/>
        </w:rPr>
        <w:t>liczba rodzin objętych pomocą społeczną z powodu bezradności w sprawach opiekuńczo – wychowawczych</w:t>
      </w:r>
      <w:r w:rsidR="00C82FB5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i prowadzenia gospodarstwa domowego 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Wykres 14. </w:t>
      </w:r>
      <w:r w:rsidR="00914BBE">
        <w:rPr>
          <w:rFonts w:ascii="Arial" w:hAnsi="Arial" w:cs="Arial"/>
          <w:bCs/>
        </w:rPr>
        <w:t xml:space="preserve"> </w:t>
      </w:r>
      <w:r w:rsidRPr="00F82292">
        <w:rPr>
          <w:rFonts w:ascii="Arial" w:hAnsi="Arial" w:cs="Arial"/>
          <w:bCs/>
        </w:rPr>
        <w:t xml:space="preserve">Ogólna liczba rodzin korzystających ze świadczeń z pomocy społecznej oraz  </w:t>
      </w:r>
      <w:r w:rsidRPr="00F82292">
        <w:rPr>
          <w:rFonts w:ascii="Arial" w:hAnsi="Arial" w:cs="Arial"/>
        </w:rPr>
        <w:t>liczba rodzin objętych pomocą społeczną z powodu niepełnosprawności i długotrwałej choroby 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Wykres 15. Ogólna liczba rodzin korzystających ze świadczeń z pomocy społecznej oraz  </w:t>
      </w:r>
      <w:r w:rsidRPr="00F82292">
        <w:rPr>
          <w:rFonts w:ascii="Arial" w:hAnsi="Arial" w:cs="Arial"/>
        </w:rPr>
        <w:t>liczba rodzin objętych pomocą społeczną z powodu samotnego wychowywania dzieci w latach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  <w:bCs/>
        </w:rPr>
        <w:t xml:space="preserve">Wykres 16. </w:t>
      </w:r>
      <w:r w:rsidR="00914BBE">
        <w:rPr>
          <w:rFonts w:ascii="Arial" w:hAnsi="Arial" w:cs="Arial"/>
          <w:bCs/>
        </w:rPr>
        <w:t xml:space="preserve"> </w:t>
      </w:r>
      <w:r w:rsidRPr="00F82292">
        <w:rPr>
          <w:rFonts w:ascii="Arial" w:hAnsi="Arial" w:cs="Arial"/>
          <w:bCs/>
        </w:rPr>
        <w:t xml:space="preserve">Ogólna liczba rodzin korzystających ze świadczeń z pomocy społecznej oraz  </w:t>
      </w:r>
      <w:r w:rsidRPr="00F82292">
        <w:rPr>
          <w:rFonts w:ascii="Arial" w:hAnsi="Arial" w:cs="Arial"/>
        </w:rPr>
        <w:t>liczba rodzin objętych pomocą społeczną z powodu wielodzietności w latach 2012-2013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17.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Ilość dzieci w poszczególnych kategoriach wiekowych zamieszkujących na terenie Gminy Lubsza w latach 2012-2013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>Wykres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>18</w:t>
      </w:r>
      <w:r w:rsidR="00914BBE">
        <w:rPr>
          <w:rFonts w:ascii="Arial" w:hAnsi="Arial" w:cs="Arial"/>
        </w:rPr>
        <w:t>.</w:t>
      </w:r>
      <w:r w:rsidRPr="00F82292">
        <w:rPr>
          <w:rFonts w:ascii="Arial" w:hAnsi="Arial" w:cs="Arial"/>
        </w:rPr>
        <w:t xml:space="preserve">  Ilość uczniów gimnazjum w podziale na poszczególne klasy w latach 2012-2013. 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19. </w:t>
      </w:r>
      <w:r w:rsidR="00914BBE">
        <w:rPr>
          <w:rFonts w:ascii="Arial" w:hAnsi="Arial" w:cs="Arial"/>
        </w:rPr>
        <w:t xml:space="preserve"> </w:t>
      </w:r>
      <w:r w:rsidRPr="00F82292">
        <w:rPr>
          <w:rFonts w:ascii="Arial" w:hAnsi="Arial" w:cs="Arial"/>
        </w:rPr>
        <w:t xml:space="preserve">Wyniki egzaminów gimnazjalnych uczniów PG Kościerzyce na tle województwa i kraju </w:t>
      </w:r>
      <w:r w:rsidR="00C82FB5">
        <w:rPr>
          <w:rFonts w:ascii="Arial" w:hAnsi="Arial" w:cs="Arial"/>
        </w:rPr>
        <w:t xml:space="preserve">             </w:t>
      </w:r>
      <w:r w:rsidRPr="00F82292">
        <w:rPr>
          <w:rFonts w:ascii="Arial" w:hAnsi="Arial" w:cs="Arial"/>
        </w:rPr>
        <w:t>w roku szkolnym 2011-2012.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  <w:r w:rsidRPr="00F82292">
        <w:rPr>
          <w:rFonts w:ascii="Arial" w:hAnsi="Arial" w:cs="Arial"/>
        </w:rPr>
        <w:t xml:space="preserve">Wykres 20.  Wyniki egzaminów gimnazjalnych uczniów PG Kościerzyce na tle województwa i kraju </w:t>
      </w:r>
      <w:r w:rsidR="00C82FB5">
        <w:rPr>
          <w:rFonts w:ascii="Arial" w:hAnsi="Arial" w:cs="Arial"/>
        </w:rPr>
        <w:t xml:space="preserve">         </w:t>
      </w:r>
      <w:r w:rsidRPr="00F82292">
        <w:rPr>
          <w:rFonts w:ascii="Arial" w:hAnsi="Arial" w:cs="Arial"/>
        </w:rPr>
        <w:t>w roku szkolnym 2012-2013.</w:t>
      </w: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</w:p>
    <w:p w:rsidR="00DD77E0" w:rsidRPr="00F82292" w:rsidRDefault="00DD77E0" w:rsidP="00914BBE">
      <w:pPr>
        <w:pStyle w:val="Bezodstpw"/>
        <w:ind w:left="1134" w:hanging="1134"/>
        <w:rPr>
          <w:rFonts w:ascii="Arial" w:hAnsi="Arial" w:cs="Arial"/>
        </w:rPr>
      </w:pPr>
    </w:p>
    <w:p w:rsidR="00E77EE7" w:rsidRPr="00DD77E0" w:rsidRDefault="00E77EE7" w:rsidP="00914BBE">
      <w:pPr>
        <w:ind w:left="1134" w:hanging="1134"/>
        <w:rPr>
          <w:rFonts w:ascii="Arial" w:hAnsi="Arial" w:cs="Arial"/>
        </w:rPr>
      </w:pPr>
    </w:p>
    <w:p w:rsidR="00E77EE7" w:rsidRPr="00E43DAB" w:rsidRDefault="00E77EE7" w:rsidP="00914BBE">
      <w:pPr>
        <w:pStyle w:val="Bezodstpw"/>
        <w:ind w:left="1134" w:hanging="1134"/>
        <w:rPr>
          <w:rFonts w:ascii="Arial" w:hAnsi="Arial" w:cs="Arial"/>
          <w:color w:val="FF0000"/>
          <w:sz w:val="24"/>
          <w:szCs w:val="24"/>
        </w:rPr>
      </w:pPr>
    </w:p>
    <w:sectPr w:rsidR="00E77EE7" w:rsidRPr="00E43DAB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FB" w:rsidRDefault="005E3FFB" w:rsidP="00862216">
      <w:pPr>
        <w:spacing w:after="0" w:line="240" w:lineRule="auto"/>
      </w:pPr>
      <w:r>
        <w:separator/>
      </w:r>
    </w:p>
  </w:endnote>
  <w:endnote w:type="continuationSeparator" w:id="0">
    <w:p w:rsidR="005E3FFB" w:rsidRDefault="005E3FFB" w:rsidP="0086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4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875930"/>
      <w:docPartObj>
        <w:docPartGallery w:val="Page Numbers (Bottom of Page)"/>
        <w:docPartUnique/>
      </w:docPartObj>
    </w:sdtPr>
    <w:sdtContent>
      <w:p w:rsidR="004E12F9" w:rsidRDefault="004E1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0F">
          <w:rPr>
            <w:noProof/>
          </w:rPr>
          <w:t>7</w:t>
        </w:r>
        <w:r>
          <w:fldChar w:fldCharType="end"/>
        </w:r>
      </w:p>
    </w:sdtContent>
  </w:sdt>
  <w:p w:rsidR="004E12F9" w:rsidRDefault="004E12F9" w:rsidP="00862216">
    <w:pPr>
      <w:pStyle w:val="Stopka"/>
      <w:tabs>
        <w:tab w:val="clear" w:pos="4536"/>
        <w:tab w:val="clear" w:pos="9072"/>
        <w:tab w:val="left" w:pos="1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FB" w:rsidRDefault="005E3FFB" w:rsidP="00862216">
      <w:pPr>
        <w:spacing w:after="0" w:line="240" w:lineRule="auto"/>
      </w:pPr>
      <w:r>
        <w:separator/>
      </w:r>
    </w:p>
  </w:footnote>
  <w:footnote w:type="continuationSeparator" w:id="0">
    <w:p w:rsidR="005E3FFB" w:rsidRDefault="005E3FFB" w:rsidP="0086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D74"/>
    <w:multiLevelType w:val="hybridMultilevel"/>
    <w:tmpl w:val="DB5E4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981"/>
    <w:multiLevelType w:val="hybridMultilevel"/>
    <w:tmpl w:val="05F03498"/>
    <w:lvl w:ilvl="0" w:tplc="B70AB36E">
      <w:start w:val="1"/>
      <w:numFmt w:val="decimal"/>
      <w:lvlText w:val="%1."/>
      <w:lvlJc w:val="left"/>
      <w:pPr>
        <w:ind w:left="7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8DF7E89"/>
    <w:multiLevelType w:val="hybridMultilevel"/>
    <w:tmpl w:val="2F2CF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71615D"/>
    <w:multiLevelType w:val="hybridMultilevel"/>
    <w:tmpl w:val="3BACB516"/>
    <w:lvl w:ilvl="0" w:tplc="D0D2AE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A96C4B"/>
    <w:multiLevelType w:val="multilevel"/>
    <w:tmpl w:val="5FAA5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FE871F2"/>
    <w:multiLevelType w:val="hybridMultilevel"/>
    <w:tmpl w:val="3250AF00"/>
    <w:lvl w:ilvl="0" w:tplc="357ADC1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1C28"/>
    <w:multiLevelType w:val="hybridMultilevel"/>
    <w:tmpl w:val="B17A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04525"/>
    <w:multiLevelType w:val="hybridMultilevel"/>
    <w:tmpl w:val="A61E7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875F6"/>
    <w:multiLevelType w:val="hybridMultilevel"/>
    <w:tmpl w:val="69D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5795A"/>
    <w:multiLevelType w:val="hybridMultilevel"/>
    <w:tmpl w:val="9120FB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696C8B"/>
    <w:multiLevelType w:val="hybridMultilevel"/>
    <w:tmpl w:val="C5D0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B319E"/>
    <w:multiLevelType w:val="multilevel"/>
    <w:tmpl w:val="29D6446E"/>
    <w:styleLink w:val="Styl1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5FD0E67"/>
    <w:multiLevelType w:val="hybridMultilevel"/>
    <w:tmpl w:val="6C662446"/>
    <w:lvl w:ilvl="0" w:tplc="155CE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C61F8"/>
    <w:multiLevelType w:val="hybridMultilevel"/>
    <w:tmpl w:val="5CEE6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777A4"/>
    <w:multiLevelType w:val="multilevel"/>
    <w:tmpl w:val="1BA60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CB9035C"/>
    <w:multiLevelType w:val="hybridMultilevel"/>
    <w:tmpl w:val="17AEE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05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AB4932"/>
    <w:multiLevelType w:val="multilevel"/>
    <w:tmpl w:val="938E399C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1D90CEA"/>
    <w:multiLevelType w:val="hybridMultilevel"/>
    <w:tmpl w:val="5326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210C"/>
    <w:multiLevelType w:val="hybridMultilevel"/>
    <w:tmpl w:val="F418E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76934"/>
    <w:multiLevelType w:val="hybridMultilevel"/>
    <w:tmpl w:val="86C0E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126AB"/>
    <w:multiLevelType w:val="hybridMultilevel"/>
    <w:tmpl w:val="34749D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82856"/>
    <w:multiLevelType w:val="multilevel"/>
    <w:tmpl w:val="3E92B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B4A5046"/>
    <w:multiLevelType w:val="multilevel"/>
    <w:tmpl w:val="4BF449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40D27140"/>
    <w:multiLevelType w:val="hybridMultilevel"/>
    <w:tmpl w:val="08C0FB8C"/>
    <w:lvl w:ilvl="0" w:tplc="155CEAF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5746B"/>
    <w:multiLevelType w:val="multilevel"/>
    <w:tmpl w:val="C316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none"/>
      <w:isLgl/>
      <w:lvlText w:val="7.1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6%5%3.%4..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6B43060"/>
    <w:multiLevelType w:val="hybridMultilevel"/>
    <w:tmpl w:val="154681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E50A0C"/>
    <w:multiLevelType w:val="hybridMultilevel"/>
    <w:tmpl w:val="4086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84759"/>
    <w:multiLevelType w:val="hybridMultilevel"/>
    <w:tmpl w:val="D5804492"/>
    <w:lvl w:ilvl="0" w:tplc="3460A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B5855"/>
    <w:multiLevelType w:val="hybridMultilevel"/>
    <w:tmpl w:val="FD72B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AF3A2B"/>
    <w:multiLevelType w:val="hybridMultilevel"/>
    <w:tmpl w:val="F13AF686"/>
    <w:lvl w:ilvl="0" w:tplc="3776F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881CAA"/>
    <w:multiLevelType w:val="multilevel"/>
    <w:tmpl w:val="A49C63F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D486AEE"/>
    <w:multiLevelType w:val="hybridMultilevel"/>
    <w:tmpl w:val="D74E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C4C3D"/>
    <w:multiLevelType w:val="multilevel"/>
    <w:tmpl w:val="29D6446E"/>
    <w:numStyleLink w:val="Styl1"/>
  </w:abstractNum>
  <w:abstractNum w:abstractNumId="34">
    <w:nsid w:val="69401556"/>
    <w:multiLevelType w:val="hybridMultilevel"/>
    <w:tmpl w:val="5DF63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833E0"/>
    <w:multiLevelType w:val="hybridMultilevel"/>
    <w:tmpl w:val="3384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768C9"/>
    <w:multiLevelType w:val="multilevel"/>
    <w:tmpl w:val="8BA47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99383C"/>
    <w:multiLevelType w:val="hybridMultilevel"/>
    <w:tmpl w:val="4884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504F5"/>
    <w:multiLevelType w:val="multilevel"/>
    <w:tmpl w:val="916696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>
    <w:nsid w:val="74942DEC"/>
    <w:multiLevelType w:val="multilevel"/>
    <w:tmpl w:val="C4CE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5CB4B0B"/>
    <w:multiLevelType w:val="hybridMultilevel"/>
    <w:tmpl w:val="3FB2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B66D4"/>
    <w:multiLevelType w:val="hybridMultilevel"/>
    <w:tmpl w:val="38AC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34BC7"/>
    <w:multiLevelType w:val="hybridMultilevel"/>
    <w:tmpl w:val="583C6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F4D4C"/>
    <w:multiLevelType w:val="hybridMultilevel"/>
    <w:tmpl w:val="C9020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8"/>
  </w:num>
  <w:num w:numId="4">
    <w:abstractNumId w:val="18"/>
  </w:num>
  <w:num w:numId="5">
    <w:abstractNumId w:val="14"/>
  </w:num>
  <w:num w:numId="6">
    <w:abstractNumId w:val="17"/>
  </w:num>
  <w:num w:numId="7">
    <w:abstractNumId w:val="22"/>
  </w:num>
  <w:num w:numId="8">
    <w:abstractNumId w:val="37"/>
  </w:num>
  <w:num w:numId="9">
    <w:abstractNumId w:val="19"/>
  </w:num>
  <w:num w:numId="10">
    <w:abstractNumId w:val="20"/>
  </w:num>
  <w:num w:numId="11">
    <w:abstractNumId w:val="27"/>
  </w:num>
  <w:num w:numId="12">
    <w:abstractNumId w:val="8"/>
  </w:num>
  <w:num w:numId="13">
    <w:abstractNumId w:val="29"/>
  </w:num>
  <w:num w:numId="14">
    <w:abstractNumId w:val="10"/>
  </w:num>
  <w:num w:numId="15">
    <w:abstractNumId w:val="2"/>
  </w:num>
  <w:num w:numId="16">
    <w:abstractNumId w:val="9"/>
  </w:num>
  <w:num w:numId="17">
    <w:abstractNumId w:val="43"/>
  </w:num>
  <w:num w:numId="18">
    <w:abstractNumId w:val="26"/>
  </w:num>
  <w:num w:numId="19">
    <w:abstractNumId w:val="35"/>
  </w:num>
  <w:num w:numId="20">
    <w:abstractNumId w:val="6"/>
  </w:num>
  <w:num w:numId="21">
    <w:abstractNumId w:val="39"/>
  </w:num>
  <w:num w:numId="22">
    <w:abstractNumId w:val="42"/>
  </w:num>
  <w:num w:numId="23">
    <w:abstractNumId w:val="40"/>
  </w:num>
  <w:num w:numId="24">
    <w:abstractNumId w:val="12"/>
  </w:num>
  <w:num w:numId="25">
    <w:abstractNumId w:val="24"/>
  </w:num>
  <w:num w:numId="26">
    <w:abstractNumId w:val="13"/>
  </w:num>
  <w:num w:numId="27">
    <w:abstractNumId w:val="0"/>
  </w:num>
  <w:num w:numId="28">
    <w:abstractNumId w:val="36"/>
  </w:num>
  <w:num w:numId="29">
    <w:abstractNumId w:val="3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4"/>
  </w:num>
  <w:num w:numId="34">
    <w:abstractNumId w:val="7"/>
  </w:num>
  <w:num w:numId="35">
    <w:abstractNumId w:val="38"/>
  </w:num>
  <w:num w:numId="36">
    <w:abstractNumId w:val="25"/>
  </w:num>
  <w:num w:numId="37">
    <w:abstractNumId w:val="41"/>
  </w:num>
  <w:num w:numId="38">
    <w:abstractNumId w:val="11"/>
  </w:num>
  <w:num w:numId="39">
    <w:abstractNumId w:val="33"/>
  </w:num>
  <w:num w:numId="40">
    <w:abstractNumId w:val="15"/>
  </w:num>
  <w:num w:numId="41">
    <w:abstractNumId w:val="31"/>
  </w:num>
  <w:num w:numId="42">
    <w:abstractNumId w:val="3"/>
  </w:num>
  <w:num w:numId="43">
    <w:abstractNumId w:val="1"/>
  </w:num>
  <w:num w:numId="44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9"/>
    <w:rsid w:val="00010099"/>
    <w:rsid w:val="00011F24"/>
    <w:rsid w:val="00013F4E"/>
    <w:rsid w:val="00014315"/>
    <w:rsid w:val="00015572"/>
    <w:rsid w:val="00023AE0"/>
    <w:rsid w:val="0002514F"/>
    <w:rsid w:val="00032C49"/>
    <w:rsid w:val="00037533"/>
    <w:rsid w:val="000640D3"/>
    <w:rsid w:val="0008030E"/>
    <w:rsid w:val="0008706C"/>
    <w:rsid w:val="000A114A"/>
    <w:rsid w:val="000A17E6"/>
    <w:rsid w:val="000B0171"/>
    <w:rsid w:val="000B2BB5"/>
    <w:rsid w:val="000B6D31"/>
    <w:rsid w:val="000C6A79"/>
    <w:rsid w:val="000C6C81"/>
    <w:rsid w:val="000D2F4B"/>
    <w:rsid w:val="000D54FA"/>
    <w:rsid w:val="000E11B1"/>
    <w:rsid w:val="000F1C18"/>
    <w:rsid w:val="000F66EB"/>
    <w:rsid w:val="00103C2F"/>
    <w:rsid w:val="00115B6D"/>
    <w:rsid w:val="001232BE"/>
    <w:rsid w:val="00140FEF"/>
    <w:rsid w:val="00147F50"/>
    <w:rsid w:val="0015122B"/>
    <w:rsid w:val="00163C4D"/>
    <w:rsid w:val="001856D9"/>
    <w:rsid w:val="001902D4"/>
    <w:rsid w:val="001916D9"/>
    <w:rsid w:val="00197BEA"/>
    <w:rsid w:val="001A1729"/>
    <w:rsid w:val="001A4054"/>
    <w:rsid w:val="001B100F"/>
    <w:rsid w:val="001B2FFA"/>
    <w:rsid w:val="001C39BA"/>
    <w:rsid w:val="001C3A42"/>
    <w:rsid w:val="001C7584"/>
    <w:rsid w:val="001D0930"/>
    <w:rsid w:val="001D258A"/>
    <w:rsid w:val="001D62F6"/>
    <w:rsid w:val="001F50E3"/>
    <w:rsid w:val="00203DD0"/>
    <w:rsid w:val="00204DCE"/>
    <w:rsid w:val="002072FB"/>
    <w:rsid w:val="002142D2"/>
    <w:rsid w:val="00242E70"/>
    <w:rsid w:val="002646A8"/>
    <w:rsid w:val="002752A9"/>
    <w:rsid w:val="00275C0F"/>
    <w:rsid w:val="002809C8"/>
    <w:rsid w:val="00285EDC"/>
    <w:rsid w:val="002A19AA"/>
    <w:rsid w:val="002B3CC5"/>
    <w:rsid w:val="002B476C"/>
    <w:rsid w:val="002B4AE4"/>
    <w:rsid w:val="002C0D47"/>
    <w:rsid w:val="002D6E5F"/>
    <w:rsid w:val="002D7157"/>
    <w:rsid w:val="002F1585"/>
    <w:rsid w:val="003235EA"/>
    <w:rsid w:val="00324365"/>
    <w:rsid w:val="003319E1"/>
    <w:rsid w:val="0033502A"/>
    <w:rsid w:val="00335171"/>
    <w:rsid w:val="00337525"/>
    <w:rsid w:val="00343F9F"/>
    <w:rsid w:val="0034456C"/>
    <w:rsid w:val="0034569D"/>
    <w:rsid w:val="003630BA"/>
    <w:rsid w:val="00365888"/>
    <w:rsid w:val="00377F7E"/>
    <w:rsid w:val="00387725"/>
    <w:rsid w:val="003911ED"/>
    <w:rsid w:val="00396FC5"/>
    <w:rsid w:val="003B0F94"/>
    <w:rsid w:val="003B7900"/>
    <w:rsid w:val="003C109D"/>
    <w:rsid w:val="003D6703"/>
    <w:rsid w:val="003E4499"/>
    <w:rsid w:val="003F2B7D"/>
    <w:rsid w:val="003F31C0"/>
    <w:rsid w:val="003F52B1"/>
    <w:rsid w:val="003F77AC"/>
    <w:rsid w:val="00400AF7"/>
    <w:rsid w:val="00406DFF"/>
    <w:rsid w:val="00425AFA"/>
    <w:rsid w:val="00432A9A"/>
    <w:rsid w:val="00443D96"/>
    <w:rsid w:val="00452236"/>
    <w:rsid w:val="00452704"/>
    <w:rsid w:val="0046209A"/>
    <w:rsid w:val="00470DB7"/>
    <w:rsid w:val="00476CF3"/>
    <w:rsid w:val="004933AD"/>
    <w:rsid w:val="004941D3"/>
    <w:rsid w:val="004A312C"/>
    <w:rsid w:val="004B7A57"/>
    <w:rsid w:val="004C1335"/>
    <w:rsid w:val="004C457D"/>
    <w:rsid w:val="004D368C"/>
    <w:rsid w:val="004D6F4D"/>
    <w:rsid w:val="004D7594"/>
    <w:rsid w:val="004E12F9"/>
    <w:rsid w:val="004E4792"/>
    <w:rsid w:val="004F70BB"/>
    <w:rsid w:val="00502619"/>
    <w:rsid w:val="00505966"/>
    <w:rsid w:val="00511BAD"/>
    <w:rsid w:val="00514EA0"/>
    <w:rsid w:val="00525D25"/>
    <w:rsid w:val="00534F23"/>
    <w:rsid w:val="00536C44"/>
    <w:rsid w:val="005405D0"/>
    <w:rsid w:val="00541539"/>
    <w:rsid w:val="00546B47"/>
    <w:rsid w:val="005659C3"/>
    <w:rsid w:val="00573362"/>
    <w:rsid w:val="005843B4"/>
    <w:rsid w:val="005A21E0"/>
    <w:rsid w:val="005A3881"/>
    <w:rsid w:val="005B74E2"/>
    <w:rsid w:val="005B7724"/>
    <w:rsid w:val="005C2B97"/>
    <w:rsid w:val="005C4B6C"/>
    <w:rsid w:val="005E3FFB"/>
    <w:rsid w:val="005E4DBA"/>
    <w:rsid w:val="005F1CD5"/>
    <w:rsid w:val="00602C90"/>
    <w:rsid w:val="00602E22"/>
    <w:rsid w:val="00626602"/>
    <w:rsid w:val="00633FDF"/>
    <w:rsid w:val="00641412"/>
    <w:rsid w:val="00642175"/>
    <w:rsid w:val="00645D8B"/>
    <w:rsid w:val="00645E15"/>
    <w:rsid w:val="006473EF"/>
    <w:rsid w:val="00674E67"/>
    <w:rsid w:val="006812C9"/>
    <w:rsid w:val="00684195"/>
    <w:rsid w:val="006872CD"/>
    <w:rsid w:val="00691785"/>
    <w:rsid w:val="006A48DD"/>
    <w:rsid w:val="006A68EA"/>
    <w:rsid w:val="006C341D"/>
    <w:rsid w:val="006D3DCF"/>
    <w:rsid w:val="006E441F"/>
    <w:rsid w:val="006E6DF3"/>
    <w:rsid w:val="006F5189"/>
    <w:rsid w:val="00705921"/>
    <w:rsid w:val="00706203"/>
    <w:rsid w:val="00706BDE"/>
    <w:rsid w:val="00710E29"/>
    <w:rsid w:val="00710FDE"/>
    <w:rsid w:val="00715196"/>
    <w:rsid w:val="00737282"/>
    <w:rsid w:val="0075022A"/>
    <w:rsid w:val="00760691"/>
    <w:rsid w:val="007606AA"/>
    <w:rsid w:val="00764C86"/>
    <w:rsid w:val="00771E5E"/>
    <w:rsid w:val="00776EDC"/>
    <w:rsid w:val="00780485"/>
    <w:rsid w:val="00781857"/>
    <w:rsid w:val="0078523E"/>
    <w:rsid w:val="007A1C81"/>
    <w:rsid w:val="007B20A8"/>
    <w:rsid w:val="007B68F3"/>
    <w:rsid w:val="007C6106"/>
    <w:rsid w:val="007D2002"/>
    <w:rsid w:val="007D520D"/>
    <w:rsid w:val="007E0A60"/>
    <w:rsid w:val="007E305F"/>
    <w:rsid w:val="007E71CB"/>
    <w:rsid w:val="007F7FF9"/>
    <w:rsid w:val="00802E4A"/>
    <w:rsid w:val="00813162"/>
    <w:rsid w:val="00815E04"/>
    <w:rsid w:val="0083186E"/>
    <w:rsid w:val="00841D6C"/>
    <w:rsid w:val="00842C0B"/>
    <w:rsid w:val="0085754D"/>
    <w:rsid w:val="00862216"/>
    <w:rsid w:val="008661B4"/>
    <w:rsid w:val="008667AA"/>
    <w:rsid w:val="00887FC7"/>
    <w:rsid w:val="00891207"/>
    <w:rsid w:val="00894EBF"/>
    <w:rsid w:val="008A4772"/>
    <w:rsid w:val="008A5D79"/>
    <w:rsid w:val="008A7C3D"/>
    <w:rsid w:val="008B122F"/>
    <w:rsid w:val="008B38F2"/>
    <w:rsid w:val="008C0282"/>
    <w:rsid w:val="008C4504"/>
    <w:rsid w:val="008C7D98"/>
    <w:rsid w:val="00910310"/>
    <w:rsid w:val="0091062A"/>
    <w:rsid w:val="00911003"/>
    <w:rsid w:val="00914BBE"/>
    <w:rsid w:val="00923079"/>
    <w:rsid w:val="00937A50"/>
    <w:rsid w:val="00950ED1"/>
    <w:rsid w:val="009567D1"/>
    <w:rsid w:val="009569A1"/>
    <w:rsid w:val="009618D1"/>
    <w:rsid w:val="00981444"/>
    <w:rsid w:val="00983927"/>
    <w:rsid w:val="0098667C"/>
    <w:rsid w:val="00991464"/>
    <w:rsid w:val="00995955"/>
    <w:rsid w:val="009A4023"/>
    <w:rsid w:val="009B2090"/>
    <w:rsid w:val="009B20F7"/>
    <w:rsid w:val="009B59BC"/>
    <w:rsid w:val="009B6C87"/>
    <w:rsid w:val="009C20E5"/>
    <w:rsid w:val="009C756B"/>
    <w:rsid w:val="009C7C5A"/>
    <w:rsid w:val="009E1386"/>
    <w:rsid w:val="009E6FBC"/>
    <w:rsid w:val="009F0D39"/>
    <w:rsid w:val="009F7A17"/>
    <w:rsid w:val="00A01776"/>
    <w:rsid w:val="00A06FA9"/>
    <w:rsid w:val="00A22999"/>
    <w:rsid w:val="00A23DB8"/>
    <w:rsid w:val="00A314BE"/>
    <w:rsid w:val="00A31673"/>
    <w:rsid w:val="00A3714C"/>
    <w:rsid w:val="00A44909"/>
    <w:rsid w:val="00A559BA"/>
    <w:rsid w:val="00A64CDB"/>
    <w:rsid w:val="00A64F0C"/>
    <w:rsid w:val="00A65DF4"/>
    <w:rsid w:val="00A83589"/>
    <w:rsid w:val="00A84ADA"/>
    <w:rsid w:val="00AB409D"/>
    <w:rsid w:val="00AD271B"/>
    <w:rsid w:val="00AD41AF"/>
    <w:rsid w:val="00B02801"/>
    <w:rsid w:val="00B12BFB"/>
    <w:rsid w:val="00B237E4"/>
    <w:rsid w:val="00B30AAB"/>
    <w:rsid w:val="00B769FC"/>
    <w:rsid w:val="00B76D1F"/>
    <w:rsid w:val="00B84D30"/>
    <w:rsid w:val="00B87743"/>
    <w:rsid w:val="00B92146"/>
    <w:rsid w:val="00B93AC6"/>
    <w:rsid w:val="00BB3DCA"/>
    <w:rsid w:val="00BB74A1"/>
    <w:rsid w:val="00BC34F8"/>
    <w:rsid w:val="00BC7075"/>
    <w:rsid w:val="00BC7D94"/>
    <w:rsid w:val="00BD5FFE"/>
    <w:rsid w:val="00BD7104"/>
    <w:rsid w:val="00BF6207"/>
    <w:rsid w:val="00BF7BCB"/>
    <w:rsid w:val="00C160D7"/>
    <w:rsid w:val="00C4307F"/>
    <w:rsid w:val="00C457FF"/>
    <w:rsid w:val="00C54D71"/>
    <w:rsid w:val="00C57D5F"/>
    <w:rsid w:val="00C609E9"/>
    <w:rsid w:val="00C65A35"/>
    <w:rsid w:val="00C67CD4"/>
    <w:rsid w:val="00C81792"/>
    <w:rsid w:val="00C829EA"/>
    <w:rsid w:val="00C82FB5"/>
    <w:rsid w:val="00C843B6"/>
    <w:rsid w:val="00C86080"/>
    <w:rsid w:val="00C864E9"/>
    <w:rsid w:val="00C8727E"/>
    <w:rsid w:val="00C91319"/>
    <w:rsid w:val="00C91E06"/>
    <w:rsid w:val="00C94556"/>
    <w:rsid w:val="00C97A3F"/>
    <w:rsid w:val="00CA1FF2"/>
    <w:rsid w:val="00CA46DC"/>
    <w:rsid w:val="00CA776E"/>
    <w:rsid w:val="00CA7AEA"/>
    <w:rsid w:val="00CB75A0"/>
    <w:rsid w:val="00CD20F5"/>
    <w:rsid w:val="00CD751A"/>
    <w:rsid w:val="00CE7807"/>
    <w:rsid w:val="00CF4685"/>
    <w:rsid w:val="00D20D9E"/>
    <w:rsid w:val="00D21360"/>
    <w:rsid w:val="00D25E73"/>
    <w:rsid w:val="00D31D5B"/>
    <w:rsid w:val="00D5143E"/>
    <w:rsid w:val="00D56A46"/>
    <w:rsid w:val="00D64A75"/>
    <w:rsid w:val="00D6546F"/>
    <w:rsid w:val="00D80094"/>
    <w:rsid w:val="00D92943"/>
    <w:rsid w:val="00D947A8"/>
    <w:rsid w:val="00D947EF"/>
    <w:rsid w:val="00DA3411"/>
    <w:rsid w:val="00DA56AE"/>
    <w:rsid w:val="00DA6B0E"/>
    <w:rsid w:val="00DB25E1"/>
    <w:rsid w:val="00DB2D66"/>
    <w:rsid w:val="00DC1398"/>
    <w:rsid w:val="00DC6038"/>
    <w:rsid w:val="00DD7357"/>
    <w:rsid w:val="00DD77E0"/>
    <w:rsid w:val="00DE5CF0"/>
    <w:rsid w:val="00DF17E7"/>
    <w:rsid w:val="00DF2472"/>
    <w:rsid w:val="00E053A5"/>
    <w:rsid w:val="00E104E8"/>
    <w:rsid w:val="00E431D9"/>
    <w:rsid w:val="00E43DAB"/>
    <w:rsid w:val="00E5094E"/>
    <w:rsid w:val="00E565A6"/>
    <w:rsid w:val="00E57EF2"/>
    <w:rsid w:val="00E703ED"/>
    <w:rsid w:val="00E7242C"/>
    <w:rsid w:val="00E72754"/>
    <w:rsid w:val="00E767A8"/>
    <w:rsid w:val="00E77EE7"/>
    <w:rsid w:val="00E80B3B"/>
    <w:rsid w:val="00E90CEA"/>
    <w:rsid w:val="00EA37E1"/>
    <w:rsid w:val="00EB6CC5"/>
    <w:rsid w:val="00EB6E91"/>
    <w:rsid w:val="00EC2FCB"/>
    <w:rsid w:val="00EC405F"/>
    <w:rsid w:val="00ED0704"/>
    <w:rsid w:val="00ED332B"/>
    <w:rsid w:val="00ED6F76"/>
    <w:rsid w:val="00EE03E7"/>
    <w:rsid w:val="00EE03FF"/>
    <w:rsid w:val="00EE1A92"/>
    <w:rsid w:val="00EE7140"/>
    <w:rsid w:val="00EE7B69"/>
    <w:rsid w:val="00F0634C"/>
    <w:rsid w:val="00F12D67"/>
    <w:rsid w:val="00F1570E"/>
    <w:rsid w:val="00F22A12"/>
    <w:rsid w:val="00F327D3"/>
    <w:rsid w:val="00F33BE8"/>
    <w:rsid w:val="00F3419C"/>
    <w:rsid w:val="00F37082"/>
    <w:rsid w:val="00F37ADA"/>
    <w:rsid w:val="00F42215"/>
    <w:rsid w:val="00F53BE6"/>
    <w:rsid w:val="00F53CB8"/>
    <w:rsid w:val="00F53D5E"/>
    <w:rsid w:val="00F55E8B"/>
    <w:rsid w:val="00F619DD"/>
    <w:rsid w:val="00F71632"/>
    <w:rsid w:val="00F77A27"/>
    <w:rsid w:val="00F82292"/>
    <w:rsid w:val="00F931AB"/>
    <w:rsid w:val="00F95CB1"/>
    <w:rsid w:val="00FA08C5"/>
    <w:rsid w:val="00FB1B0E"/>
    <w:rsid w:val="00FB551E"/>
    <w:rsid w:val="00FB59F5"/>
    <w:rsid w:val="00FC1CA8"/>
    <w:rsid w:val="00FC1ED4"/>
    <w:rsid w:val="00FC4D1C"/>
    <w:rsid w:val="00FC5865"/>
    <w:rsid w:val="00FD22AD"/>
    <w:rsid w:val="00FE1389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51B315-A64C-40C4-A47A-70DFB3AA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499"/>
  </w:style>
  <w:style w:type="paragraph" w:styleId="Nagwek1">
    <w:name w:val="heading 1"/>
    <w:basedOn w:val="Normalny"/>
    <w:next w:val="Normalny"/>
    <w:link w:val="Nagwek1Znak"/>
    <w:uiPriority w:val="9"/>
    <w:qFormat/>
    <w:rsid w:val="003E449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49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449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449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449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449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449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4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4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32B"/>
    <w:pPr>
      <w:ind w:left="720"/>
      <w:contextualSpacing/>
    </w:pPr>
  </w:style>
  <w:style w:type="paragraph" w:customStyle="1" w:styleId="Default">
    <w:name w:val="Default"/>
    <w:rsid w:val="00910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E449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C5865"/>
  </w:style>
  <w:style w:type="paragraph" w:styleId="Nagwek">
    <w:name w:val="header"/>
    <w:basedOn w:val="Normalny"/>
    <w:link w:val="NagwekZnak"/>
    <w:uiPriority w:val="99"/>
    <w:unhideWhenUsed/>
    <w:rsid w:val="0086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216"/>
  </w:style>
  <w:style w:type="paragraph" w:styleId="Stopka">
    <w:name w:val="footer"/>
    <w:basedOn w:val="Normalny"/>
    <w:link w:val="StopkaZnak"/>
    <w:uiPriority w:val="99"/>
    <w:unhideWhenUsed/>
    <w:rsid w:val="0086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216"/>
  </w:style>
  <w:style w:type="table" w:styleId="Tabela-Siatka">
    <w:name w:val="Table Grid"/>
    <w:basedOn w:val="Standardowy"/>
    <w:rsid w:val="009C2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4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15B6D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15B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B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15B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00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457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E449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41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4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4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09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090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E4499"/>
    <w:rPr>
      <w:caps/>
      <w:spacing w:val="15"/>
      <w:shd w:val="clear" w:color="auto" w:fill="DEEAF6" w:themeFill="accent1" w:themeFillTint="33"/>
    </w:rPr>
  </w:style>
  <w:style w:type="paragraph" w:customStyle="1" w:styleId="DecimalAligned">
    <w:name w:val="Decimal Aligned"/>
    <w:basedOn w:val="Normalny"/>
    <w:uiPriority w:val="40"/>
    <w:rsid w:val="003E4499"/>
    <w:pPr>
      <w:tabs>
        <w:tab w:val="decimal" w:pos="360"/>
      </w:tabs>
    </w:pPr>
    <w:rPr>
      <w:rFonts w:cs="Times New Roman"/>
      <w:lang w:eastAsia="pl-PL"/>
    </w:rPr>
  </w:style>
  <w:style w:type="character" w:styleId="Wyrnieniedelikatne">
    <w:name w:val="Subtle Emphasis"/>
    <w:uiPriority w:val="19"/>
    <w:qFormat/>
    <w:rsid w:val="003E4499"/>
    <w:rPr>
      <w:i/>
      <w:iCs/>
      <w:color w:val="1F4D78" w:themeColor="accent1" w:themeShade="7F"/>
    </w:rPr>
  </w:style>
  <w:style w:type="table" w:styleId="redniecieniowanie2akcent5">
    <w:name w:val="Medium Shading 2 Accent 5"/>
    <w:basedOn w:val="Standardowy"/>
    <w:uiPriority w:val="64"/>
    <w:rsid w:val="003E4499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E449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449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449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449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449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449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449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449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449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449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449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E4499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3E4499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3E449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449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49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499"/>
    <w:rPr>
      <w:color w:val="5B9BD5" w:themeColor="accent1"/>
      <w:sz w:val="24"/>
      <w:szCs w:val="24"/>
    </w:rPr>
  </w:style>
  <w:style w:type="character" w:styleId="Wyrnienieintensywne">
    <w:name w:val="Intense Emphasis"/>
    <w:uiPriority w:val="21"/>
    <w:qFormat/>
    <w:rsid w:val="003E449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3E449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3E4499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3E449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4499"/>
    <w:pPr>
      <w:outlineLvl w:val="9"/>
    </w:pPr>
  </w:style>
  <w:style w:type="numbering" w:customStyle="1" w:styleId="Styl1">
    <w:name w:val="Styl1"/>
    <w:uiPriority w:val="99"/>
    <w:rsid w:val="008C028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pl.wikipedia.org/wiki/Dzieck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pl.wikipedia.org/wiki/Rodzina_(socjologia)" TargetMode="External"/><Relationship Id="rId32" Type="http://schemas.openxmlformats.org/officeDocument/2006/relationships/hyperlink" Target="http://powiat.brzeski.opolski.sisco.info/?id=1076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mieszkańców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  <c:f>Arkusz1!$B$2:$B$3</c:f>
              <c:numCache>
                <c:formatCode>General</c:formatCode>
                <c:ptCount val="2"/>
                <c:pt idx="0">
                  <c:v>9106</c:v>
                </c:pt>
                <c:pt idx="1">
                  <c:v>9126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Arkusz1!$C$2:$C$5</c15:sqref>
                  </c15:fullRef>
                </c:ext>
              </c:extLst>
              <c:f>Arkusz1!$C$2:$C$3</c:f>
              <c:numCache>
                <c:formatCode>General</c:formatCode>
                <c:ptCount val="2"/>
                <c:pt idx="0">
                  <c:v>4589</c:v>
                </c:pt>
                <c:pt idx="1">
                  <c:v>4580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 w tym mężczyżni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Arkusz1!$D$2:$D$5</c15:sqref>
                  </c15:fullRef>
                </c:ext>
              </c:extLst>
              <c:f>Arkusz1!$D$2:$D$3</c:f>
              <c:numCache>
                <c:formatCode>General</c:formatCode>
                <c:ptCount val="2"/>
                <c:pt idx="0">
                  <c:v>4517</c:v>
                </c:pt>
                <c:pt idx="1">
                  <c:v>4546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1692192"/>
        <c:axId val="371692584"/>
      </c:barChart>
      <c:catAx>
        <c:axId val="37169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692584"/>
        <c:crosses val="autoZero"/>
        <c:auto val="1"/>
        <c:lblAlgn val="ctr"/>
        <c:lblOffset val="100"/>
        <c:noMultiLvlLbl val="0"/>
      </c:catAx>
      <c:valAx>
        <c:axId val="37169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169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0.00%</c:formatCode>
                <c:ptCount val="2"/>
                <c:pt idx="0">
                  <c:v>9.0999999999999998E-2</c:v>
                </c:pt>
                <c:pt idx="1">
                  <c:v>9.7000000000000003E-2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0.00%</c:formatCode>
                <c:ptCount val="2"/>
                <c:pt idx="0">
                  <c:v>0.19600000000000001</c:v>
                </c:pt>
                <c:pt idx="1">
                  <c:v>0.253</c:v>
                </c:pt>
              </c:numCache>
              <c:extLst/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średnie ogólnokształcace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Arkusz1!$D$2:$D$5</c:f>
              <c:numCache>
                <c:formatCode>0.00%</c:formatCode>
                <c:ptCount val="2"/>
                <c:pt idx="0">
                  <c:v>8.2000000000000003E-2</c:v>
                </c:pt>
                <c:pt idx="1">
                  <c:v>7.8E-2</c:v>
                </c:pt>
              </c:numCache>
              <c:extLst/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Arkusz1!$E$2:$E$5</c:f>
              <c:numCache>
                <c:formatCode>0.00%</c:formatCode>
                <c:ptCount val="2"/>
                <c:pt idx="0">
                  <c:v>0.32400000000000001</c:v>
                </c:pt>
                <c:pt idx="1">
                  <c:v>0.29099999999999998</c:v>
                </c:pt>
              </c:numCache>
              <c:extLst/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gimnazjalne i niższe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Arkusz1!$F$2:$F$5</c:f>
              <c:numCache>
                <c:formatCode>0.00%</c:formatCode>
                <c:ptCount val="2"/>
                <c:pt idx="0">
                  <c:v>0.30599999999999999</c:v>
                </c:pt>
                <c:pt idx="1">
                  <c:v>0.28000000000000003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0327896"/>
        <c:axId val="325587328"/>
      </c:barChart>
      <c:catAx>
        <c:axId val="280327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87328"/>
        <c:crosses val="autoZero"/>
        <c:auto val="1"/>
        <c:lblAlgn val="ctr"/>
        <c:lblOffset val="100"/>
        <c:noMultiLvlLbl val="0"/>
      </c:catAx>
      <c:valAx>
        <c:axId val="32558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powiat Brzeg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  <c:f>Arkusz1!$B$2:$B$3</c:f>
              <c:numCache>
                <c:formatCode>General</c:formatCode>
                <c:ptCount val="2"/>
                <c:pt idx="0">
                  <c:v>6314</c:v>
                </c:pt>
                <c:pt idx="1">
                  <c:v>6905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Gmina Lubsza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Arkusz1!$C$2:$C$5</c15:sqref>
                  </c15:fullRef>
                </c:ext>
              </c:extLst>
              <c:f>Arkusz1!$C$2:$C$3</c:f>
              <c:numCache>
                <c:formatCode>General</c:formatCode>
                <c:ptCount val="2"/>
                <c:pt idx="0">
                  <c:v>617</c:v>
                </c:pt>
                <c:pt idx="1">
                  <c:v>669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88112"/>
        <c:axId val="32558850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Arkusz1!$A$2:$A$5</c15:sqref>
                        </c15:fullRef>
                        <c15:formulaRef>
                          <c15:sqref>Arkusz1!$A$2:$A$3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Arkusz1!$D$2:$D$5</c15:sqref>
                        </c15:fullRef>
                        <c15:formulaRef>
                          <c15:sqref>Arkusz1!$D$2:$D$3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2558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88504"/>
        <c:crosses val="autoZero"/>
        <c:auto val="1"/>
        <c:lblAlgn val="ctr"/>
        <c:lblOffset val="100"/>
        <c:noMultiLvlLbl val="0"/>
      </c:catAx>
      <c:valAx>
        <c:axId val="32558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8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liczba rodzin korzsytajacych ze świadczeń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  <c:f>Arkusz1!$B$2:$B$3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 powodu bezrobocia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Arkusz1!$C$2:$C$5</c15:sqref>
                  </c15:fullRef>
                </c:ext>
              </c:extLst>
              <c:f>Arkusz1!$C$2:$C$3</c:f>
              <c:numCache>
                <c:formatCode>General</c:formatCode>
                <c:ptCount val="2"/>
                <c:pt idx="0">
                  <c:v>119</c:v>
                </c:pt>
                <c:pt idx="1">
                  <c:v>141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5589288"/>
        <c:axId val="32558968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Arkusz1!$A$2:$A$5</c15:sqref>
                        </c15:fullRef>
                        <c15:formulaRef>
                          <c15:sqref>Arkusz1!$A$2:$A$3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Arkusz1!$D$2:$D$5</c15:sqref>
                        </c15:fullRef>
                        <c15:formulaRef>
                          <c15:sqref>Arkusz1!$D$2:$D$3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2558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89680"/>
        <c:crosses val="autoZero"/>
        <c:auto val="1"/>
        <c:lblAlgn val="ctr"/>
        <c:lblOffset val="100"/>
        <c:noMultiLvlLbl val="0"/>
      </c:catAx>
      <c:valAx>
        <c:axId val="32558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89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rodzin korzystających z pomocy społecznej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 powodu  bezradności w sprawach opiekuńczo wychowawczych...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65</c:v>
                </c:pt>
                <c:pt idx="1">
                  <c:v>69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5590464"/>
        <c:axId val="32559085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2559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90856"/>
        <c:crosses val="autoZero"/>
        <c:auto val="1"/>
        <c:lblAlgn val="ctr"/>
        <c:lblOffset val="100"/>
        <c:noMultiLvlLbl val="0"/>
      </c:catAx>
      <c:valAx>
        <c:axId val="325590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2559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ilość rodzin korzystających z pomocy społecznej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 powodu niepełnosprawności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62</c:v>
                </c:pt>
                <c:pt idx="1">
                  <c:v>68</c:v>
                </c:pt>
              </c:numCache>
              <c:extLst/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z powodu długotrwałej choroby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Arkusz1!$D$2:$D$5</c:f>
              <c:numCache>
                <c:formatCode>General</c:formatCode>
                <c:ptCount val="2"/>
                <c:pt idx="0">
                  <c:v>28</c:v>
                </c:pt>
                <c:pt idx="1">
                  <c:v>40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668264"/>
        <c:axId val="368668656"/>
      </c:barChart>
      <c:catAx>
        <c:axId val="36866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68656"/>
        <c:crosses val="autoZero"/>
        <c:auto val="1"/>
        <c:lblAlgn val="ctr"/>
        <c:lblOffset val="100"/>
        <c:noMultiLvlLbl val="0"/>
      </c:catAx>
      <c:valAx>
        <c:axId val="36866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68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liczba rodzin korzystających z pomocy społecznej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 powodu samotnego wychowywania dzieci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22</c:v>
                </c:pt>
                <c:pt idx="1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669440"/>
        <c:axId val="3686698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686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69832"/>
        <c:crosses val="autoZero"/>
        <c:auto val="1"/>
        <c:lblAlgn val="ctr"/>
        <c:lblOffset val="100"/>
        <c:noMultiLvlLbl val="0"/>
      </c:catAx>
      <c:valAx>
        <c:axId val="36866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łączna ilość rodzin korzystajacych ze świadczeń pomocy społecznej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z powodu wielodzietności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32</c:v>
                </c:pt>
                <c:pt idx="1">
                  <c:v>31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670616"/>
        <c:axId val="36867100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36867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71008"/>
        <c:crosses val="autoZero"/>
        <c:auto val="1"/>
        <c:lblAlgn val="ctr"/>
        <c:lblOffset val="100"/>
        <c:noMultiLvlLbl val="0"/>
      </c:catAx>
      <c:valAx>
        <c:axId val="36867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67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0-3 lata</c:v>
                </c:pt>
                <c:pt idx="1">
                  <c:v>4-5 lat</c:v>
                </c:pt>
                <c:pt idx="2">
                  <c:v>6-12 lat</c:v>
                </c:pt>
                <c:pt idx="3">
                  <c:v>13-15 lat</c:v>
                </c:pt>
                <c:pt idx="4">
                  <c:v>16-18 lat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398</c:v>
                </c:pt>
                <c:pt idx="1">
                  <c:v>220</c:v>
                </c:pt>
                <c:pt idx="2">
                  <c:v>537</c:v>
                </c:pt>
                <c:pt idx="3">
                  <c:v>309</c:v>
                </c:pt>
                <c:pt idx="4">
                  <c:v>350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0-3 lata</c:v>
                </c:pt>
                <c:pt idx="1">
                  <c:v>4-5 lat</c:v>
                </c:pt>
                <c:pt idx="2">
                  <c:v>6-12 lat</c:v>
                </c:pt>
                <c:pt idx="3">
                  <c:v>13-15 lat</c:v>
                </c:pt>
                <c:pt idx="4">
                  <c:v>16-18 lat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372</c:v>
                </c:pt>
                <c:pt idx="1">
                  <c:v>236</c:v>
                </c:pt>
                <c:pt idx="2">
                  <c:v>565</c:v>
                </c:pt>
                <c:pt idx="3">
                  <c:v>292</c:v>
                </c:pt>
                <c:pt idx="4">
                  <c:v>353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559488"/>
        <c:axId val="37755988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Arkusz1!$A$2:$A$6</c15:sqref>
                        </c15:formulaRef>
                      </c:ext>
                    </c:extLst>
                    <c:strCache>
                      <c:ptCount val="5"/>
                      <c:pt idx="0">
                        <c:v>0-3 lata</c:v>
                      </c:pt>
                      <c:pt idx="1">
                        <c:v>4-5 lat</c:v>
                      </c:pt>
                      <c:pt idx="2">
                        <c:v>6-12 lat</c:v>
                      </c:pt>
                      <c:pt idx="3">
                        <c:v>13-15 lat</c:v>
                      </c:pt>
                      <c:pt idx="4">
                        <c:v>16-18 lat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</c15:ser>
            </c15:filteredBarSeries>
          </c:ext>
        </c:extLst>
      </c:barChart>
      <c:catAx>
        <c:axId val="37755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59880"/>
        <c:crosses val="autoZero"/>
        <c:auto val="1"/>
        <c:lblAlgn val="ctr"/>
        <c:lblOffset val="100"/>
        <c:noMultiLvlLbl val="0"/>
      </c:catAx>
      <c:valAx>
        <c:axId val="37755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5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klasa I</c:v>
                </c:pt>
                <c:pt idx="1">
                  <c:v>klasa II</c:v>
                </c:pt>
                <c:pt idx="2">
                  <c:v>klasa III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3"/>
                <c:pt idx="0">
                  <c:v>98</c:v>
                </c:pt>
                <c:pt idx="1">
                  <c:v>82</c:v>
                </c:pt>
                <c:pt idx="2">
                  <c:v>65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klasa I</c:v>
                </c:pt>
                <c:pt idx="1">
                  <c:v>klasa II</c:v>
                </c:pt>
                <c:pt idx="2">
                  <c:v>klasa III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3"/>
                <c:pt idx="0">
                  <c:v>63</c:v>
                </c:pt>
                <c:pt idx="1">
                  <c:v>85</c:v>
                </c:pt>
                <c:pt idx="2">
                  <c:v>74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560664"/>
        <c:axId val="37756105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Kolumna2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3"/>
                      <c:pt idx="0">
                        <c:v>klasa I</c:v>
                      </c:pt>
                      <c:pt idx="1">
                        <c:v>klasa II</c:v>
                      </c:pt>
                      <c:pt idx="2">
                        <c:v>klasa III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37756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61056"/>
        <c:crosses val="autoZero"/>
        <c:auto val="1"/>
        <c:lblAlgn val="ctr"/>
        <c:lblOffset val="100"/>
        <c:noMultiLvlLbl val="0"/>
      </c:catAx>
      <c:valAx>
        <c:axId val="37756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60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PG Kościerzyce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66.8</c:v>
                </c:pt>
                <c:pt idx="1">
                  <c:v>60.2</c:v>
                </c:pt>
                <c:pt idx="2">
                  <c:v>51.1</c:v>
                </c:pt>
                <c:pt idx="3">
                  <c:v>51.3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63.5</c:v>
                </c:pt>
                <c:pt idx="1">
                  <c:v>59.7</c:v>
                </c:pt>
                <c:pt idx="2">
                  <c:v>46.7</c:v>
                </c:pt>
                <c:pt idx="3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65</c:v>
                </c:pt>
                <c:pt idx="1">
                  <c:v>61</c:v>
                </c:pt>
                <c:pt idx="2">
                  <c:v>47</c:v>
                </c:pt>
                <c:pt idx="3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7561840"/>
        <c:axId val="377562232"/>
      </c:barChart>
      <c:catAx>
        <c:axId val="37756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62232"/>
        <c:crosses val="autoZero"/>
        <c:auto val="1"/>
        <c:lblAlgn val="ctr"/>
        <c:lblOffset val="100"/>
        <c:noMultiLvlLbl val="0"/>
      </c:catAx>
      <c:valAx>
        <c:axId val="377562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756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rok 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4"/>
                <c:pt idx="0">
                  <c:v>liczba urodzeń</c:v>
                </c:pt>
                <c:pt idx="1">
                  <c:v>liczba zgonów</c:v>
                </c:pt>
                <c:pt idx="2">
                  <c:v>zameldowania na stałe</c:v>
                </c:pt>
                <c:pt idx="3">
                  <c:v>wymeldowania z pob stałego</c:v>
                </c:pt>
              </c:strCache>
              <c:extLst/>
            </c:strRef>
          </c:cat>
          <c:val>
            <c:numRef>
              <c:f>Arkusz1!$B$2:$B$6</c:f>
              <c:numCache>
                <c:formatCode>General</c:formatCode>
                <c:ptCount val="4"/>
                <c:pt idx="0">
                  <c:v>88</c:v>
                </c:pt>
                <c:pt idx="1">
                  <c:v>113</c:v>
                </c:pt>
                <c:pt idx="2">
                  <c:v>325</c:v>
                </c:pt>
                <c:pt idx="3">
                  <c:v>116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rok 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4"/>
                <c:pt idx="0">
                  <c:v>liczba urodzeń</c:v>
                </c:pt>
                <c:pt idx="1">
                  <c:v>liczba zgonów</c:v>
                </c:pt>
                <c:pt idx="2">
                  <c:v>zameldowania na stałe</c:v>
                </c:pt>
                <c:pt idx="3">
                  <c:v>wymeldowania z pob stałego</c:v>
                </c:pt>
              </c:strCache>
              <c:extLst/>
            </c:strRef>
          </c:cat>
          <c:val>
            <c:numRef>
              <c:f>Arkusz1!$C$2:$C$6</c:f>
              <c:numCache>
                <c:formatCode>General</c:formatCode>
                <c:ptCount val="4"/>
                <c:pt idx="0">
                  <c:v>83</c:v>
                </c:pt>
                <c:pt idx="1">
                  <c:v>105</c:v>
                </c:pt>
                <c:pt idx="2">
                  <c:v>340</c:v>
                </c:pt>
                <c:pt idx="3">
                  <c:v>134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8855640"/>
        <c:axId val="36885485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Arkusz1!$A$2:$A$6</c15:sqref>
                        </c15:formulaRef>
                      </c:ext>
                    </c:extLst>
                    <c:strCache>
                      <c:ptCount val="4"/>
                      <c:pt idx="0">
                        <c:v>liczba urodzeń</c:v>
                      </c:pt>
                      <c:pt idx="1">
                        <c:v>liczba zgonów</c:v>
                      </c:pt>
                      <c:pt idx="2">
                        <c:v>zameldowania na stałe</c:v>
                      </c:pt>
                      <c:pt idx="3">
                        <c:v>wymeldowania z pob stałego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Arkusz1!$D$2:$D$6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36885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854856"/>
        <c:crosses val="autoZero"/>
        <c:auto val="1"/>
        <c:lblAlgn val="ctr"/>
        <c:lblOffset val="100"/>
        <c:noMultiLvlLbl val="0"/>
      </c:catAx>
      <c:valAx>
        <c:axId val="36885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8855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PG Kościerzyce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 (matematyka)</c:v>
                </c:pt>
                <c:pt idx="4">
                  <c:v>j. angielski podst</c:v>
                </c:pt>
                <c:pt idx="5">
                  <c:v>j. angielski rozszerz.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58.9</c:v>
                </c:pt>
                <c:pt idx="1">
                  <c:v>54.7</c:v>
                </c:pt>
                <c:pt idx="2">
                  <c:v>47.9</c:v>
                </c:pt>
                <c:pt idx="3">
                  <c:v>58</c:v>
                </c:pt>
                <c:pt idx="4">
                  <c:v>56</c:v>
                </c:pt>
                <c:pt idx="5">
                  <c:v>36.5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województwo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 (matematyka)</c:v>
                </c:pt>
                <c:pt idx="4">
                  <c:v>j. angielski podst</c:v>
                </c:pt>
                <c:pt idx="5">
                  <c:v>j. angielski rozszerz.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59.6</c:v>
                </c:pt>
                <c:pt idx="1">
                  <c:v>56.3</c:v>
                </c:pt>
                <c:pt idx="2">
                  <c:v>47.3</c:v>
                </c:pt>
                <c:pt idx="3">
                  <c:v>58.1</c:v>
                </c:pt>
                <c:pt idx="4">
                  <c:v>64.099999999999994</c:v>
                </c:pt>
                <c:pt idx="5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kraj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cz. humanistyczna (polski)</c:v>
                </c:pt>
                <c:pt idx="1">
                  <c:v>cz. humanistyczna (historia)</c:v>
                </c:pt>
                <c:pt idx="2">
                  <c:v>cz. mat-przyrodnicza (matematyka)</c:v>
                </c:pt>
                <c:pt idx="3">
                  <c:v>cz. mat-przyrodnicza (matematyka)</c:v>
                </c:pt>
                <c:pt idx="4">
                  <c:v>j. angielski podst</c:v>
                </c:pt>
                <c:pt idx="5">
                  <c:v>j. angielski rozszerz.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62</c:v>
                </c:pt>
                <c:pt idx="1">
                  <c:v>58</c:v>
                </c:pt>
                <c:pt idx="2">
                  <c:v>48</c:v>
                </c:pt>
                <c:pt idx="3">
                  <c:v>59</c:v>
                </c:pt>
                <c:pt idx="4">
                  <c:v>63</c:v>
                </c:pt>
                <c:pt idx="5">
                  <c:v>45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0019480"/>
        <c:axId val="180019872"/>
      </c:barChart>
      <c:catAx>
        <c:axId val="180019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019872"/>
        <c:crosses val="autoZero"/>
        <c:auto val="1"/>
        <c:lblAlgn val="ctr"/>
        <c:lblOffset val="100"/>
        <c:noMultiLvlLbl val="0"/>
      </c:catAx>
      <c:valAx>
        <c:axId val="18001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80019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osoby w wieku przedprodukcyjnym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1814</c:v>
                </c:pt>
                <c:pt idx="1">
                  <c:v>1818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osoby w wieku produkcyjnym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5843</c:v>
                </c:pt>
                <c:pt idx="1">
                  <c:v>5800</c:v>
                </c:pt>
              </c:numCache>
              <c:extLst/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osoby w wieku poprodukcyjnym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Arkusz1!$D$2:$D$5</c:f>
              <c:numCache>
                <c:formatCode>General</c:formatCode>
                <c:ptCount val="2"/>
                <c:pt idx="0">
                  <c:v>1449</c:v>
                </c:pt>
                <c:pt idx="1">
                  <c:v>1508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3119616"/>
        <c:axId val="372659752"/>
      </c:barChart>
      <c:catAx>
        <c:axId val="37311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2659752"/>
        <c:crosses val="autoZero"/>
        <c:auto val="1"/>
        <c:lblAlgn val="ctr"/>
        <c:lblOffset val="100"/>
        <c:noMultiLvlLbl val="0"/>
      </c:catAx>
      <c:valAx>
        <c:axId val="37265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311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669291338582671E-2"/>
          <c:y val="4.856512141280353E-2"/>
          <c:w val="0.90849737532808394"/>
          <c:h val="0.74802037162573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rodzin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ilość osób w rodzinach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588</c:v>
                </c:pt>
                <c:pt idx="1">
                  <c:v>639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4873040"/>
        <c:axId val="2748734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7487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3432"/>
        <c:crosses val="autoZero"/>
        <c:auto val="1"/>
        <c:lblAlgn val="ctr"/>
        <c:lblOffset val="100"/>
        <c:noMultiLvlLbl val="0"/>
      </c:catAx>
      <c:valAx>
        <c:axId val="274873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ogółem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  <c:f>Arkusz1!$B$2:$B$3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tym: liczba rodzin z dziećmi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Arkusz1!$C$2:$C$5</c15:sqref>
                  </c15:fullRef>
                </c:ext>
              </c:extLst>
              <c:f>Arkusz1!$C$2:$C$3</c:f>
              <c:numCache>
                <c:formatCode>General</c:formatCode>
                <c:ptCount val="2"/>
                <c:pt idx="0">
                  <c:v>95</c:v>
                </c:pt>
                <c:pt idx="1">
                  <c:v>107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liczba gospodarstw jednoosobowych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Arkusz1!$D$2:$D$5</c15:sqref>
                  </c15:fullRef>
                </c:ext>
              </c:extLst>
              <c:f>Arkusz1!$D$2:$D$3</c:f>
              <c:numCache>
                <c:formatCode>General</c:formatCode>
                <c:ptCount val="2"/>
                <c:pt idx="0">
                  <c:v>67</c:v>
                </c:pt>
                <c:pt idx="1">
                  <c:v>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74874216"/>
        <c:axId val="274874608"/>
      </c:barChart>
      <c:catAx>
        <c:axId val="27487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4608"/>
        <c:crosses val="autoZero"/>
        <c:auto val="1"/>
        <c:lblAlgn val="ctr"/>
        <c:lblOffset val="100"/>
        <c:noMultiLvlLbl val="0"/>
      </c:catAx>
      <c:valAx>
        <c:axId val="27487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osoby samotne</c:v>
                </c:pt>
                <c:pt idx="1">
                  <c:v>osoby bezrobotne</c:v>
                </c:pt>
                <c:pt idx="2">
                  <c:v>osoby chore i niepełnosprawne</c:v>
                </c:pt>
                <c:pt idx="3">
                  <c:v>rodziny wielodzietne</c:v>
                </c:pt>
                <c:pt idx="4">
                  <c:v>ochrona macierzyństwa</c:v>
                </c:pt>
                <c:pt idx="5">
                  <c:v>rodziny niepełne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67</c:v>
                </c:pt>
                <c:pt idx="1">
                  <c:v>119</c:v>
                </c:pt>
                <c:pt idx="2">
                  <c:v>90</c:v>
                </c:pt>
                <c:pt idx="3">
                  <c:v>32</c:v>
                </c:pt>
                <c:pt idx="4">
                  <c:v>45</c:v>
                </c:pt>
                <c:pt idx="5">
                  <c:v>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osoby samotne</c:v>
                </c:pt>
                <c:pt idx="1">
                  <c:v>osoby bezrobotne</c:v>
                </c:pt>
                <c:pt idx="2">
                  <c:v>osoby chore i niepełnosprawne</c:v>
                </c:pt>
                <c:pt idx="3">
                  <c:v>rodziny wielodzietne</c:v>
                </c:pt>
                <c:pt idx="4">
                  <c:v>ochrona macierzyństwa</c:v>
                </c:pt>
                <c:pt idx="5">
                  <c:v>rodziny niepełne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70</c:v>
                </c:pt>
                <c:pt idx="1">
                  <c:v>141</c:v>
                </c:pt>
                <c:pt idx="2">
                  <c:v>108</c:v>
                </c:pt>
                <c:pt idx="3">
                  <c:v>31</c:v>
                </c:pt>
                <c:pt idx="4">
                  <c:v>39</c:v>
                </c:pt>
                <c:pt idx="5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4875392"/>
        <c:axId val="274875784"/>
      </c:barChart>
      <c:catAx>
        <c:axId val="27487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5784"/>
        <c:crosses val="autoZero"/>
        <c:auto val="1"/>
        <c:lblAlgn val="ctr"/>
        <c:lblOffset val="100"/>
        <c:noMultiLvlLbl val="0"/>
      </c:catAx>
      <c:valAx>
        <c:axId val="274875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48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łącznie liczba rodzin korzystających z pomocy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209</c:v>
                </c:pt>
                <c:pt idx="1">
                  <c:v>224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liczba rodzin korzystajacych z pomocy z powodu ubóstwa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132</c:v>
                </c:pt>
                <c:pt idx="1">
                  <c:v>150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0324368"/>
        <c:axId val="28032476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2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8032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4760"/>
        <c:crosses val="autoZero"/>
        <c:auto val="1"/>
        <c:lblAlgn val="ctr"/>
        <c:lblOffset val="100"/>
        <c:noMultiLvlLbl val="0"/>
      </c:catAx>
      <c:valAx>
        <c:axId val="28032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osób bezrobotnych w powiecie brzeskim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6314</c:v>
                </c:pt>
                <c:pt idx="1">
                  <c:v>6905</c:v>
                </c:pt>
              </c:numCache>
              <c:extLst/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liczba kobiet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  <c:extLst/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3286</c:v>
                </c:pt>
                <c:pt idx="1">
                  <c:v>3605</c:v>
                </c:pt>
              </c:numCache>
              <c:extLst/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0325544"/>
        <c:axId val="28032593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Arkusz1!$D$1</c15:sqref>
                        </c15:formulaRef>
                      </c:ext>
                    </c:extLst>
                    <c:strCache>
                      <c:ptCount val="1"/>
                      <c:pt idx="0">
                        <c:v>Kolumna1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Arkusz1!$A$2:$A$5</c15:sqref>
                        </c15:formulaRef>
                      </c:ext>
                    </c:extLst>
                    <c:strCache>
                      <c:ptCount val="2"/>
                      <c:pt idx="0">
                        <c:v>rok 2012</c:v>
                      </c:pt>
                      <c:pt idx="1">
                        <c:v>rok 2013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Arkusz1!$D$2:$D$5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28032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5936"/>
        <c:crosses val="autoZero"/>
        <c:auto val="1"/>
        <c:lblAlgn val="ctr"/>
        <c:lblOffset val="100"/>
        <c:noMultiLvlLbl val="0"/>
      </c:catAx>
      <c:valAx>
        <c:axId val="28032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bezrobotnych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Arkusz1!$B$2:$B$5</c15:sqref>
                  </c15:fullRef>
                </c:ext>
              </c:extLst>
              <c:f>Arkusz1!$B$2:$B$3</c:f>
              <c:numCache>
                <c:formatCode>General</c:formatCode>
                <c:ptCount val="2"/>
                <c:pt idx="0">
                  <c:v>6314</c:v>
                </c:pt>
                <c:pt idx="1">
                  <c:v>6905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do 25 r.ż.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Arkusz1!$C$2:$C$5</c15:sqref>
                  </c15:fullRef>
                </c:ext>
              </c:extLst>
              <c:f>Arkusz1!$C$2:$C$3</c:f>
              <c:numCache>
                <c:formatCode>General</c:formatCode>
                <c:ptCount val="2"/>
                <c:pt idx="0">
                  <c:v>1047</c:v>
                </c:pt>
                <c:pt idx="1">
                  <c:v>1078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powyzej 50 r.ż.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Arkusz1!$A$2:$A$5</c15:sqref>
                  </c15:fullRef>
                </c:ext>
              </c:extLst>
              <c:f>Arkusz1!$A$2:$A$3</c:f>
              <c:strCache>
                <c:ptCount val="2"/>
                <c:pt idx="0">
                  <c:v>rok 2012</c:v>
                </c:pt>
                <c:pt idx="1">
                  <c:v>rok 2013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Arkusz1!$D$2:$D$5</c15:sqref>
                  </c15:fullRef>
                </c:ext>
              </c:extLst>
              <c:f>Arkusz1!$D$2:$D$3</c:f>
              <c:numCache>
                <c:formatCode>General</c:formatCode>
                <c:ptCount val="2"/>
                <c:pt idx="0">
                  <c:v>1658</c:v>
                </c:pt>
                <c:pt idx="1">
                  <c:v>1941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80326720"/>
        <c:axId val="280327112"/>
      </c:barChart>
      <c:catAx>
        <c:axId val="2803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7112"/>
        <c:crosses val="autoZero"/>
        <c:auto val="1"/>
        <c:lblAlgn val="ctr"/>
        <c:lblOffset val="100"/>
        <c:noMultiLvlLbl val="0"/>
      </c:catAx>
      <c:valAx>
        <c:axId val="28032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803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1DE9-8172-4BAC-B490-105D3F20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3156</TotalTime>
  <Pages>1</Pages>
  <Words>15975</Words>
  <Characters>95852</Characters>
  <Application>Microsoft Office Word</Application>
  <DocSecurity>0</DocSecurity>
  <Lines>798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80</cp:revision>
  <cp:lastPrinted>2015-04-17T08:50:00Z</cp:lastPrinted>
  <dcterms:created xsi:type="dcterms:W3CDTF">2015-01-05T16:10:00Z</dcterms:created>
  <dcterms:modified xsi:type="dcterms:W3CDTF">2015-04-17T08:54:00Z</dcterms:modified>
</cp:coreProperties>
</file>