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WZÓR</w:t>
      </w: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UMOWA nr ………………………………….</w:t>
      </w:r>
    </w:p>
    <w:p w:rsidR="00C8151F" w:rsidRDefault="00C8151F" w:rsidP="00C815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zawarta w dniu </w:t>
      </w:r>
      <w:r>
        <w:rPr>
          <w:rFonts w:ascii="Arial" w:eastAsia="Lucida Sans Unicode" w:hAnsi="Arial" w:cs="Arial"/>
          <w:b/>
          <w:kern w:val="2"/>
        </w:rPr>
        <w:t xml:space="preserve">……………………………… </w:t>
      </w:r>
      <w:r>
        <w:rPr>
          <w:rFonts w:ascii="Arial" w:eastAsia="Lucida Sans Unicode" w:hAnsi="Arial" w:cs="Arial"/>
          <w:kern w:val="2"/>
        </w:rPr>
        <w:t>roku</w:t>
      </w:r>
      <w:r>
        <w:rPr>
          <w:rFonts w:ascii="Arial" w:eastAsia="Lucida Sans Unicode" w:hAnsi="Arial" w:cs="Arial"/>
          <w:b/>
          <w:kern w:val="2"/>
        </w:rPr>
        <w:t xml:space="preserve"> </w:t>
      </w:r>
      <w:r>
        <w:rPr>
          <w:rFonts w:ascii="Arial" w:eastAsia="Lucida Sans Unicode" w:hAnsi="Arial" w:cs="Arial"/>
          <w:kern w:val="2"/>
        </w:rPr>
        <w:t xml:space="preserve"> w ……………….. pomiędzy:</w:t>
      </w:r>
    </w:p>
    <w:p w:rsidR="00C8151F" w:rsidRDefault="00C8151F" w:rsidP="00C815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</w:p>
    <w:p w:rsidR="00C8151F" w:rsidRDefault="00C8151F" w:rsidP="00C8151F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Gminą Lubsza, ul. Brzeska 16 49-313 Lubsza, NIP </w:t>
      </w:r>
      <w:r>
        <w:rPr>
          <w:rFonts w:ascii="Arial" w:hAnsi="Arial" w:cs="Arial"/>
          <w:bCs/>
        </w:rPr>
        <w:t>747-14-06-277</w:t>
      </w:r>
    </w:p>
    <w:p w:rsidR="00C8151F" w:rsidRDefault="00C8151F" w:rsidP="00C815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reprezentowaną przez Ośrodek Pomocy Społecznej, ul. Szkolna 1 a 49-313 Lubsza  w imieniu której działa Kierownik Krystyna Pacak.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kern w:val="2"/>
        </w:rPr>
        <w:t>zwanym dalej</w:t>
      </w:r>
      <w:r>
        <w:rPr>
          <w:rFonts w:ascii="Arial" w:eastAsia="Lucida Sans Unicode" w:hAnsi="Arial" w:cs="Arial"/>
          <w:b/>
          <w:bCs/>
          <w:kern w:val="2"/>
        </w:rPr>
        <w:t xml:space="preserve"> Zamawiającym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a</w:t>
      </w:r>
    </w:p>
    <w:p w:rsidR="00C8151F" w:rsidRDefault="00C8151F" w:rsidP="00C8151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C8151F" w:rsidRDefault="00C8151F" w:rsidP="00C8151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>
        <w:rPr>
          <w:rFonts w:ascii="Arial" w:eastAsia="Times New Roman" w:hAnsi="Arial" w:cs="Arial"/>
          <w:color w:val="000000"/>
          <w:kern w:val="3"/>
          <w:lang w:eastAsia="pl-PL"/>
        </w:rPr>
        <w:br/>
        <w:t>w Sądzie Rejonowym dla …………………, …………………..Krajowego Rejestru Sądowego lub Wpisaną/</w:t>
      </w:r>
      <w:proofErr w:type="spellStart"/>
      <w:r>
        <w:rPr>
          <w:rFonts w:ascii="Arial" w:eastAsia="Times New Roman" w:hAnsi="Arial" w:cs="Arial"/>
          <w:color w:val="000000"/>
          <w:kern w:val="3"/>
          <w:lang w:eastAsia="pl-PL"/>
        </w:rPr>
        <w:t>nym</w:t>
      </w:r>
      <w:proofErr w:type="spellEnd"/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 do Centralnej Ewidencji i Informacji  o Działalności Gospodarczej Rzeczypospolitej Polskiej, PESEL ……………………………, zam. : ul. ……………………………………………………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</w:p>
    <w:p w:rsidR="00C8151F" w:rsidRDefault="00C8151F" w:rsidP="00C8151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lub </w:t>
      </w:r>
    </w:p>
    <w:p w:rsidR="00C8151F" w:rsidRDefault="00C8151F" w:rsidP="00C8151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>Panią/Panem …………………………………………….</w:t>
      </w:r>
    </w:p>
    <w:p w:rsidR="00C8151F" w:rsidRDefault="00C8151F" w:rsidP="00C8151F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>zamieszkałym/zamieszkałą w ……………………………………., ul………………………………, PESEL…………………… Seria i nr dowodu osobistego………………………….., adres do kontaktów ……………………………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kern w:val="2"/>
        </w:rPr>
        <w:t>zwanym dalej</w:t>
      </w:r>
      <w:r>
        <w:rPr>
          <w:rFonts w:ascii="Arial" w:eastAsia="Lucida Sans Unicode" w:hAnsi="Arial" w:cs="Arial"/>
          <w:b/>
          <w:bCs/>
          <w:kern w:val="2"/>
        </w:rPr>
        <w:t xml:space="preserve"> Wykonawcą 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2"/>
        </w:rPr>
      </w:pPr>
    </w:p>
    <w:p w:rsidR="00C8151F" w:rsidRDefault="00C8151F" w:rsidP="00C8151F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rFonts w:ascii="Arial" w:eastAsia="Times New Roman" w:hAnsi="Arial" w:cs="Arial"/>
          <w:color w:val="000000"/>
          <w:lang w:eastAsia="pl-PL"/>
        </w:rPr>
        <w:t>W wyniku dokonania przez Zamawiającego wyboru oferty Wykonawcy  po upublicznieniu ogłoszenia o zamówieniu pn.:</w:t>
      </w:r>
      <w:r>
        <w:rPr>
          <w:b/>
        </w:rPr>
        <w:t xml:space="preserve"> USŁUGI </w:t>
      </w:r>
      <w:r>
        <w:rPr>
          <w:b/>
          <w:sz w:val="24"/>
          <w:szCs w:val="24"/>
        </w:rPr>
        <w:t>OPIEKUŃCZE W MIEJSCU ZAMIESZKANIA OSOBY NIESAMODZILNEJ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ramach projektu  pn. „Nie-Sami-Dzielni – rozwój usług społecznych oraz wspierających osoby niesamodzielne” w ramach Regionalnego Programu Operacyjnego Województwa Opolskiego 2014 – 2020</w:t>
      </w:r>
      <w:r>
        <w:rPr>
          <w:rFonts w:ascii="Arial" w:eastAsia="Times New Roman" w:hAnsi="Arial" w:cs="Arial"/>
          <w:color w:val="000000"/>
          <w:lang w:eastAsia="pl-PL"/>
        </w:rPr>
        <w:t xml:space="preserve">na podstawie z art. 138 o ustawy z dnia 29 stycznia 2004 r. Prawo zamówień publicznych </w:t>
      </w:r>
      <w:r>
        <w:rPr>
          <w:rFonts w:ascii="Arial" w:eastAsia="Times New Roman" w:hAnsi="Arial" w:cs="Arial"/>
          <w:lang w:eastAsia="pl-PL"/>
        </w:rPr>
        <w:t xml:space="preserve">(tj. Dz. U. 2015 r. poz. 2164 ze zm.) </w:t>
      </w:r>
      <w:r>
        <w:rPr>
          <w:rFonts w:ascii="Arial" w:eastAsia="Times New Roman" w:hAnsi="Arial" w:cs="Arial"/>
          <w:color w:val="000000"/>
          <w:lang w:eastAsia="pl-PL"/>
        </w:rPr>
        <w:t>- została zawarta Umowa następującej treści: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1. </w:t>
      </w:r>
    </w:p>
    <w:p w:rsidR="00C8151F" w:rsidRDefault="00C8151F" w:rsidP="00C8151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Zamawiający zleca, a Wykonawca zobowiązuje się do świadczenia usług </w:t>
      </w:r>
      <w:r>
        <w:rPr>
          <w:rFonts w:ascii="Arial" w:hAnsi="Arial" w:cs="Arial"/>
          <w:bCs/>
        </w:rPr>
        <w:t>opiekuńczych zwanych dalej „ usługami lub usługami opiekuńczymi”,</w:t>
      </w:r>
      <w:r>
        <w:rPr>
          <w:rFonts w:ascii="Arial" w:eastAsia="Lucida Sans Unicode" w:hAnsi="Arial" w:cs="Arial"/>
          <w:kern w:val="2"/>
        </w:rPr>
        <w:t xml:space="preserve"> </w:t>
      </w:r>
      <w:r>
        <w:rPr>
          <w:rFonts w:ascii="Arial" w:hAnsi="Arial" w:cs="Arial"/>
          <w:bCs/>
        </w:rPr>
        <w:t>w miejscu zamieszkania osoby/osób niesamodzielnej/</w:t>
      </w:r>
      <w:proofErr w:type="spellStart"/>
      <w:r>
        <w:rPr>
          <w:rFonts w:ascii="Arial" w:hAnsi="Arial" w:cs="Arial"/>
          <w:bCs/>
        </w:rPr>
        <w:t>ych</w:t>
      </w:r>
      <w:proofErr w:type="spellEnd"/>
      <w:r>
        <w:rPr>
          <w:rFonts w:ascii="Arial" w:eastAsia="Lucida Sans Unicode" w:hAnsi="Arial" w:cs="Arial"/>
          <w:kern w:val="2"/>
        </w:rP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Lucida Sans Unicode" w:hAnsi="Arial" w:cs="Arial"/>
          <w:kern w:val="2"/>
        </w:rPr>
        <w:t>wskazanej/</w:t>
      </w:r>
      <w:proofErr w:type="spellStart"/>
      <w:r>
        <w:rPr>
          <w:rFonts w:ascii="Arial" w:eastAsia="Lucida Sans Unicode" w:hAnsi="Arial" w:cs="Arial"/>
          <w:kern w:val="2"/>
        </w:rPr>
        <w:t>ych</w:t>
      </w:r>
      <w:proofErr w:type="spellEnd"/>
      <w:r>
        <w:rPr>
          <w:rFonts w:ascii="Arial" w:eastAsia="Lucida Sans Unicode" w:hAnsi="Arial" w:cs="Arial"/>
          <w:kern w:val="2"/>
        </w:rPr>
        <w:t xml:space="preserve"> przez Zamawiającego zgodnie ze złożoną ofertą z dnia …………………….., szczegółowym opisem przedmiotu zamówienia stanowiącym załącznik do niniejszej umowy i niniejszą umową.</w:t>
      </w:r>
    </w:p>
    <w:p w:rsidR="00C8151F" w:rsidRDefault="00C8151F" w:rsidP="00C8151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Przedmiot umowy dofinansowany jest w ramach (RPO WO), Oś priorytetowa VIII Integracja społeczna, Działanie 8.01 Dostęp do wysokiej jakości usług zdrowotnych i społecznych, Cel tematyczny 09 Promowanie włączenia społecznego oraz walka z ubóstwem i wszelką dyskryminacją, Priorytet inwestycyjny 9iv Ułatwianie dostępu do przystępnych cenowo, trwałych oraz wysokiej jakości usług, w tym opieki zdrowotnej i usług socjalnych świadczonych w interesie ogólnym, zgodnie z wnioskiem o dofinansowanie o numerze RPOP.08.01.00-16-0015/16.</w:t>
      </w:r>
    </w:p>
    <w:p w:rsidR="00C8151F" w:rsidRDefault="00C8151F" w:rsidP="00C8151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W ramach przedmiotu umowy, o którym mowa w ust. 1, Wykonawca zobowiązany jest do wykonywania usług opiekuńczych, zgodnie z zakresem określonym w szczegółowym opisie przedmiotu zamówienia.</w:t>
      </w:r>
    </w:p>
    <w:p w:rsidR="00C8151F" w:rsidRDefault="00C8151F" w:rsidP="00C8151F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Osoba świadcząca usługi musi posiadać odpowiednie predyspozycje psychiczne </w:t>
      </w:r>
      <w:r>
        <w:rPr>
          <w:rFonts w:ascii="Arial" w:eastAsia="Lucida Sans Unicode" w:hAnsi="Arial" w:cs="Arial"/>
          <w:kern w:val="2"/>
        </w:rPr>
        <w:br/>
        <w:t xml:space="preserve">i fizyczne, niezbędne do wykonywania usług, o których mowa w ust. 1, a także w trakcie realizacji usług zachowywać się w sposób zgodny z zasadami współżycia społecznego </w:t>
      </w:r>
      <w:r>
        <w:rPr>
          <w:rFonts w:ascii="Arial" w:eastAsia="Lucida Sans Unicode" w:hAnsi="Arial" w:cs="Arial"/>
          <w:kern w:val="2"/>
        </w:rPr>
        <w:br/>
        <w:t xml:space="preserve">i dobrymi obyczajami. </w:t>
      </w:r>
    </w:p>
    <w:p w:rsidR="00C8151F" w:rsidRDefault="00C8151F" w:rsidP="00C8151F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Wykonawca ponosi pełną odpowiedzialność za ewentualne szkody powstałe w czasie wykonywania niniejszej umowy. 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2. </w:t>
      </w:r>
    </w:p>
    <w:p w:rsidR="00C8151F" w:rsidRDefault="00C8151F" w:rsidP="00C8151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Miesięczna liczba godzin i zakres świadczonych prze</w:t>
      </w:r>
      <w:r w:rsidR="006F28F3">
        <w:rPr>
          <w:rFonts w:ascii="Arial" w:eastAsia="Lucida Sans Unicode" w:hAnsi="Arial" w:cs="Arial"/>
          <w:kern w:val="2"/>
        </w:rPr>
        <w:t xml:space="preserve">z Wykonawcę usług opiekuńczych </w:t>
      </w:r>
      <w:r>
        <w:rPr>
          <w:rFonts w:ascii="Arial" w:eastAsia="Lucida Sans Unicode" w:hAnsi="Arial" w:cs="Arial"/>
          <w:kern w:val="2"/>
        </w:rPr>
        <w:t xml:space="preserve">u podopiecznych określane będzie przez Zamawiającego każdorazowo w indywidualnych zleceniach Zamawiającego. </w:t>
      </w:r>
    </w:p>
    <w:p w:rsidR="00C8151F" w:rsidRDefault="00C8151F" w:rsidP="00C8151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Wszelkie dane osobowe przekazane Wykonawcy w związku z wykonaniem  niniejszej umowy podlegają ochronie wynikającej z przepisów ustawy z dnia 29 sierpnia 1997r. </w:t>
      </w:r>
      <w:r>
        <w:rPr>
          <w:rFonts w:ascii="Arial" w:eastAsia="Lucida Sans Unicode" w:hAnsi="Arial" w:cs="Arial"/>
          <w:kern w:val="2"/>
        </w:rPr>
        <w:br/>
        <w:t xml:space="preserve">o ochronie danych osobowych </w:t>
      </w:r>
      <w:r>
        <w:rPr>
          <w:rFonts w:ascii="Arial" w:hAnsi="Arial" w:cs="Arial"/>
        </w:rPr>
        <w:t xml:space="preserve">(Dz. U z 2016 r., poz. 922) </w:t>
      </w:r>
      <w:r>
        <w:rPr>
          <w:rFonts w:ascii="Arial" w:eastAsia="Lucida Sans Unicode" w:hAnsi="Arial" w:cs="Arial"/>
          <w:kern w:val="2"/>
        </w:rPr>
        <w:t>i mogą być przetwarzane przez Wykonawcę jedynie w zakresie niezbędnym do realizacji niniejszej umowy.</w:t>
      </w:r>
    </w:p>
    <w:p w:rsidR="00C8151F" w:rsidRDefault="00C8151F" w:rsidP="00C8151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hAnsi="Arial" w:cs="Arial"/>
        </w:rPr>
        <w:t xml:space="preserve">Zamawiający powierzy Wykonawcy przetwarzanie danych osobowych na podstawie </w:t>
      </w:r>
      <w:r>
        <w:rPr>
          <w:rFonts w:ascii="Arial" w:hAnsi="Arial" w:cs="Arial"/>
        </w:rPr>
        <w:lastRenderedPageBreak/>
        <w:t>odrębnej umowy.</w:t>
      </w:r>
    </w:p>
    <w:p w:rsidR="00C8151F" w:rsidRDefault="00C8151F" w:rsidP="00C815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3. </w:t>
      </w:r>
    </w:p>
    <w:p w:rsidR="00C8151F" w:rsidRDefault="00C8151F" w:rsidP="00C8151F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Wykonawca zobowiązuje się do poddania kontroli realizacji zadania dokonywanej </w:t>
      </w:r>
      <w:r>
        <w:rPr>
          <w:rFonts w:ascii="Arial" w:eastAsia="Lucida Sans Unicode" w:hAnsi="Arial" w:cs="Arial"/>
          <w:kern w:val="2"/>
        </w:rPr>
        <w:br/>
        <w:t>w miejscu jego realizacji lub w miejscu wyznaczonym przez Zamawiającego. Kontrola może być przeprowadzona w toku realizacji zadania lub po jego realizacji.</w:t>
      </w:r>
    </w:p>
    <w:p w:rsidR="00C8151F" w:rsidRDefault="00C8151F" w:rsidP="00C8151F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W</w:t>
      </w:r>
      <w:r>
        <w:rPr>
          <w:rFonts w:ascii="Arial" w:eastAsia="Lucida Sans Unicode" w:hAnsi="Arial" w:cs="Arial"/>
          <w:b/>
          <w:bCs/>
          <w:kern w:val="2"/>
        </w:rPr>
        <w:t xml:space="preserve"> </w:t>
      </w:r>
      <w:r>
        <w:rPr>
          <w:rFonts w:ascii="Arial" w:eastAsia="Lucida Sans Unicode" w:hAnsi="Arial" w:cs="Arial"/>
          <w:kern w:val="2"/>
        </w:rPr>
        <w:t xml:space="preserve"> miejscu wyznaczonym przez Zamawiającego, Wykonawca zobowiązuje się przedłożyć kontrolującym wszelkie dokumenty dotyczące realizacji zadania oraz złożyć pisemne wyjaśnienia.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4. </w:t>
      </w:r>
    </w:p>
    <w:p w:rsidR="00C8151F" w:rsidRDefault="00C8151F" w:rsidP="00C815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Umowa niniejsza zostaje zawarta na czas oznaczony od dnia zawarcia niniejszej umowy do </w:t>
      </w:r>
      <w:r>
        <w:rPr>
          <w:rFonts w:ascii="Arial" w:eastAsia="Lucida Sans Unicode" w:hAnsi="Arial" w:cs="Arial"/>
          <w:bCs/>
          <w:kern w:val="2"/>
        </w:rPr>
        <w:t>…………………… r</w:t>
      </w: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§ 5.</w:t>
      </w:r>
    </w:p>
    <w:p w:rsidR="00C8151F" w:rsidRDefault="00C8151F" w:rsidP="00C8151F">
      <w:pPr>
        <w:widowControl w:val="0"/>
        <w:numPr>
          <w:ilvl w:val="1"/>
          <w:numId w:val="4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bCs/>
          <w:color w:val="000000"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>Wykonawca zobowiązany jest do wyznaczenia przedstawicie</w:t>
      </w:r>
      <w:r w:rsidR="006F28F3">
        <w:rPr>
          <w:rFonts w:ascii="Arial" w:eastAsia="Lucida Sans Unicode" w:hAnsi="Arial" w:cs="Arial"/>
          <w:bCs/>
          <w:color w:val="000000"/>
          <w:kern w:val="2"/>
        </w:rPr>
        <w:t xml:space="preserve">la utrzymującego stały kontakt  </w:t>
      </w:r>
      <w:r>
        <w:rPr>
          <w:rFonts w:ascii="Arial" w:eastAsia="Lucida Sans Unicode" w:hAnsi="Arial" w:cs="Arial"/>
          <w:bCs/>
          <w:color w:val="000000"/>
          <w:kern w:val="2"/>
        </w:rPr>
        <w:t>z Zamawiającym, szczególnie w zakresie:</w:t>
      </w:r>
    </w:p>
    <w:p w:rsidR="00C8151F" w:rsidRDefault="00C8151F" w:rsidP="00C8151F">
      <w:pPr>
        <w:widowControl w:val="0"/>
        <w:numPr>
          <w:ilvl w:val="2"/>
          <w:numId w:val="4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eastAsia="Lucida Sans Unicode" w:hAnsi="Arial" w:cs="Arial"/>
          <w:bCs/>
          <w:color w:val="000000"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>przekazywania informacji o istotnych zmianach stanu zdrowia podopiecznego powodujących konieczność zmiany zakresu usług,</w:t>
      </w:r>
    </w:p>
    <w:p w:rsidR="00C8151F" w:rsidRDefault="00C8151F" w:rsidP="00C8151F">
      <w:pPr>
        <w:widowControl w:val="0"/>
        <w:numPr>
          <w:ilvl w:val="2"/>
          <w:numId w:val="4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eastAsia="Lucida Sans Unicode" w:hAnsi="Arial" w:cs="Arial"/>
          <w:bCs/>
          <w:color w:val="000000"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>niezwłocznego informowania o śmierci podopiecznego,</w:t>
      </w:r>
    </w:p>
    <w:p w:rsidR="00C8151F" w:rsidRDefault="00C8151F" w:rsidP="00C8151F">
      <w:pPr>
        <w:widowControl w:val="0"/>
        <w:numPr>
          <w:ilvl w:val="2"/>
          <w:numId w:val="4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eastAsia="Lucida Sans Unicode" w:hAnsi="Arial" w:cs="Arial"/>
          <w:bCs/>
          <w:color w:val="000000"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>przyjmowania skarg i wniosków dotyczących świadczonych usług.</w:t>
      </w:r>
    </w:p>
    <w:p w:rsidR="00C8151F" w:rsidRDefault="00C8151F" w:rsidP="00C8151F">
      <w:pPr>
        <w:widowControl w:val="0"/>
        <w:suppressAutoHyphens/>
        <w:spacing w:after="0" w:line="360" w:lineRule="auto"/>
        <w:ind w:left="306"/>
        <w:jc w:val="both"/>
        <w:rPr>
          <w:rFonts w:ascii="Arial" w:eastAsia="Lucida Sans Unicode" w:hAnsi="Arial" w:cs="Arial"/>
          <w:bCs/>
          <w:color w:val="000000"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 xml:space="preserve">Skuteczny kontakt powinien być zapewniony codziennie w godzinach od 8.00 do 15.00. </w:t>
      </w:r>
    </w:p>
    <w:p w:rsidR="00C8151F" w:rsidRDefault="00C8151F" w:rsidP="00C8151F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bCs/>
          <w:kern w:val="2"/>
        </w:rPr>
      </w:pPr>
      <w:r>
        <w:rPr>
          <w:rFonts w:ascii="Arial" w:eastAsia="Lucida Sans Unicode" w:hAnsi="Arial" w:cs="Arial"/>
          <w:bCs/>
          <w:color w:val="000000"/>
          <w:kern w:val="2"/>
        </w:rPr>
        <w:t>W razie potrzeby przedstawiciel Wykonawcy obowiązany jest stawić się w siedzibie Zamawiającego w ciągu …….  minut od otrzymania wezwania</w:t>
      </w:r>
    </w:p>
    <w:p w:rsidR="00C8151F" w:rsidRDefault="00C8151F" w:rsidP="00C8151F">
      <w:pPr>
        <w:widowControl w:val="0"/>
        <w:numPr>
          <w:ilvl w:val="0"/>
          <w:numId w:val="5"/>
        </w:numPr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bCs/>
          <w:kern w:val="2"/>
        </w:rPr>
      </w:pPr>
      <w:r>
        <w:rPr>
          <w:rFonts w:ascii="Arial" w:eastAsia="Lucida Sans Unicode" w:hAnsi="Arial" w:cs="Arial"/>
          <w:kern w:val="2"/>
        </w:rPr>
        <w:t>Wykonawca odpowiedzialny jest za jakość i terminowość świadczonych usług oraz zobowiązany jest do przyjmowania i rozpatrywania reklamacji od osób korzystających z usług oraz przekazywania tych reklamacji Zamawiającemu, niezwłocznie po ich otrzymaniu.</w:t>
      </w: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6. </w:t>
      </w:r>
    </w:p>
    <w:p w:rsidR="00C8151F" w:rsidRDefault="00C8151F" w:rsidP="00C8151F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Za wykonanie przedmiotu umowy Zamawiający zapłaci Wykonawcy wynagrodzenie /wynagrodzenie ryczałtowe  w wysokości …………….…..zł brutto (słownie brutto:……………………………) </w:t>
      </w:r>
    </w:p>
    <w:p w:rsidR="00C8151F" w:rsidRDefault="00C8151F" w:rsidP="00C8151F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 tym VAT jeżeli dotyczy/ </w:t>
      </w:r>
    </w:p>
    <w:p w:rsidR="00C8151F" w:rsidRDefault="00C8151F" w:rsidP="00C8151F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wynikające z ceny podanej w ofercie, z której Zamawiający potrącił koszty składek, opłat i podatków, jeżeli na mocy odrębnych przepisów Zamawiający zobowiązany będzie takie składki, opłaty lub podatki potrącić (w szczególności składki na ubezpieczenie społeczne i zdrowotne, zaliczka na podatek dochodowy) - dotyczy osób fizycznych nieprowadzącymi działalności gospodarczej.</w:t>
      </w:r>
    </w:p>
    <w:p w:rsidR="005612FE" w:rsidRPr="005612FE" w:rsidRDefault="00C8151F" w:rsidP="005612FE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  <w:bCs/>
          <w:color w:val="000000"/>
        </w:rPr>
      </w:pPr>
      <w:r w:rsidRPr="005612FE">
        <w:rPr>
          <w:rFonts w:ascii="Arial" w:eastAsia="Lucida Sans Unicode" w:hAnsi="Arial" w:cs="Arial"/>
          <w:kern w:val="2"/>
        </w:rPr>
        <w:t xml:space="preserve">Strony ustalają, iż wynagrodzenie za cały zakres świadczenia usług nie przekroczy kwoty brutto określonej w pkt. 1 co wynika z wyliczenia: cena brutto za 1 godzinę świadczenia usług, tj.: ………………….zł świadczenia usług </w:t>
      </w:r>
      <w:r w:rsidR="005612FE" w:rsidRPr="005612FE">
        <w:rPr>
          <w:rFonts w:ascii="Arial" w:hAnsi="Arial" w:cs="Arial"/>
        </w:rPr>
        <w:t xml:space="preserve">brutto x </w:t>
      </w:r>
      <w:r w:rsidR="005612FE" w:rsidRPr="005612FE">
        <w:rPr>
          <w:rFonts w:ascii="Arial" w:hAnsi="Arial" w:cs="Arial"/>
          <w:bCs/>
          <w:color w:val="000000"/>
        </w:rPr>
        <w:t>maksymalnie 93 godziny miesięcznie x 28 miesięcy.</w:t>
      </w:r>
    </w:p>
    <w:p w:rsidR="00C8151F" w:rsidRPr="005612FE" w:rsidRDefault="00C8151F" w:rsidP="00330249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i/>
        </w:rPr>
      </w:pPr>
      <w:r w:rsidRPr="005612FE">
        <w:rPr>
          <w:rFonts w:ascii="Arial" w:eastAsia="Lucida Sans Unicode" w:hAnsi="Arial" w:cs="Arial"/>
          <w:kern w:val="2"/>
        </w:rPr>
        <w:t>Stawka godzinowa, o której mowa w ust. 1 jest stawką ostateczną i w okresie obowiązywani</w:t>
      </w:r>
      <w:bookmarkStart w:id="0" w:name="_GoBack"/>
      <w:bookmarkEnd w:id="0"/>
      <w:r w:rsidRPr="005612FE">
        <w:rPr>
          <w:rFonts w:ascii="Arial" w:eastAsia="Lucida Sans Unicode" w:hAnsi="Arial" w:cs="Arial"/>
          <w:kern w:val="2"/>
        </w:rPr>
        <w:t xml:space="preserve">a umowy nie ulegnie zmianie. </w:t>
      </w:r>
    </w:p>
    <w:p w:rsidR="00C8151F" w:rsidRDefault="00C8151F" w:rsidP="00C8151F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i/>
        </w:rPr>
      </w:pPr>
      <w:r>
        <w:rPr>
          <w:rFonts w:ascii="Arial" w:eastAsia="Lucida Sans Unicode" w:hAnsi="Arial" w:cs="Arial"/>
          <w:kern w:val="2"/>
        </w:rPr>
        <w:t>Wykonawca oświadcza, że jest/nie  płatnikiem podatku VAT i posiada numer identyfikacji podatkowej NIP  ……………………………….</w:t>
      </w:r>
    </w:p>
    <w:p w:rsidR="00C8151F" w:rsidRDefault="00C8151F" w:rsidP="00C815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§ 7.</w:t>
      </w:r>
    </w:p>
    <w:p w:rsidR="00C8151F" w:rsidRDefault="00C8151F" w:rsidP="00C8151F">
      <w:pPr>
        <w:widowControl w:val="0"/>
        <w:numPr>
          <w:ilvl w:val="1"/>
          <w:numId w:val="8"/>
        </w:numPr>
        <w:tabs>
          <w:tab w:val="num" w:pos="709"/>
        </w:tabs>
        <w:suppressAutoHyphens/>
        <w:spacing w:after="0" w:line="360" w:lineRule="auto"/>
        <w:ind w:left="709"/>
        <w:jc w:val="both"/>
        <w:rPr>
          <w:rFonts w:ascii="Arial" w:eastAsia="Lucida Sans Unicode" w:hAnsi="Arial" w:cs="Arial"/>
          <w:b/>
          <w:kern w:val="2"/>
        </w:rPr>
      </w:pPr>
      <w:r>
        <w:rPr>
          <w:rFonts w:ascii="Arial" w:eastAsia="Lucida Sans Unicode" w:hAnsi="Arial" w:cs="Arial"/>
          <w:kern w:val="2"/>
        </w:rPr>
        <w:t xml:space="preserve">Wynagrodzenie, o którym mowa w </w:t>
      </w:r>
      <w:r>
        <w:rPr>
          <w:rFonts w:ascii="Arial" w:eastAsia="Lucida Sans Unicode" w:hAnsi="Arial" w:cs="Arial"/>
          <w:b/>
          <w:bCs/>
          <w:kern w:val="2"/>
        </w:rPr>
        <w:t>§ 6 ust. 1</w:t>
      </w:r>
      <w:r>
        <w:rPr>
          <w:rFonts w:ascii="Arial" w:eastAsia="Lucida Sans Unicode" w:hAnsi="Arial" w:cs="Arial"/>
          <w:kern w:val="2"/>
        </w:rPr>
        <w:t xml:space="preserve"> Wykonawcy płatne będzie w częściach</w:t>
      </w:r>
      <w:r>
        <w:rPr>
          <w:rFonts w:ascii="Arial" w:eastAsia="Lucida Sans Unicode" w:hAnsi="Arial" w:cs="Arial"/>
          <w:color w:val="FF0000"/>
          <w:kern w:val="2"/>
        </w:rPr>
        <w:t>,</w:t>
      </w:r>
      <w:r>
        <w:rPr>
          <w:rFonts w:ascii="Arial" w:eastAsia="Lucida Sans Unicode" w:hAnsi="Arial" w:cs="Arial"/>
          <w:kern w:val="2"/>
        </w:rPr>
        <w:br/>
        <w:t>w okresach miesięcznych z dołu, w terminie 14 dni od dnia otrzymania przez Zamawiającego prawidłowo wystawionej faktury VAT/rachunku, przelewem na rachunek bankowy Wykonawcy wskazany na fakturze VAT/rachunku.</w:t>
      </w:r>
    </w:p>
    <w:p w:rsidR="00C8151F" w:rsidRDefault="00C8151F" w:rsidP="00C8151F">
      <w:pPr>
        <w:widowControl w:val="0"/>
        <w:numPr>
          <w:ilvl w:val="1"/>
          <w:numId w:val="8"/>
        </w:numPr>
        <w:tabs>
          <w:tab w:val="num" w:pos="709"/>
        </w:tabs>
        <w:suppressAutoHyphens/>
        <w:spacing w:after="0" w:line="360" w:lineRule="auto"/>
        <w:ind w:left="709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Podstawą wystawienia faktury VAT/rachunku przez Wykonawcę jest miesięczne rozliczenie przepracowanych godzin, zatwierdzone przez Zamawiającego. Rozliczenie przepracowanych godzin nastąpi w oparciu o zlecenia Zamawiającego oraz o wykaz osób, wobec których usługa była świadczona. Wykonawca zobowiązuje się składać rozliczenie nie później niż do 8-go dnia następnego miesiąca. </w:t>
      </w:r>
    </w:p>
    <w:p w:rsidR="00C8151F" w:rsidRDefault="00C8151F" w:rsidP="00C815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8. </w:t>
      </w:r>
    </w:p>
    <w:p w:rsidR="00C8151F" w:rsidRDefault="00C8151F" w:rsidP="00C8151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oznaczania dokumentów dotyczących wykonywanej usługi znakiem Unii Europejskiej oraz Funduszy Europejskich również na oficjalnej korespondencji związanej z realizacją przedmiotu umowy.</w:t>
      </w:r>
    </w:p>
    <w:p w:rsidR="00C8151F" w:rsidRDefault="00C8151F" w:rsidP="00C8151F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przestrzegać reguł informowania o projekcie, o którym mowa § 1 ust. 2 oraz informować uczestników  o współfinansowaniu Projektu ze środków Unii Europejskiej w ramach Europejskiego Funduszu Społecznego.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lastRenderedPageBreak/>
        <w:t xml:space="preserve">§ 9. </w:t>
      </w:r>
    </w:p>
    <w:p w:rsidR="00C8151F" w:rsidRDefault="00C8151F" w:rsidP="00C8151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Wykonawca zapłaci Zamawiającemu karę umowną z tytułu nienależytego wykonania umowy w wysokości 5 % wynagrodzenia miesięcznego brutto należnego Wykonawcy za miesiąc, w którym stwierdzono nienależyte wykonanie usług za każde stwierdzenie nienależytego wykonania umowy.</w:t>
      </w:r>
    </w:p>
    <w:p w:rsidR="00C8151F" w:rsidRDefault="00C8151F" w:rsidP="00C8151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Za nienależyte wykonanie umowy uważa się</w:t>
      </w:r>
      <w:r>
        <w:rPr>
          <w:rFonts w:ascii="Arial" w:eastAsia="Lucida Sans Unicode" w:hAnsi="Arial" w:cs="Arial"/>
          <w:color w:val="000000"/>
          <w:kern w:val="2"/>
        </w:rPr>
        <w:t xml:space="preserve"> uzasadnione </w:t>
      </w:r>
      <w:r>
        <w:rPr>
          <w:rFonts w:ascii="Arial" w:eastAsia="Lucida Sans Unicode" w:hAnsi="Arial" w:cs="Arial"/>
          <w:kern w:val="2"/>
        </w:rPr>
        <w:t>zgłoszenie o niewłaściwym sprawowaniu opieki w ramach usług świadczonych w danym miesiącu.</w:t>
      </w:r>
    </w:p>
    <w:p w:rsidR="00C8151F" w:rsidRDefault="00C8151F" w:rsidP="00C8151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Wykonawca zapłaci Zamawiającemu karę umowną z tytułu odstąpienia od umowy przez Zamawiającego z przyczyn leżących po stronie Wykonawcy, w wysokości dwukrotności średniego jednomiesięcznego wynagrodzenia Wykonawcy  brutto wyliczonego na podstawie wynagrodzenia Wykonawcy brutto wypłaconego mu w okresie ostatnich trzech miesięcy przed miesiącem, w którym nastąpiło odstąpienie od umowy, a w przypadku braku takiego okresu - w wysokości dwukrotności ostatniego miesięcznego wynagrodzenia Wykonawcy brutto.</w:t>
      </w:r>
    </w:p>
    <w:p w:rsidR="00C8151F" w:rsidRDefault="00C8151F" w:rsidP="00C8151F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Zamawiającemu przysługuje prawo do dochodzenia odszkodowania przewyższającego wysokość kar umownych na zasadach ogólnych.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10. </w:t>
      </w:r>
    </w:p>
    <w:p w:rsidR="00C8151F" w:rsidRDefault="00C8151F" w:rsidP="00C8151F">
      <w:pPr>
        <w:widowControl w:val="0"/>
        <w:numPr>
          <w:ilvl w:val="2"/>
          <w:numId w:val="8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Umowa może być rozwiązana przez każdą ze stron z zachowaniem 3-miesięcznego okresu wypowiedzenia ze skutkiem na koniec miesiąca kalendarzowego. </w:t>
      </w:r>
    </w:p>
    <w:p w:rsidR="00C8151F" w:rsidRDefault="00C8151F" w:rsidP="00C8151F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Umowa może być rozwiązana w każdym czasie za porozumieniem stron. </w:t>
      </w:r>
    </w:p>
    <w:p w:rsidR="00C8151F" w:rsidRDefault="00C8151F" w:rsidP="00C8151F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Zamawiający może rozwiązać niniejszą umowę  w każdym czasie bez zachowania okresu wypowiedzenia w razie nienależytego wykonywania prz</w:t>
      </w:r>
      <w:r w:rsidR="006F28F3">
        <w:rPr>
          <w:rFonts w:ascii="Arial" w:eastAsia="Lucida Sans Unicode" w:hAnsi="Arial" w:cs="Arial"/>
          <w:kern w:val="2"/>
        </w:rPr>
        <w:t xml:space="preserve">ez Wykonawcę niniejszej umowy, </w:t>
      </w:r>
      <w:r>
        <w:rPr>
          <w:rFonts w:ascii="Arial" w:eastAsia="Lucida Sans Unicode" w:hAnsi="Arial" w:cs="Arial"/>
          <w:kern w:val="2"/>
        </w:rPr>
        <w:t>w tym naruszenia przez Wykonawcę postanowień niniejszej umowy.</w:t>
      </w:r>
    </w:p>
    <w:p w:rsidR="00C8151F" w:rsidRDefault="00C8151F" w:rsidP="00C8151F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 sytuacji, o której mowa w ust. 3 zastosowanie znajdują postanowienia § 9 ust. 3 umowy. </w:t>
      </w: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11. </w:t>
      </w:r>
    </w:p>
    <w:p w:rsidR="00C8151F" w:rsidRDefault="00C8151F" w:rsidP="00C8151F">
      <w:pPr>
        <w:widowControl w:val="0"/>
        <w:numPr>
          <w:ilvl w:val="1"/>
          <w:numId w:val="8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Zamawiający dopuszcza możliwość zmiany umowy w stosunku do treści oferty, na podstawie której dokonano wyboru Wykonawcy w następujących przypadkach:</w:t>
      </w:r>
    </w:p>
    <w:p w:rsidR="00C8151F" w:rsidRDefault="00C8151F" w:rsidP="00C8151F">
      <w:pPr>
        <w:widowControl w:val="0"/>
        <w:numPr>
          <w:ilvl w:val="1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>zamiany oznaczeń Stron, zmiany danych adresowych, teleadresowych, bądź innych danych niezbędnych do prawidłowego wykonania niniejszej umowy,</w:t>
      </w:r>
    </w:p>
    <w:p w:rsidR="00C8151F" w:rsidRDefault="00C8151F" w:rsidP="00C8151F">
      <w:pPr>
        <w:widowControl w:val="0"/>
        <w:numPr>
          <w:ilvl w:val="1"/>
          <w:numId w:val="8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Lucida Sans Unicode" w:hAnsi="Arial" w:cs="Arial"/>
          <w:kern w:val="2"/>
        </w:rPr>
      </w:pPr>
      <w:r>
        <w:rPr>
          <w:rFonts w:ascii="Arial" w:hAnsi="Arial" w:cs="Arial"/>
        </w:rPr>
        <w:t xml:space="preserve">Zamawiający przewiduje możliwość zmiany postanowień niniejszej umowy także </w:t>
      </w:r>
      <w:r>
        <w:rPr>
          <w:rFonts w:ascii="Arial" w:hAnsi="Arial" w:cs="Arial"/>
        </w:rPr>
        <w:br/>
        <w:t>w przypadkach, gdy:</w:t>
      </w:r>
    </w:p>
    <w:p w:rsidR="00C8151F" w:rsidRDefault="00C8151F" w:rsidP="00C8151F">
      <w:pPr>
        <w:numPr>
          <w:ilvl w:val="0"/>
          <w:numId w:val="11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nastąpi zmiana powszechnie obowiązujących przepisów prawa w zakresie mającym wpływ na realizację przedmiotu zamówienia, </w:t>
      </w:r>
    </w:p>
    <w:p w:rsidR="00C8151F" w:rsidRDefault="00C8151F" w:rsidP="00C8151F">
      <w:pPr>
        <w:numPr>
          <w:ilvl w:val="0"/>
          <w:numId w:val="11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wprowadzenia zmian będzie następstwem zmian wprowadzonych </w:t>
      </w:r>
      <w:r>
        <w:rPr>
          <w:rFonts w:ascii="Arial" w:hAnsi="Arial" w:cs="Arial"/>
        </w:rPr>
        <w:br/>
        <w:t>w umowach pomiędzy Zamawiającym a inną niż Wykonawca stroną, w tym instytucjami nadzorującymi realizację projektu, w ramach, którego realizowane jest zamówienie,</w:t>
      </w:r>
    </w:p>
    <w:p w:rsidR="00C8151F" w:rsidRDefault="00C8151F" w:rsidP="00C8151F">
      <w:pPr>
        <w:numPr>
          <w:ilvl w:val="0"/>
          <w:numId w:val="11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konieczność wprowadzenia zmian będzie następstwem zmian wytycznych dotyczących Programu Operacyjnego lub wytycznych i zaleceń Instytucji Zarządzającej,</w:t>
      </w:r>
    </w:p>
    <w:p w:rsidR="00C8151F" w:rsidRDefault="00C8151F" w:rsidP="00C8151F">
      <w:pPr>
        <w:numPr>
          <w:ilvl w:val="0"/>
          <w:numId w:val="11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wynikną rozbieżności lub niejasności w umowie, których nie można usunąć w inny sposób a zmiana będzie umożliwiać usunięcie rozbi</w:t>
      </w:r>
      <w:r w:rsidR="006F28F3">
        <w:rPr>
          <w:rFonts w:ascii="Arial" w:hAnsi="Arial" w:cs="Arial"/>
        </w:rPr>
        <w:t xml:space="preserve">eżności i doprecyzowanie umowy </w:t>
      </w:r>
      <w:r>
        <w:rPr>
          <w:rFonts w:ascii="Arial" w:hAnsi="Arial" w:cs="Arial"/>
        </w:rPr>
        <w:t>w celu jednoznacznej interpretacji jej zapisów przez strony.</w:t>
      </w:r>
    </w:p>
    <w:p w:rsidR="00C8151F" w:rsidRDefault="00C8151F" w:rsidP="00C8151F">
      <w:pPr>
        <w:widowControl w:val="0"/>
        <w:numPr>
          <w:ilvl w:val="1"/>
          <w:numId w:val="8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może nastąpić na pisemny umotywowany wniosek jednej ze Stron, za zgodą drugiej Strony, na podstawie pisemnego aneksu.</w:t>
      </w: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12. </w:t>
      </w:r>
    </w:p>
    <w:p w:rsidR="00C8151F" w:rsidRDefault="00C8151F" w:rsidP="00C815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W sprawach nieuregulowanych umową zastosowanie znajdują przepisy kodeksu cywilnego oraz ustawy Prawo zamówień publicznych. </w:t>
      </w: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§ 13.</w:t>
      </w:r>
    </w:p>
    <w:p w:rsidR="00C8151F" w:rsidRDefault="00C8151F" w:rsidP="00C815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Ewentualne spory mogące wyniknąć na tle realizacji umowy strony będą rozstrzygać w pierwszej kolejności polubownie. W razie nie dojścia do porozumienia właściwym do rozstrzygania sporów będzie sąd powszechny właściwy dla Zamawiającego. 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2"/>
        </w:rPr>
      </w:pPr>
    </w:p>
    <w:p w:rsidR="00C8151F" w:rsidRDefault="00C8151F" w:rsidP="00C8151F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 xml:space="preserve">§ 14. </w:t>
      </w:r>
    </w:p>
    <w:p w:rsidR="00C8151F" w:rsidRDefault="00C8151F" w:rsidP="00C815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Umowa sporządzona została w 2 jednobrzmiących egzemplarzach, po jednym egzemplarzu dla każdej Strony. </w:t>
      </w:r>
    </w:p>
    <w:p w:rsidR="00C8151F" w:rsidRDefault="00C8151F" w:rsidP="00C8151F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Zamawiający:</w:t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</w:r>
      <w:r>
        <w:rPr>
          <w:rFonts w:ascii="Arial" w:eastAsia="Lucida Sans Unicode" w:hAnsi="Arial" w:cs="Arial"/>
          <w:b/>
          <w:bCs/>
          <w:kern w:val="2"/>
        </w:rPr>
        <w:tab/>
        <w:t>Wykonawca:</w:t>
      </w:r>
    </w:p>
    <w:p w:rsidR="003B6839" w:rsidRDefault="003B6839"/>
    <w:sectPr w:rsidR="003B68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8F" w:rsidRDefault="0094758F" w:rsidP="00C8151F">
      <w:pPr>
        <w:spacing w:after="0" w:line="240" w:lineRule="auto"/>
      </w:pPr>
      <w:r>
        <w:separator/>
      </w:r>
    </w:p>
  </w:endnote>
  <w:endnote w:type="continuationSeparator" w:id="0">
    <w:p w:rsidR="0094758F" w:rsidRDefault="0094758F" w:rsidP="00C8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8F" w:rsidRDefault="0094758F" w:rsidP="00C8151F">
      <w:pPr>
        <w:spacing w:after="0" w:line="240" w:lineRule="auto"/>
      </w:pPr>
      <w:r>
        <w:separator/>
      </w:r>
    </w:p>
  </w:footnote>
  <w:footnote w:type="continuationSeparator" w:id="0">
    <w:p w:rsidR="0094758F" w:rsidRDefault="0094758F" w:rsidP="00C8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1F" w:rsidRPr="00C8151F" w:rsidRDefault="00C8151F" w:rsidP="00C8151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71A9854D" wp14:editId="0F6BDA34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8151F">
      <w:rPr>
        <w:rFonts w:ascii="Arial" w:eastAsia="Times New Roman" w:hAnsi="Arial" w:cs="Arial"/>
        <w:sz w:val="20"/>
        <w:szCs w:val="20"/>
        <w:lang w:eastAsia="pl-PL"/>
      </w:rPr>
      <w:t xml:space="preserve"> Przedmiot zamówienia współfinansowany jest ze środków Unii Europejskiej w ramach </w:t>
    </w:r>
  </w:p>
  <w:p w:rsidR="00C8151F" w:rsidRPr="00C8151F" w:rsidRDefault="00C8151F" w:rsidP="00C8151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C8151F">
      <w:rPr>
        <w:rFonts w:ascii="Arial" w:eastAsia="Times New Roman" w:hAnsi="Arial" w:cs="Arial"/>
        <w:sz w:val="20"/>
        <w:szCs w:val="20"/>
        <w:lang w:eastAsia="pl-PL"/>
      </w:rPr>
      <w:t xml:space="preserve">Europejskiego Funduszu Społecznego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7FE"/>
    <w:multiLevelType w:val="hybridMultilevel"/>
    <w:tmpl w:val="01E8A212"/>
    <w:lvl w:ilvl="0" w:tplc="A7364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8461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42952"/>
    <w:multiLevelType w:val="hybridMultilevel"/>
    <w:tmpl w:val="BCBCFE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DE5292"/>
    <w:multiLevelType w:val="hybridMultilevel"/>
    <w:tmpl w:val="0D4A32B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109E"/>
    <w:multiLevelType w:val="hybridMultilevel"/>
    <w:tmpl w:val="F5FA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FCC"/>
    <w:multiLevelType w:val="hybridMultilevel"/>
    <w:tmpl w:val="18DAC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04EA"/>
    <w:multiLevelType w:val="hybridMultilevel"/>
    <w:tmpl w:val="947280CE"/>
    <w:lvl w:ilvl="0" w:tplc="FCFE449A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FF5DD5"/>
    <w:multiLevelType w:val="hybridMultilevel"/>
    <w:tmpl w:val="D25EDD3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4475C"/>
    <w:multiLevelType w:val="hybridMultilevel"/>
    <w:tmpl w:val="A4A277BE"/>
    <w:lvl w:ilvl="0" w:tplc="29F63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655A8"/>
    <w:multiLevelType w:val="multilevel"/>
    <w:tmpl w:val="1EA28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522"/>
        </w:tabs>
        <w:ind w:left="522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34"/>
        </w:tabs>
        <w:ind w:left="53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54"/>
        </w:tabs>
        <w:ind w:left="125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74"/>
        </w:tabs>
        <w:ind w:left="197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94"/>
        </w:tabs>
        <w:ind w:left="269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14"/>
        </w:tabs>
        <w:ind w:left="341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54"/>
        </w:tabs>
        <w:ind w:left="485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74"/>
        </w:tabs>
        <w:ind w:left="557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0B"/>
    <w:rsid w:val="003B6839"/>
    <w:rsid w:val="005612FE"/>
    <w:rsid w:val="00641A25"/>
    <w:rsid w:val="006F28F3"/>
    <w:rsid w:val="0094758F"/>
    <w:rsid w:val="00B17D0B"/>
    <w:rsid w:val="00C8151F"/>
    <w:rsid w:val="00FD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3617-9869-4375-8615-04EF4212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5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5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51F"/>
  </w:style>
  <w:style w:type="paragraph" w:styleId="Stopka">
    <w:name w:val="footer"/>
    <w:basedOn w:val="Normalny"/>
    <w:link w:val="StopkaZnak"/>
    <w:uiPriority w:val="99"/>
    <w:unhideWhenUsed/>
    <w:rsid w:val="00C8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K.Pacak</dc:creator>
  <cp:keywords/>
  <dc:description/>
  <cp:lastModifiedBy>K.Pacak</cp:lastModifiedBy>
  <cp:revision>4</cp:revision>
  <dcterms:created xsi:type="dcterms:W3CDTF">2017-08-03T09:23:00Z</dcterms:created>
  <dcterms:modified xsi:type="dcterms:W3CDTF">2017-08-03T10:36:00Z</dcterms:modified>
</cp:coreProperties>
</file>